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28" w:rsidRPr="00FB1177" w:rsidRDefault="00443428" w:rsidP="003433DC">
      <w:pPr>
        <w:pStyle w:val="Default"/>
        <w:jc w:val="center"/>
        <w:rPr>
          <w:b/>
          <w:bCs/>
          <w:sz w:val="22"/>
          <w:szCs w:val="22"/>
        </w:rPr>
      </w:pPr>
      <w:bookmarkStart w:id="0" w:name="_GoBack"/>
      <w:bookmarkEnd w:id="0"/>
    </w:p>
    <w:p w:rsidR="003433DC" w:rsidRDefault="000F5F51" w:rsidP="003433DC">
      <w:pPr>
        <w:pStyle w:val="Default"/>
        <w:jc w:val="center"/>
        <w:rPr>
          <w:b/>
          <w:bCs/>
          <w:sz w:val="22"/>
          <w:szCs w:val="22"/>
        </w:rPr>
      </w:pPr>
      <w:r>
        <w:rPr>
          <w:b/>
          <w:bCs/>
          <w:sz w:val="22"/>
          <w:szCs w:val="22"/>
        </w:rPr>
        <w:t xml:space="preserve">EDITAL DE </w:t>
      </w:r>
      <w:r w:rsidR="003433DC" w:rsidRPr="00FB1177">
        <w:rPr>
          <w:b/>
          <w:bCs/>
          <w:sz w:val="22"/>
          <w:szCs w:val="22"/>
        </w:rPr>
        <w:t xml:space="preserve">PREGÃO Nº </w:t>
      </w:r>
      <w:r w:rsidR="00426740">
        <w:rPr>
          <w:b/>
          <w:bCs/>
          <w:sz w:val="22"/>
          <w:szCs w:val="22"/>
        </w:rPr>
        <w:t>006/2019</w:t>
      </w:r>
    </w:p>
    <w:p w:rsidR="00443428" w:rsidRPr="00FB1177" w:rsidRDefault="00443428" w:rsidP="003433DC">
      <w:pPr>
        <w:pStyle w:val="Default"/>
        <w:jc w:val="center"/>
        <w:rPr>
          <w:sz w:val="22"/>
          <w:szCs w:val="22"/>
        </w:rPr>
      </w:pPr>
    </w:p>
    <w:p w:rsidR="003433DC" w:rsidRPr="00FB1177" w:rsidRDefault="003433DC" w:rsidP="003433DC">
      <w:pPr>
        <w:pStyle w:val="Default"/>
        <w:jc w:val="center"/>
        <w:rPr>
          <w:b/>
          <w:bCs/>
          <w:sz w:val="22"/>
          <w:szCs w:val="22"/>
        </w:rPr>
      </w:pPr>
      <w:r w:rsidRPr="00FB1177">
        <w:rPr>
          <w:b/>
          <w:bCs/>
          <w:sz w:val="22"/>
          <w:szCs w:val="22"/>
        </w:rPr>
        <w:t>- PRESENCIAL -</w:t>
      </w:r>
    </w:p>
    <w:p w:rsidR="004A65F2" w:rsidRPr="00FB1177" w:rsidRDefault="004A65F2" w:rsidP="003433DC">
      <w:pPr>
        <w:pStyle w:val="Default"/>
        <w:jc w:val="center"/>
        <w:rPr>
          <w:b/>
          <w:bCs/>
          <w:sz w:val="22"/>
          <w:szCs w:val="22"/>
        </w:rPr>
      </w:pPr>
      <w:r w:rsidRPr="00FB1177">
        <w:rPr>
          <w:b/>
          <w:bCs/>
          <w:sz w:val="22"/>
          <w:szCs w:val="22"/>
        </w:rPr>
        <w:t>(SISTEMA DE REGISTRO DE PREÇOS)</w:t>
      </w:r>
    </w:p>
    <w:p w:rsidR="00AC762F" w:rsidRPr="00FB1177" w:rsidRDefault="00AC762F" w:rsidP="003433DC">
      <w:pPr>
        <w:pStyle w:val="Default"/>
        <w:jc w:val="center"/>
        <w:rPr>
          <w:sz w:val="22"/>
          <w:szCs w:val="22"/>
        </w:rPr>
      </w:pPr>
    </w:p>
    <w:p w:rsidR="00F221DF" w:rsidRPr="00F221DF" w:rsidRDefault="003433DC" w:rsidP="00F221DF">
      <w:pPr>
        <w:jc w:val="both"/>
        <w:rPr>
          <w:rFonts w:ascii="Times New Roman" w:hAnsi="Times New Roman" w:cs="Times New Roman"/>
          <w:color w:val="000000"/>
          <w:shd w:val="clear" w:color="auto" w:fill="FFFFFF"/>
        </w:rPr>
      </w:pPr>
      <w:r w:rsidRPr="00F221DF">
        <w:rPr>
          <w:rFonts w:ascii="Times New Roman" w:hAnsi="Times New Roman" w:cs="Times New Roman"/>
          <w:b/>
        </w:rPr>
        <w:t>OBJETO</w:t>
      </w:r>
      <w:r w:rsidRPr="00F221DF">
        <w:rPr>
          <w:rFonts w:ascii="Times New Roman" w:hAnsi="Times New Roman" w:cs="Times New Roman"/>
        </w:rPr>
        <w:t xml:space="preserve">: </w:t>
      </w:r>
      <w:r w:rsidR="008507AE" w:rsidRPr="00F221DF">
        <w:rPr>
          <w:rFonts w:ascii="Times New Roman" w:hAnsi="Times New Roman" w:cs="Times New Roman"/>
        </w:rPr>
        <w:t xml:space="preserve">Registro de Preços (SRP) para </w:t>
      </w:r>
      <w:r w:rsidR="00F221DF" w:rsidRPr="00F221DF">
        <w:rPr>
          <w:rFonts w:ascii="Times New Roman" w:hAnsi="Times New Roman" w:cs="Times New Roman"/>
          <w:color w:val="000000"/>
          <w:shd w:val="clear" w:color="auto" w:fill="FFFFFF"/>
        </w:rPr>
        <w:t xml:space="preserve">Contratação de </w:t>
      </w:r>
      <w:r w:rsidR="00545E2F">
        <w:rPr>
          <w:rFonts w:ascii="Times New Roman" w:hAnsi="Times New Roman" w:cs="Times New Roman"/>
          <w:color w:val="000000"/>
          <w:shd w:val="clear" w:color="auto" w:fill="FFFFFF"/>
        </w:rPr>
        <w:t xml:space="preserve">Pessoa Jurídica especializada </w:t>
      </w:r>
      <w:r w:rsidR="008A5110">
        <w:rPr>
          <w:rFonts w:ascii="Times New Roman" w:hAnsi="Times New Roman" w:cs="Times New Roman"/>
          <w:color w:val="000000"/>
          <w:shd w:val="clear" w:color="auto" w:fill="FFFFFF"/>
        </w:rPr>
        <w:t>na</w:t>
      </w:r>
      <w:r w:rsidR="00F221DF" w:rsidRPr="00F221DF">
        <w:rPr>
          <w:rFonts w:ascii="Times New Roman" w:hAnsi="Times New Roman" w:cs="Times New Roman"/>
          <w:color w:val="000000"/>
          <w:shd w:val="clear" w:color="auto" w:fill="FFFFFF"/>
        </w:rPr>
        <w:t xml:space="preserve"> prestação de Serviços </w:t>
      </w:r>
      <w:r w:rsidR="00545E2F">
        <w:rPr>
          <w:rFonts w:ascii="Times New Roman" w:hAnsi="Times New Roman" w:cs="Times New Roman"/>
          <w:color w:val="000000"/>
          <w:shd w:val="clear" w:color="auto" w:fill="FFFFFF"/>
        </w:rPr>
        <w:t xml:space="preserve">de implantação, conversão de dados, manutenção corretiva, suporte técnico e treinamento para os usuários dos sistemas integrados de gestão publica </w:t>
      </w:r>
      <w:r w:rsidR="00F221DF" w:rsidRPr="00F221DF">
        <w:rPr>
          <w:rFonts w:ascii="Times New Roman" w:hAnsi="Times New Roman" w:cs="Times New Roman"/>
          <w:color w:val="000000"/>
          <w:shd w:val="clear" w:color="auto" w:fill="FFFFFF"/>
        </w:rPr>
        <w:t>em conformidade com Anexo I - Especificações dos Serviços, destinados a atender as necessidades da Câmara Municipal de Rio Branco.</w:t>
      </w:r>
    </w:p>
    <w:p w:rsidR="008507AE" w:rsidRPr="00FB1177" w:rsidRDefault="008507AE" w:rsidP="00F221DF">
      <w:pPr>
        <w:pStyle w:val="Textodocorpo40"/>
        <w:shd w:val="clear" w:color="auto" w:fill="auto"/>
        <w:tabs>
          <w:tab w:val="left" w:pos="239"/>
        </w:tabs>
        <w:spacing w:before="0" w:line="276" w:lineRule="auto"/>
        <w:rPr>
          <w:b w:val="0"/>
          <w:bCs w:val="0"/>
        </w:rPr>
      </w:pPr>
    </w:p>
    <w:p w:rsidR="003433DC" w:rsidRPr="00FB1177" w:rsidRDefault="003433DC" w:rsidP="004A65F2">
      <w:pPr>
        <w:jc w:val="both"/>
        <w:rPr>
          <w:rFonts w:ascii="Times New Roman" w:hAnsi="Times New Roman" w:cs="Times New Roman"/>
        </w:rPr>
      </w:pPr>
      <w:r w:rsidRPr="00FB1177">
        <w:rPr>
          <w:rFonts w:ascii="Times New Roman" w:hAnsi="Times New Roman" w:cs="Times New Roman"/>
          <w:b/>
          <w:bCs/>
        </w:rPr>
        <w:t>ABERTURA</w:t>
      </w:r>
      <w:r w:rsidRPr="00FB1177">
        <w:rPr>
          <w:rFonts w:ascii="Times New Roman" w:hAnsi="Times New Roman" w:cs="Times New Roman"/>
        </w:rPr>
        <w:t xml:space="preserve">:. </w:t>
      </w:r>
      <w:r w:rsidR="0051087E">
        <w:rPr>
          <w:rFonts w:ascii="Times New Roman" w:hAnsi="Times New Roman" w:cs="Times New Roman"/>
        </w:rPr>
        <w:t>27/09</w:t>
      </w:r>
      <w:r w:rsidR="003357A2">
        <w:rPr>
          <w:rFonts w:ascii="Times New Roman" w:hAnsi="Times New Roman" w:cs="Times New Roman"/>
        </w:rPr>
        <w:t>/2019</w:t>
      </w:r>
    </w:p>
    <w:p w:rsidR="003433DC" w:rsidRPr="00FB1177" w:rsidRDefault="003433DC" w:rsidP="003433DC">
      <w:pPr>
        <w:pStyle w:val="Default"/>
        <w:rPr>
          <w:sz w:val="22"/>
          <w:szCs w:val="22"/>
        </w:rPr>
      </w:pPr>
      <w:r w:rsidRPr="00FB1177">
        <w:rPr>
          <w:b/>
          <w:bCs/>
          <w:sz w:val="22"/>
          <w:szCs w:val="22"/>
        </w:rPr>
        <w:t>HORÁRIO</w:t>
      </w:r>
      <w:r w:rsidRPr="00FB1177">
        <w:rPr>
          <w:sz w:val="22"/>
          <w:szCs w:val="22"/>
        </w:rPr>
        <w:t xml:space="preserve">: </w:t>
      </w:r>
      <w:r w:rsidR="00426740">
        <w:rPr>
          <w:sz w:val="22"/>
          <w:szCs w:val="22"/>
        </w:rPr>
        <w:t>9:00 horas</w:t>
      </w:r>
    </w:p>
    <w:p w:rsidR="003433DC" w:rsidRPr="00FB1177" w:rsidRDefault="003433DC" w:rsidP="003433DC">
      <w:pPr>
        <w:pStyle w:val="Default"/>
        <w:rPr>
          <w:sz w:val="22"/>
          <w:szCs w:val="22"/>
        </w:rPr>
      </w:pPr>
      <w:r w:rsidRPr="00FB1177">
        <w:rPr>
          <w:sz w:val="22"/>
          <w:szCs w:val="22"/>
        </w:rPr>
        <w:t xml:space="preserve"> </w:t>
      </w:r>
    </w:p>
    <w:p w:rsidR="003433DC" w:rsidRPr="00FB1177" w:rsidRDefault="003433DC" w:rsidP="003433DC">
      <w:pPr>
        <w:pStyle w:val="Default"/>
        <w:rPr>
          <w:sz w:val="22"/>
          <w:szCs w:val="22"/>
        </w:rPr>
      </w:pPr>
      <w:r w:rsidRPr="00FB1177">
        <w:rPr>
          <w:b/>
          <w:bCs/>
          <w:sz w:val="22"/>
          <w:szCs w:val="22"/>
        </w:rPr>
        <w:t>LOCAL</w:t>
      </w:r>
      <w:r w:rsidRPr="00FB1177">
        <w:rPr>
          <w:sz w:val="22"/>
          <w:szCs w:val="22"/>
        </w:rPr>
        <w:t>: Sala de Reuniões da Câmara Municipal, Rua 24 de Janeiro, nº. 53 – Bairro Seis de Agosto.</w:t>
      </w:r>
    </w:p>
    <w:p w:rsidR="003433DC" w:rsidRPr="00FB1177" w:rsidRDefault="00040668" w:rsidP="003433DC">
      <w:pPr>
        <w:jc w:val="both"/>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Caixa de texto 4" o:spid="_x0000_s1026" type="#_x0000_t202" style="position:absolute;left:0;text-align:left;margin-left:-.55pt;margin-top:7.2pt;width:482pt;height:27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" strokeweight="2.5pt">
            <v:stroke linestyle="thinThick"/>
            <v:textbox style="mso-next-textbox:#Caixa de texto 4">
              <w:txbxContent>
                <w:p w:rsidR="00983A96" w:rsidRPr="008507AE" w:rsidRDefault="00983A96" w:rsidP="003433DC">
                  <w:pPr>
                    <w:spacing w:line="480" w:lineRule="auto"/>
                    <w:jc w:val="center"/>
                    <w:rPr>
                      <w:rFonts w:ascii="Times New Roman" w:hAnsi="Times New Roman"/>
                      <w:b/>
                    </w:rPr>
                  </w:pPr>
                  <w:r w:rsidRPr="008507AE">
                    <w:rPr>
                      <w:rFonts w:ascii="Times New Roman" w:hAnsi="Times New Roman"/>
                      <w:b/>
                    </w:rPr>
                    <w:t>RECIBO</w:t>
                  </w:r>
                </w:p>
                <w:p w:rsidR="00983A96" w:rsidRPr="008507AE" w:rsidRDefault="00983A96" w:rsidP="003433DC">
                  <w:pPr>
                    <w:spacing w:line="480" w:lineRule="auto"/>
                    <w:jc w:val="both"/>
                    <w:rPr>
                      <w:rFonts w:ascii="Times New Roman" w:hAnsi="Times New Roman"/>
                    </w:rPr>
                  </w:pPr>
                  <w:r w:rsidRPr="008507AE">
                    <w:rPr>
                      <w:rFonts w:ascii="Times New Roman" w:hAnsi="Times New Roman"/>
                    </w:rPr>
                    <w:t>A Empresa _____________________________________________________</w:t>
                  </w:r>
                </w:p>
                <w:p w:rsidR="00983A96" w:rsidRPr="008507AE" w:rsidRDefault="00983A96" w:rsidP="003433DC">
                  <w:pPr>
                    <w:spacing w:line="480" w:lineRule="auto"/>
                    <w:jc w:val="both"/>
                    <w:rPr>
                      <w:rFonts w:ascii="Times New Roman" w:hAnsi="Times New Roman"/>
                    </w:rPr>
                  </w:pPr>
                  <w:r w:rsidRPr="008507AE">
                    <w:rPr>
                      <w:rFonts w:ascii="Times New Roman" w:hAnsi="Times New Roman"/>
                    </w:rPr>
                    <w:t xml:space="preserve">CNPJ nº. _________________________, retirou Edital de Pregão SRP nº. </w:t>
                  </w:r>
                  <w:r>
                    <w:rPr>
                      <w:rFonts w:ascii="Times New Roman" w:hAnsi="Times New Roman"/>
                    </w:rPr>
                    <w:t>006/2019</w:t>
                  </w:r>
                  <w:r w:rsidRPr="008507AE">
                    <w:rPr>
                      <w:rFonts w:ascii="Times New Roman" w:hAnsi="Times New Roman"/>
                    </w:rPr>
                    <w:t xml:space="preserve"> e deseja ser informada de quaisquer alterações, respostas a esclarecimentos e impugnações pelo e-mail: __________________________, ou pelo telefone(s) nº(s): _______________________________________.</w:t>
                  </w:r>
                </w:p>
                <w:p w:rsidR="00983A96" w:rsidRPr="008507AE" w:rsidRDefault="00983A96" w:rsidP="003433DC">
                  <w:pPr>
                    <w:spacing w:line="480" w:lineRule="auto"/>
                    <w:rPr>
                      <w:rFonts w:ascii="Times New Roman" w:hAnsi="Times New Roman"/>
                    </w:rPr>
                  </w:pPr>
                  <w:r w:rsidRPr="008507AE">
                    <w:rPr>
                      <w:rFonts w:ascii="Times New Roman" w:hAnsi="Times New Roman"/>
                    </w:rPr>
                    <w:t>Rio Branco-Acre, _______/_________/2019.</w:t>
                  </w:r>
                </w:p>
                <w:p w:rsidR="00983A96" w:rsidRPr="008507AE" w:rsidRDefault="00983A96" w:rsidP="003433DC">
                  <w:pPr>
                    <w:rPr>
                      <w:rFonts w:ascii="Times New Roman" w:hAnsi="Times New Roman"/>
                    </w:rPr>
                  </w:pPr>
                  <w:r w:rsidRPr="008507AE">
                    <w:rPr>
                      <w:rFonts w:ascii="Times New Roman" w:hAnsi="Times New Roman"/>
                    </w:rPr>
                    <w:t>____________________________________________________</w:t>
                  </w:r>
                </w:p>
                <w:p w:rsidR="00983A96" w:rsidRPr="008507AE" w:rsidRDefault="00983A96" w:rsidP="003433DC">
                  <w:pPr>
                    <w:rPr>
                      <w:rFonts w:ascii="Times New Roman" w:hAnsi="Times New Roman"/>
                    </w:rPr>
                  </w:pPr>
                  <w:r w:rsidRPr="008507AE">
                    <w:rPr>
                      <w:rFonts w:ascii="Times New Roman" w:hAnsi="Times New Roman"/>
                    </w:rPr>
                    <w:t>(Assinatura)</w:t>
                  </w:r>
                </w:p>
              </w:txbxContent>
            </v:textbox>
          </v:shape>
        </w:pict>
      </w:r>
      <w:r w:rsidR="003433DC" w:rsidRPr="00FB1177">
        <w:rPr>
          <w:rFonts w:ascii="Times New Roman" w:hAnsi="Times New Roman" w:cs="Times New Roman"/>
        </w:rPr>
        <w:tab/>
      </w:r>
      <w:r w:rsidR="003433DC" w:rsidRPr="00FB1177">
        <w:rPr>
          <w:rFonts w:ascii="Times New Roman" w:hAnsi="Times New Roman" w:cs="Times New Roman"/>
        </w:rPr>
        <w:tab/>
      </w:r>
      <w:r w:rsidR="003433DC" w:rsidRPr="00FB1177">
        <w:rPr>
          <w:rFonts w:ascii="Times New Roman" w:hAnsi="Times New Roman" w:cs="Times New Roman"/>
        </w:rPr>
        <w:tab/>
      </w:r>
    </w:p>
    <w:p w:rsidR="003433DC" w:rsidRPr="00FB1177" w:rsidRDefault="003433DC" w:rsidP="003433DC">
      <w:pPr>
        <w:pStyle w:val="Default"/>
        <w:rPr>
          <w:sz w:val="22"/>
          <w:szCs w:val="22"/>
        </w:rPr>
      </w:pPr>
    </w:p>
    <w:p w:rsidR="003433DC" w:rsidRPr="00FB1177" w:rsidRDefault="003433DC" w:rsidP="003433DC">
      <w:pPr>
        <w:pStyle w:val="Default"/>
        <w:jc w:val="right"/>
        <w:rPr>
          <w:sz w:val="22"/>
          <w:szCs w:val="22"/>
        </w:rPr>
      </w:pPr>
      <w:r w:rsidRPr="00FB1177">
        <w:rPr>
          <w:sz w:val="22"/>
          <w:szCs w:val="22"/>
        </w:rPr>
        <w:t xml:space="preserve"> </w:t>
      </w:r>
    </w:p>
    <w:p w:rsidR="003433DC" w:rsidRPr="00FB1177" w:rsidRDefault="003433DC" w:rsidP="003433DC">
      <w:pPr>
        <w:spacing w:after="0" w:line="240" w:lineRule="auto"/>
        <w:jc w:val="center"/>
        <w:rPr>
          <w:rFonts w:ascii="Times New Roman" w:hAnsi="Times New Roman" w:cs="Times New Roman"/>
        </w:rPr>
      </w:pPr>
    </w:p>
    <w:p w:rsidR="003433DC" w:rsidRPr="00FB1177" w:rsidRDefault="003433DC" w:rsidP="003433DC">
      <w:pPr>
        <w:spacing w:after="0" w:line="240" w:lineRule="auto"/>
        <w:jc w:val="center"/>
        <w:rPr>
          <w:rFonts w:ascii="Times New Roman" w:hAnsi="Times New Roman" w:cs="Times New Roman"/>
        </w:rPr>
      </w:pPr>
    </w:p>
    <w:p w:rsidR="003433DC" w:rsidRPr="00FB1177" w:rsidRDefault="003433DC" w:rsidP="003433DC">
      <w:pPr>
        <w:spacing w:after="0" w:line="240" w:lineRule="auto"/>
        <w:jc w:val="center"/>
        <w:rPr>
          <w:rFonts w:ascii="Times New Roman" w:hAnsi="Times New Roman" w:cs="Times New Roman"/>
        </w:rPr>
      </w:pPr>
    </w:p>
    <w:p w:rsidR="003433DC" w:rsidRPr="00FB1177" w:rsidRDefault="003433DC" w:rsidP="003433DC">
      <w:pPr>
        <w:autoSpaceDE w:val="0"/>
        <w:autoSpaceDN w:val="0"/>
        <w:adjustRightInd w:val="0"/>
        <w:jc w:val="both"/>
        <w:rPr>
          <w:rFonts w:ascii="Times New Roman" w:hAnsi="Times New Roman" w:cs="Times New Roman"/>
        </w:rPr>
      </w:pPr>
    </w:p>
    <w:p w:rsidR="003433DC" w:rsidRPr="00FB1177" w:rsidRDefault="003433DC" w:rsidP="003433DC">
      <w:pPr>
        <w:rPr>
          <w:rFonts w:ascii="Times New Roman" w:hAnsi="Times New Roman" w:cs="Times New Roman"/>
        </w:rPr>
      </w:pPr>
    </w:p>
    <w:p w:rsidR="003433DC" w:rsidRPr="00FB1177" w:rsidRDefault="003433DC" w:rsidP="003433DC">
      <w:pPr>
        <w:rPr>
          <w:rFonts w:ascii="Times New Roman" w:hAnsi="Times New Roman" w:cs="Times New Roman"/>
        </w:rPr>
      </w:pPr>
    </w:p>
    <w:p w:rsidR="003433DC" w:rsidRPr="00FB1177" w:rsidRDefault="003433DC" w:rsidP="003433DC">
      <w:pPr>
        <w:rPr>
          <w:rFonts w:ascii="Times New Roman" w:hAnsi="Times New Roman" w:cs="Times New Roman"/>
        </w:rPr>
      </w:pPr>
    </w:p>
    <w:p w:rsidR="003433DC" w:rsidRPr="00FB1177" w:rsidRDefault="003433DC" w:rsidP="003433DC">
      <w:pPr>
        <w:rPr>
          <w:rFonts w:ascii="Times New Roman" w:hAnsi="Times New Roman" w:cs="Times New Roman"/>
        </w:rPr>
      </w:pPr>
    </w:p>
    <w:p w:rsidR="003433DC" w:rsidRPr="00FB1177" w:rsidRDefault="003433DC" w:rsidP="003433DC">
      <w:pPr>
        <w:rPr>
          <w:rFonts w:ascii="Times New Roman" w:hAnsi="Times New Roman" w:cs="Times New Roman"/>
        </w:rPr>
      </w:pPr>
    </w:p>
    <w:p w:rsidR="003433DC" w:rsidRPr="00FB1177" w:rsidRDefault="003433DC" w:rsidP="003433DC">
      <w:pPr>
        <w:rPr>
          <w:rFonts w:ascii="Times New Roman" w:hAnsi="Times New Roman" w:cs="Times New Roman"/>
        </w:rPr>
      </w:pPr>
    </w:p>
    <w:p w:rsidR="003433DC" w:rsidRPr="00FB1177" w:rsidRDefault="003433DC" w:rsidP="003433DC">
      <w:pPr>
        <w:rPr>
          <w:rFonts w:ascii="Times New Roman" w:hAnsi="Times New Roman" w:cs="Times New Roman"/>
        </w:rPr>
      </w:pPr>
    </w:p>
    <w:p w:rsidR="00261613" w:rsidRDefault="00261613" w:rsidP="003433DC">
      <w:pPr>
        <w:rPr>
          <w:rFonts w:ascii="Times New Roman" w:hAnsi="Times New Roman" w:cs="Times New Roman"/>
          <w:b/>
        </w:rPr>
      </w:pPr>
    </w:p>
    <w:p w:rsidR="003433DC" w:rsidRPr="00FB1177" w:rsidRDefault="003433DC" w:rsidP="003433DC">
      <w:pPr>
        <w:rPr>
          <w:rFonts w:ascii="Times New Roman" w:hAnsi="Times New Roman" w:cs="Times New Roman"/>
          <w:b/>
        </w:rPr>
      </w:pPr>
      <w:r w:rsidRPr="00FB1177">
        <w:rPr>
          <w:rFonts w:ascii="Times New Roman" w:hAnsi="Times New Roman" w:cs="Times New Roman"/>
          <w:b/>
        </w:rPr>
        <w:t xml:space="preserve">Obs.: Favor remeter esta folha preenchida através do e-mail </w:t>
      </w:r>
      <w:hyperlink r:id="rId8" w:history="1">
        <w:r w:rsidR="0047599C">
          <w:rPr>
            <w:rStyle w:val="Hyperlink"/>
            <w:rFonts w:ascii="Times New Roman" w:hAnsi="Times New Roman" w:cs="Times New Roman"/>
            <w:b/>
            <w:i/>
            <w:color w:val="000000"/>
          </w:rPr>
          <w:t>cpl</w:t>
        </w:r>
        <w:r w:rsidRPr="00FB1177">
          <w:rPr>
            <w:rStyle w:val="Hyperlink"/>
            <w:rFonts w:ascii="Times New Roman" w:hAnsi="Times New Roman" w:cs="Times New Roman"/>
            <w:b/>
            <w:i/>
            <w:color w:val="000000"/>
          </w:rPr>
          <w:t>@</w:t>
        </w:r>
        <w:r w:rsidR="0047599C">
          <w:rPr>
            <w:rStyle w:val="Hyperlink"/>
            <w:rFonts w:ascii="Times New Roman" w:hAnsi="Times New Roman" w:cs="Times New Roman"/>
            <w:b/>
            <w:i/>
            <w:color w:val="000000"/>
          </w:rPr>
          <w:t>riobranco.ac.leg.br</w:t>
        </w:r>
      </w:hyperlink>
      <w:r w:rsidRPr="00FB1177">
        <w:rPr>
          <w:rFonts w:ascii="Times New Roman" w:hAnsi="Times New Roman" w:cs="Times New Roman"/>
          <w:b/>
          <w:i/>
        </w:rPr>
        <w:t>, ou diretamente na sala de licitações da Câmara Municipal, no endereço acima identificado.</w:t>
      </w:r>
    </w:p>
    <w:p w:rsidR="008507AE" w:rsidRPr="00FB1177" w:rsidRDefault="008507AE" w:rsidP="0066027D">
      <w:pPr>
        <w:pStyle w:val="Default"/>
        <w:jc w:val="center"/>
        <w:rPr>
          <w:b/>
          <w:sz w:val="22"/>
          <w:szCs w:val="22"/>
        </w:rPr>
      </w:pPr>
    </w:p>
    <w:p w:rsidR="008507AE" w:rsidRPr="00FB1177" w:rsidRDefault="008507AE" w:rsidP="0066027D">
      <w:pPr>
        <w:pStyle w:val="Default"/>
        <w:jc w:val="center"/>
        <w:rPr>
          <w:b/>
          <w:sz w:val="22"/>
          <w:szCs w:val="22"/>
        </w:rPr>
      </w:pPr>
    </w:p>
    <w:p w:rsidR="008507AE" w:rsidRPr="00FB1177" w:rsidRDefault="008507AE" w:rsidP="0066027D">
      <w:pPr>
        <w:pStyle w:val="Default"/>
        <w:jc w:val="center"/>
        <w:rPr>
          <w:b/>
          <w:sz w:val="22"/>
          <w:szCs w:val="22"/>
        </w:rPr>
      </w:pPr>
    </w:p>
    <w:p w:rsidR="007D3490" w:rsidRDefault="007D3490" w:rsidP="0066027D">
      <w:pPr>
        <w:pStyle w:val="Default"/>
        <w:jc w:val="center"/>
        <w:rPr>
          <w:b/>
          <w:sz w:val="22"/>
          <w:szCs w:val="22"/>
        </w:rPr>
      </w:pPr>
    </w:p>
    <w:p w:rsidR="007D3490" w:rsidRDefault="007D3490" w:rsidP="0066027D">
      <w:pPr>
        <w:pStyle w:val="Default"/>
        <w:jc w:val="center"/>
        <w:rPr>
          <w:b/>
          <w:sz w:val="22"/>
          <w:szCs w:val="22"/>
        </w:rPr>
      </w:pPr>
    </w:p>
    <w:p w:rsidR="00994448" w:rsidRDefault="00994448" w:rsidP="0066027D">
      <w:pPr>
        <w:pStyle w:val="Default"/>
        <w:jc w:val="center"/>
        <w:rPr>
          <w:b/>
          <w:sz w:val="22"/>
          <w:szCs w:val="22"/>
        </w:rPr>
      </w:pPr>
    </w:p>
    <w:p w:rsidR="00994448" w:rsidRDefault="00994448" w:rsidP="0066027D">
      <w:pPr>
        <w:pStyle w:val="Default"/>
        <w:jc w:val="center"/>
        <w:rPr>
          <w:b/>
          <w:sz w:val="22"/>
          <w:szCs w:val="22"/>
        </w:rPr>
      </w:pPr>
    </w:p>
    <w:p w:rsidR="0066027D" w:rsidRPr="00FB1177" w:rsidRDefault="0066027D" w:rsidP="0066027D">
      <w:pPr>
        <w:pStyle w:val="Default"/>
        <w:jc w:val="center"/>
        <w:rPr>
          <w:b/>
          <w:sz w:val="22"/>
          <w:szCs w:val="22"/>
        </w:rPr>
      </w:pPr>
      <w:r w:rsidRPr="00FB1177">
        <w:rPr>
          <w:b/>
          <w:sz w:val="22"/>
          <w:szCs w:val="22"/>
        </w:rPr>
        <w:t xml:space="preserve">EDITAL DE PREGÃO PRESENCIAL </w:t>
      </w:r>
      <w:r w:rsidR="008507AE" w:rsidRPr="00FB1177">
        <w:rPr>
          <w:b/>
          <w:sz w:val="22"/>
          <w:szCs w:val="22"/>
        </w:rPr>
        <w:t xml:space="preserve">SRP </w:t>
      </w:r>
      <w:r w:rsidRPr="00FB1177">
        <w:rPr>
          <w:b/>
          <w:sz w:val="22"/>
          <w:szCs w:val="22"/>
        </w:rPr>
        <w:t xml:space="preserve">Nº  </w:t>
      </w:r>
      <w:r w:rsidR="00426740">
        <w:rPr>
          <w:b/>
          <w:sz w:val="22"/>
          <w:szCs w:val="22"/>
        </w:rPr>
        <w:t>06/2019</w:t>
      </w:r>
    </w:p>
    <w:p w:rsidR="0066027D" w:rsidRPr="00FB1177" w:rsidRDefault="0066027D" w:rsidP="0066027D">
      <w:pPr>
        <w:pStyle w:val="Default"/>
        <w:jc w:val="center"/>
        <w:rPr>
          <w:b/>
          <w:sz w:val="22"/>
          <w:szCs w:val="22"/>
        </w:rPr>
      </w:pPr>
    </w:p>
    <w:p w:rsidR="0066027D" w:rsidRPr="00FB1177" w:rsidRDefault="0066027D" w:rsidP="0066027D">
      <w:pPr>
        <w:pStyle w:val="Default"/>
        <w:jc w:val="center"/>
        <w:rPr>
          <w:b/>
          <w:bCs/>
          <w:sz w:val="22"/>
          <w:szCs w:val="22"/>
        </w:rPr>
      </w:pPr>
      <w:r w:rsidRPr="00FB1177">
        <w:rPr>
          <w:b/>
          <w:bCs/>
          <w:sz w:val="22"/>
          <w:szCs w:val="22"/>
        </w:rPr>
        <w:t xml:space="preserve">PROCESSO ADMINISTRATIVO N.º </w:t>
      </w:r>
      <w:r w:rsidR="00E13728">
        <w:rPr>
          <w:b/>
          <w:bCs/>
          <w:sz w:val="22"/>
          <w:szCs w:val="22"/>
        </w:rPr>
        <w:t>17012</w:t>
      </w:r>
      <w:r w:rsidRPr="00FB1177">
        <w:rPr>
          <w:b/>
          <w:bCs/>
          <w:sz w:val="22"/>
          <w:szCs w:val="22"/>
        </w:rPr>
        <w:t>/2019</w:t>
      </w:r>
    </w:p>
    <w:p w:rsidR="0066027D" w:rsidRPr="00FB1177" w:rsidRDefault="0066027D" w:rsidP="0066027D">
      <w:pPr>
        <w:pStyle w:val="Default"/>
        <w:jc w:val="center"/>
        <w:rPr>
          <w:b/>
          <w:bCs/>
          <w:sz w:val="22"/>
          <w:szCs w:val="22"/>
        </w:rPr>
      </w:pPr>
    </w:p>
    <w:p w:rsidR="003433DC" w:rsidRPr="00FB1177" w:rsidRDefault="003433DC" w:rsidP="003433DC">
      <w:pPr>
        <w:pStyle w:val="Default"/>
        <w:rPr>
          <w:sz w:val="22"/>
          <w:szCs w:val="22"/>
        </w:rPr>
      </w:pPr>
    </w:p>
    <w:p w:rsidR="0066027D" w:rsidRPr="00FB1177" w:rsidRDefault="0066027D" w:rsidP="00261613">
      <w:pPr>
        <w:pStyle w:val="Default"/>
        <w:rPr>
          <w:sz w:val="22"/>
          <w:szCs w:val="22"/>
        </w:rPr>
      </w:pPr>
      <w:r w:rsidRPr="00FB1177">
        <w:rPr>
          <w:b/>
          <w:bCs/>
          <w:sz w:val="22"/>
          <w:szCs w:val="22"/>
        </w:rPr>
        <w:t>1. PREÂMBULO</w:t>
      </w:r>
    </w:p>
    <w:p w:rsidR="0066027D" w:rsidRPr="00FB1177" w:rsidRDefault="0066027D" w:rsidP="0066027D">
      <w:pPr>
        <w:autoSpaceDE w:val="0"/>
        <w:autoSpaceDN w:val="0"/>
        <w:adjustRightInd w:val="0"/>
        <w:spacing w:after="0" w:line="240" w:lineRule="auto"/>
        <w:rPr>
          <w:rFonts w:ascii="Times New Roman" w:hAnsi="Times New Roman" w:cs="Times New Roman"/>
          <w:color w:val="000000"/>
        </w:rPr>
      </w:pPr>
    </w:p>
    <w:p w:rsidR="0066027D" w:rsidRPr="00FB1177" w:rsidRDefault="0066027D" w:rsidP="0066027D">
      <w:pPr>
        <w:autoSpaceDE w:val="0"/>
        <w:autoSpaceDN w:val="0"/>
        <w:adjustRightInd w:val="0"/>
        <w:spacing w:after="0"/>
        <w:jc w:val="both"/>
        <w:rPr>
          <w:rFonts w:ascii="Times New Roman" w:hAnsi="Times New Roman" w:cs="Times New Roman"/>
          <w:color w:val="000000"/>
        </w:rPr>
      </w:pPr>
      <w:r w:rsidRPr="00FB1177">
        <w:rPr>
          <w:rFonts w:ascii="Times New Roman" w:hAnsi="Times New Roman" w:cs="Times New Roman"/>
          <w:b/>
          <w:bCs/>
          <w:color w:val="000000"/>
        </w:rPr>
        <w:t>1.1-A CÂMARA MUNICIPAL DE RIO BRANCO - ACRE</w:t>
      </w:r>
      <w:r w:rsidRPr="00FB1177">
        <w:rPr>
          <w:rFonts w:ascii="Times New Roman" w:hAnsi="Times New Roman" w:cs="Times New Roman"/>
          <w:color w:val="000000"/>
        </w:rPr>
        <w:t xml:space="preserve">, através de seu Presidente, torna público que seu Pregoeiro Oficial, Sr. Manoel Ferreira Neto, instituído pela </w:t>
      </w:r>
      <w:r w:rsidRPr="00FB1177">
        <w:rPr>
          <w:rFonts w:ascii="Times New Roman" w:hAnsi="Times New Roman" w:cs="Times New Roman"/>
        </w:rPr>
        <w:t xml:space="preserve">Portaria n° </w:t>
      </w:r>
      <w:r w:rsidR="008507AE" w:rsidRPr="00FB1177">
        <w:rPr>
          <w:rFonts w:ascii="Times New Roman" w:hAnsi="Times New Roman" w:cs="Times New Roman"/>
        </w:rPr>
        <w:t>054</w:t>
      </w:r>
      <w:r w:rsidRPr="00FB1177">
        <w:rPr>
          <w:rFonts w:ascii="Times New Roman" w:hAnsi="Times New Roman" w:cs="Times New Roman"/>
        </w:rPr>
        <w:t xml:space="preserve">, de </w:t>
      </w:r>
      <w:r w:rsidR="008507AE" w:rsidRPr="00FB1177">
        <w:rPr>
          <w:rFonts w:ascii="Times New Roman" w:hAnsi="Times New Roman" w:cs="Times New Roman"/>
        </w:rPr>
        <w:t>16</w:t>
      </w:r>
      <w:r w:rsidRPr="00FB1177">
        <w:rPr>
          <w:rFonts w:ascii="Times New Roman" w:hAnsi="Times New Roman" w:cs="Times New Roman"/>
        </w:rPr>
        <w:t>/01/201</w:t>
      </w:r>
      <w:r w:rsidR="008507AE" w:rsidRPr="00FB1177">
        <w:rPr>
          <w:rFonts w:ascii="Times New Roman" w:hAnsi="Times New Roman" w:cs="Times New Roman"/>
        </w:rPr>
        <w:t>9</w:t>
      </w:r>
      <w:r w:rsidRPr="00FB1177">
        <w:rPr>
          <w:rFonts w:ascii="Times New Roman" w:hAnsi="Times New Roman" w:cs="Times New Roman"/>
        </w:rPr>
        <w:t xml:space="preserve">, publicada no Diário Oficial do Estado n° </w:t>
      </w:r>
      <w:r w:rsidR="008507AE" w:rsidRPr="00FB1177">
        <w:rPr>
          <w:rFonts w:ascii="Times New Roman" w:hAnsi="Times New Roman" w:cs="Times New Roman"/>
        </w:rPr>
        <w:t>12.473</w:t>
      </w:r>
      <w:r w:rsidRPr="00FB1177">
        <w:rPr>
          <w:rFonts w:ascii="Times New Roman" w:hAnsi="Times New Roman" w:cs="Times New Roman"/>
        </w:rPr>
        <w:t xml:space="preserve">, de </w:t>
      </w:r>
      <w:r w:rsidR="008507AE" w:rsidRPr="00FB1177">
        <w:rPr>
          <w:rFonts w:ascii="Times New Roman" w:hAnsi="Times New Roman" w:cs="Times New Roman"/>
        </w:rPr>
        <w:t>17</w:t>
      </w:r>
      <w:r w:rsidRPr="00FB1177">
        <w:rPr>
          <w:rFonts w:ascii="Times New Roman" w:hAnsi="Times New Roman" w:cs="Times New Roman"/>
        </w:rPr>
        <w:t>/01/201</w:t>
      </w:r>
      <w:r w:rsidR="008507AE" w:rsidRPr="00FB1177">
        <w:rPr>
          <w:rFonts w:ascii="Times New Roman" w:hAnsi="Times New Roman" w:cs="Times New Roman"/>
        </w:rPr>
        <w:t>9</w:t>
      </w:r>
      <w:r w:rsidRPr="00FB1177">
        <w:rPr>
          <w:rFonts w:ascii="Times New Roman" w:hAnsi="Times New Roman" w:cs="Times New Roman"/>
        </w:rPr>
        <w:t xml:space="preserve">, </w:t>
      </w:r>
      <w:r w:rsidRPr="00FB1177">
        <w:rPr>
          <w:rFonts w:ascii="Times New Roman" w:hAnsi="Times New Roman" w:cs="Times New Roman"/>
          <w:color w:val="000000"/>
        </w:rPr>
        <w:t xml:space="preserve">estará reunido com sua equipe de apoio, para receber as documentações e propostas, conforme o presente Edital de Licitação </w:t>
      </w:r>
      <w:r w:rsidR="00C951BD">
        <w:rPr>
          <w:rFonts w:ascii="Times New Roman" w:hAnsi="Times New Roman" w:cs="Times New Roman"/>
          <w:color w:val="000000"/>
        </w:rPr>
        <w:t xml:space="preserve">do Pregão Presencial SRP </w:t>
      </w:r>
      <w:r w:rsidRPr="00FB1177">
        <w:rPr>
          <w:rFonts w:ascii="Times New Roman" w:hAnsi="Times New Roman" w:cs="Times New Roman"/>
          <w:color w:val="000000"/>
        </w:rPr>
        <w:t xml:space="preserve">n.º </w:t>
      </w:r>
      <w:r w:rsidR="00426740">
        <w:rPr>
          <w:rFonts w:ascii="Times New Roman" w:hAnsi="Times New Roman" w:cs="Times New Roman"/>
          <w:color w:val="000000"/>
        </w:rPr>
        <w:t>06/2019</w:t>
      </w:r>
      <w:r w:rsidRPr="00FB1177">
        <w:rPr>
          <w:rFonts w:ascii="Times New Roman" w:hAnsi="Times New Roman" w:cs="Times New Roman"/>
          <w:color w:val="000000"/>
        </w:rPr>
        <w:t xml:space="preserve">, e regido </w:t>
      </w:r>
      <w:r w:rsidR="008507AE" w:rsidRPr="00FB1177">
        <w:rPr>
          <w:rFonts w:ascii="Times New Roman" w:hAnsi="Times New Roman" w:cs="Times New Roman"/>
          <w:color w:val="000000"/>
        </w:rPr>
        <w:t xml:space="preserve">em conformidade com o que dispõe a Lei nº 10.520/02, </w:t>
      </w:r>
      <w:r w:rsidR="008C2A4C" w:rsidRPr="00FB1177">
        <w:rPr>
          <w:rFonts w:ascii="Times New Roman" w:hAnsi="Times New Roman" w:cs="Times New Roman"/>
          <w:color w:val="000000"/>
        </w:rPr>
        <w:t xml:space="preserve">com aplicação subsidiária da </w:t>
      </w:r>
      <w:r w:rsidRPr="00FB1177">
        <w:rPr>
          <w:rFonts w:ascii="Times New Roman" w:hAnsi="Times New Roman" w:cs="Times New Roman"/>
          <w:color w:val="000000"/>
        </w:rPr>
        <w:t xml:space="preserve"> Lei Federal 8.666/93, e suas alterações</w:t>
      </w:r>
      <w:r w:rsidR="008C2A4C" w:rsidRPr="00FB1177">
        <w:rPr>
          <w:rFonts w:ascii="Times New Roman" w:hAnsi="Times New Roman" w:cs="Times New Roman"/>
          <w:color w:val="000000"/>
        </w:rPr>
        <w:t>, bem como com o disposto no Decreto Federal nº 7892/13 e na Lei Complementar nº 123/06, Decreto Municipal 769/05 e suas alterações, Decreto Municipal 717/15 e Decreto Municipal 1.127/14</w:t>
      </w:r>
      <w:r w:rsidRPr="00FB1177">
        <w:rPr>
          <w:rFonts w:ascii="Times New Roman" w:hAnsi="Times New Roman" w:cs="Times New Roman"/>
          <w:color w:val="000000"/>
        </w:rPr>
        <w:t xml:space="preserve">. </w:t>
      </w:r>
    </w:p>
    <w:p w:rsidR="0066027D" w:rsidRPr="00FB1177" w:rsidRDefault="0066027D" w:rsidP="0066027D">
      <w:pPr>
        <w:autoSpaceDE w:val="0"/>
        <w:autoSpaceDN w:val="0"/>
        <w:adjustRightInd w:val="0"/>
        <w:spacing w:after="0"/>
        <w:jc w:val="both"/>
        <w:rPr>
          <w:rFonts w:ascii="Times New Roman" w:hAnsi="Times New Roman" w:cs="Times New Roman"/>
          <w:color w:val="000000"/>
        </w:rPr>
      </w:pPr>
    </w:p>
    <w:p w:rsidR="0066027D" w:rsidRPr="00FB1177" w:rsidRDefault="0066027D" w:rsidP="0066027D">
      <w:pPr>
        <w:autoSpaceDE w:val="0"/>
        <w:autoSpaceDN w:val="0"/>
        <w:adjustRightInd w:val="0"/>
        <w:spacing w:after="0" w:line="360" w:lineRule="auto"/>
        <w:jc w:val="both"/>
        <w:rPr>
          <w:rFonts w:ascii="Times New Roman" w:hAnsi="Times New Roman" w:cs="Times New Roman"/>
          <w:color w:val="000000"/>
        </w:rPr>
      </w:pPr>
      <w:r w:rsidRPr="00FB1177">
        <w:rPr>
          <w:rFonts w:ascii="Times New Roman" w:hAnsi="Times New Roman" w:cs="Times New Roman"/>
          <w:b/>
          <w:color w:val="000000"/>
        </w:rPr>
        <w:t>Abertura</w:t>
      </w:r>
      <w:r w:rsidRPr="00FB1177">
        <w:rPr>
          <w:rFonts w:ascii="Times New Roman" w:hAnsi="Times New Roman" w:cs="Times New Roman"/>
          <w:color w:val="000000"/>
        </w:rPr>
        <w:t xml:space="preserve">: </w:t>
      </w:r>
      <w:r w:rsidR="0051087E">
        <w:rPr>
          <w:rFonts w:ascii="Times New Roman" w:hAnsi="Times New Roman" w:cs="Times New Roman"/>
        </w:rPr>
        <w:t>27/09</w:t>
      </w:r>
      <w:r w:rsidR="003357A2">
        <w:rPr>
          <w:rFonts w:ascii="Times New Roman" w:hAnsi="Times New Roman" w:cs="Times New Roman"/>
        </w:rPr>
        <w:t>/2019</w:t>
      </w:r>
    </w:p>
    <w:p w:rsidR="0066027D" w:rsidRPr="00FB1177" w:rsidRDefault="0066027D" w:rsidP="0066027D">
      <w:pPr>
        <w:autoSpaceDE w:val="0"/>
        <w:autoSpaceDN w:val="0"/>
        <w:adjustRightInd w:val="0"/>
        <w:spacing w:after="0" w:line="360" w:lineRule="auto"/>
        <w:jc w:val="both"/>
        <w:rPr>
          <w:rFonts w:ascii="Times New Roman" w:hAnsi="Times New Roman" w:cs="Times New Roman"/>
          <w:color w:val="000000"/>
        </w:rPr>
      </w:pPr>
      <w:r w:rsidRPr="00FB1177">
        <w:rPr>
          <w:rFonts w:ascii="Times New Roman" w:hAnsi="Times New Roman" w:cs="Times New Roman"/>
          <w:b/>
          <w:bCs/>
          <w:color w:val="000000"/>
        </w:rPr>
        <w:t xml:space="preserve">Horário: </w:t>
      </w:r>
      <w:r w:rsidR="00017395">
        <w:t>9:00 horas</w:t>
      </w:r>
      <w:r w:rsidRPr="00FB1177">
        <w:rPr>
          <w:rFonts w:ascii="Times New Roman" w:hAnsi="Times New Roman" w:cs="Times New Roman"/>
          <w:b/>
          <w:bCs/>
          <w:color w:val="000000"/>
        </w:rPr>
        <w:t xml:space="preserve">; </w:t>
      </w:r>
    </w:p>
    <w:p w:rsidR="0066027D" w:rsidRPr="00FB1177" w:rsidRDefault="0066027D" w:rsidP="0066027D">
      <w:pPr>
        <w:spacing w:after="0"/>
        <w:jc w:val="both"/>
        <w:rPr>
          <w:rFonts w:ascii="Times New Roman" w:hAnsi="Times New Roman" w:cs="Times New Roman"/>
        </w:rPr>
      </w:pPr>
      <w:r w:rsidRPr="00FB1177">
        <w:rPr>
          <w:rFonts w:ascii="Times New Roman" w:hAnsi="Times New Roman" w:cs="Times New Roman"/>
          <w:b/>
          <w:bCs/>
          <w:color w:val="000000"/>
        </w:rPr>
        <w:t xml:space="preserve">Local: </w:t>
      </w:r>
      <w:r w:rsidRPr="00FB1177">
        <w:rPr>
          <w:rFonts w:ascii="Times New Roman" w:hAnsi="Times New Roman" w:cs="Times New Roman"/>
          <w:color w:val="000000"/>
        </w:rPr>
        <w:t xml:space="preserve">na Sala de </w:t>
      </w:r>
      <w:r w:rsidRPr="00FB1177">
        <w:rPr>
          <w:rFonts w:ascii="Times New Roman" w:hAnsi="Times New Roman" w:cs="Times New Roman"/>
        </w:rPr>
        <w:t>Licitações da Câmara de Rio Branco, situada na Rua 24 de janeiro, nº 53, 1º Andar, 6 de Agosto – Rio Branco-AC.</w:t>
      </w:r>
    </w:p>
    <w:p w:rsidR="0066027D" w:rsidRPr="00FB1177" w:rsidRDefault="0066027D" w:rsidP="0066027D">
      <w:pPr>
        <w:autoSpaceDE w:val="0"/>
        <w:autoSpaceDN w:val="0"/>
        <w:adjustRightInd w:val="0"/>
        <w:spacing w:after="0" w:line="240" w:lineRule="auto"/>
        <w:jc w:val="both"/>
        <w:rPr>
          <w:rFonts w:ascii="Times New Roman" w:hAnsi="Times New Roman" w:cs="Times New Roman"/>
          <w:color w:val="000000"/>
        </w:rPr>
      </w:pPr>
    </w:p>
    <w:p w:rsidR="00FC2F0B" w:rsidRPr="00FC2F0B" w:rsidRDefault="00FC2F0B" w:rsidP="00FC2F0B">
      <w:pPr>
        <w:spacing w:after="0"/>
        <w:jc w:val="both"/>
        <w:rPr>
          <w:rFonts w:ascii="Times New Roman" w:hAnsi="Times New Roman" w:cs="Times New Roman"/>
          <w:b/>
          <w:color w:val="000000" w:themeColor="text1"/>
        </w:rPr>
      </w:pPr>
      <w:r w:rsidRPr="00FC2F0B">
        <w:rPr>
          <w:rFonts w:ascii="Times New Roman" w:hAnsi="Times New Roman" w:cs="Times New Roman"/>
          <w:b/>
          <w:color w:val="000000" w:themeColor="text1"/>
        </w:rPr>
        <w:t>1.2 - MODALIDADE E CRITÉRIO DE JULGAMENTO</w:t>
      </w:r>
    </w:p>
    <w:p w:rsidR="00FC2F0B" w:rsidRPr="00FC2F0B" w:rsidRDefault="00FC2F0B" w:rsidP="00FC2F0B">
      <w:pPr>
        <w:spacing w:after="0"/>
        <w:jc w:val="both"/>
        <w:rPr>
          <w:rFonts w:ascii="Times New Roman" w:hAnsi="Times New Roman" w:cs="Times New Roman"/>
          <w:color w:val="000000" w:themeColor="text1"/>
        </w:rPr>
      </w:pPr>
      <w:r w:rsidRPr="00FC2F0B">
        <w:rPr>
          <w:rFonts w:ascii="Times New Roman" w:hAnsi="Times New Roman" w:cs="Times New Roman"/>
          <w:color w:val="000000" w:themeColor="text1"/>
        </w:rPr>
        <w:t xml:space="preserve">A Modalidade será </w:t>
      </w:r>
      <w:r w:rsidRPr="00FC2F0B">
        <w:rPr>
          <w:rFonts w:ascii="Times New Roman" w:hAnsi="Times New Roman" w:cs="Times New Roman"/>
          <w:b/>
          <w:bCs/>
          <w:color w:val="000000" w:themeColor="text1"/>
        </w:rPr>
        <w:t>PREGÃO PRESENCIAL SRP</w:t>
      </w:r>
      <w:r w:rsidRPr="00FC2F0B">
        <w:rPr>
          <w:rFonts w:ascii="Times New Roman" w:hAnsi="Times New Roman" w:cs="Times New Roman"/>
          <w:color w:val="000000" w:themeColor="text1"/>
        </w:rPr>
        <w:t xml:space="preserve">, do </w:t>
      </w:r>
      <w:r w:rsidRPr="00FC2F0B">
        <w:rPr>
          <w:rFonts w:ascii="Times New Roman" w:hAnsi="Times New Roman" w:cs="Times New Roman"/>
          <w:b/>
          <w:bCs/>
          <w:color w:val="000000" w:themeColor="text1"/>
          <w:u w:val="single"/>
        </w:rPr>
        <w:t>TIPO MENOR PREÇO</w:t>
      </w:r>
      <w:r w:rsidR="00BB0B28">
        <w:rPr>
          <w:rFonts w:ascii="Times New Roman" w:hAnsi="Times New Roman" w:cs="Times New Roman"/>
          <w:b/>
          <w:bCs/>
          <w:color w:val="000000" w:themeColor="text1"/>
          <w:u w:val="single"/>
        </w:rPr>
        <w:t xml:space="preserve"> DO LOTE ÚNICO</w:t>
      </w:r>
      <w:r w:rsidRPr="00FC2F0B">
        <w:rPr>
          <w:rFonts w:ascii="Times New Roman" w:hAnsi="Times New Roman" w:cs="Times New Roman"/>
          <w:color w:val="000000" w:themeColor="text1"/>
        </w:rPr>
        <w:t>.</w:t>
      </w:r>
    </w:p>
    <w:p w:rsidR="00FC2F0B" w:rsidRPr="00DC6E7D" w:rsidRDefault="00FC2F0B" w:rsidP="00FC2F0B">
      <w:pPr>
        <w:spacing w:after="0"/>
        <w:jc w:val="both"/>
        <w:rPr>
          <w:rFonts w:ascii="Times New Roman" w:hAnsi="Times New Roman" w:cs="Times New Roman"/>
          <w:color w:val="000000" w:themeColor="text1"/>
          <w:sz w:val="20"/>
          <w:szCs w:val="20"/>
        </w:rPr>
      </w:pPr>
    </w:p>
    <w:p w:rsidR="0066027D" w:rsidRPr="00FB1177" w:rsidRDefault="0066027D" w:rsidP="0066027D">
      <w:pPr>
        <w:jc w:val="both"/>
        <w:rPr>
          <w:rFonts w:ascii="Times New Roman" w:hAnsi="Times New Roman" w:cs="Times New Roman"/>
        </w:rPr>
      </w:pPr>
      <w:r w:rsidRPr="00FB1177">
        <w:rPr>
          <w:rFonts w:ascii="Times New Roman" w:hAnsi="Times New Roman" w:cs="Times New Roman"/>
        </w:rPr>
        <w:t xml:space="preserve">Conforme definido neste Edital, visando a </w:t>
      </w:r>
      <w:r w:rsidRPr="00F221DF">
        <w:rPr>
          <w:rFonts w:ascii="Times New Roman" w:hAnsi="Times New Roman" w:cs="Times New Roman"/>
          <w:b/>
        </w:rPr>
        <w:t xml:space="preserve">Contratação de </w:t>
      </w:r>
      <w:r w:rsidR="00A22897" w:rsidRPr="00A22897">
        <w:rPr>
          <w:rFonts w:ascii="Times New Roman" w:hAnsi="Times New Roman" w:cs="Times New Roman"/>
          <w:b/>
          <w:color w:val="000000"/>
          <w:shd w:val="clear" w:color="auto" w:fill="FFFFFF"/>
        </w:rPr>
        <w:t>Pessoa Jurídica especializada na prestação de Serviços de implantação, conversão de dados, manutenção corretiva, suporte técnico e treinamento para os usuários dos sistemas integrados de gestão publica</w:t>
      </w:r>
      <w:r w:rsidR="00B71E0C">
        <w:rPr>
          <w:rFonts w:ascii="Times New Roman" w:hAnsi="Times New Roman" w:cs="Times New Roman"/>
          <w:b/>
        </w:rPr>
        <w:t>,</w:t>
      </w:r>
      <w:r w:rsidRPr="00FB1177">
        <w:rPr>
          <w:rFonts w:ascii="Times New Roman" w:eastAsia="Calibri" w:hAnsi="Times New Roman" w:cs="Times New Roman"/>
        </w:rPr>
        <w:t xml:space="preserve"> destinados atender a demanda das ações da Câmara Municipal de Rio Branco</w:t>
      </w:r>
      <w:r w:rsidRPr="00FB1177">
        <w:rPr>
          <w:rFonts w:ascii="Times New Roman" w:hAnsi="Times New Roman" w:cs="Times New Roman"/>
          <w:shd w:val="clear" w:color="auto" w:fill="FFFFFF"/>
        </w:rPr>
        <w:t>, conforme especificações e condições constantes do Termo de Referência</w:t>
      </w:r>
      <w:r w:rsidRPr="00FB1177">
        <w:rPr>
          <w:rFonts w:ascii="Times New Roman" w:hAnsi="Times New Roman" w:cs="Times New Roman"/>
        </w:rPr>
        <w:t>, em conformidade com as disposições da:</w:t>
      </w:r>
    </w:p>
    <w:p w:rsidR="0066027D" w:rsidRPr="00FB1177" w:rsidRDefault="0066027D" w:rsidP="0066027D">
      <w:pPr>
        <w:spacing w:after="0"/>
        <w:ind w:left="1416"/>
        <w:jc w:val="both"/>
        <w:rPr>
          <w:rFonts w:ascii="Times New Roman" w:hAnsi="Times New Roman" w:cs="Times New Roman"/>
        </w:rPr>
      </w:pPr>
      <w:r w:rsidRPr="00FB1177">
        <w:rPr>
          <w:rFonts w:ascii="Times New Roman" w:hAnsi="Times New Roman" w:cs="Times New Roman"/>
        </w:rPr>
        <w:t>1 - Lei Federal nº 10.520, de julho de 2002;</w:t>
      </w:r>
    </w:p>
    <w:p w:rsidR="0066027D" w:rsidRPr="00FB1177" w:rsidRDefault="0066027D" w:rsidP="0066027D">
      <w:pPr>
        <w:spacing w:after="0"/>
        <w:ind w:left="1416"/>
        <w:jc w:val="both"/>
        <w:rPr>
          <w:rFonts w:ascii="Times New Roman" w:hAnsi="Times New Roman" w:cs="Times New Roman"/>
        </w:rPr>
      </w:pPr>
      <w:r w:rsidRPr="00FB1177">
        <w:rPr>
          <w:rFonts w:ascii="Times New Roman" w:hAnsi="Times New Roman" w:cs="Times New Roman"/>
        </w:rPr>
        <w:t>2 - Subsidiariamente a Lei nº 8.666 de 21 de Junho de 1993;</w:t>
      </w:r>
    </w:p>
    <w:p w:rsidR="0066027D" w:rsidRPr="00FB1177" w:rsidRDefault="0066027D" w:rsidP="0066027D">
      <w:pPr>
        <w:spacing w:after="0"/>
        <w:ind w:left="1416"/>
        <w:jc w:val="both"/>
        <w:rPr>
          <w:rFonts w:ascii="Times New Roman" w:hAnsi="Times New Roman" w:cs="Times New Roman"/>
        </w:rPr>
      </w:pPr>
      <w:r w:rsidRPr="00FB1177">
        <w:rPr>
          <w:rFonts w:ascii="Times New Roman" w:hAnsi="Times New Roman" w:cs="Times New Roman"/>
        </w:rPr>
        <w:t>3 - Lei Complementar nº 123 de 14 de dezembro de 2006.</w:t>
      </w:r>
    </w:p>
    <w:p w:rsidR="0066027D" w:rsidRPr="00FB1177" w:rsidRDefault="0066027D" w:rsidP="0066027D">
      <w:pPr>
        <w:spacing w:after="0"/>
        <w:ind w:left="1416"/>
        <w:jc w:val="both"/>
        <w:rPr>
          <w:rFonts w:ascii="Times New Roman" w:hAnsi="Times New Roman" w:cs="Times New Roman"/>
        </w:rPr>
      </w:pPr>
      <w:r w:rsidRPr="00FB1177">
        <w:rPr>
          <w:rFonts w:ascii="Times New Roman" w:hAnsi="Times New Roman" w:cs="Times New Roman"/>
        </w:rPr>
        <w:t xml:space="preserve">4 - </w:t>
      </w:r>
      <w:r w:rsidR="008C2A4C" w:rsidRPr="00FB1177">
        <w:rPr>
          <w:rFonts w:ascii="Times New Roman" w:hAnsi="Times New Roman" w:cs="Times New Roman"/>
          <w:color w:val="000000"/>
        </w:rPr>
        <w:t>Decreto Federal nº 7892/13</w:t>
      </w:r>
      <w:r w:rsidRPr="00FB1177">
        <w:rPr>
          <w:rFonts w:ascii="Times New Roman" w:hAnsi="Times New Roman" w:cs="Times New Roman"/>
        </w:rPr>
        <w:t>;</w:t>
      </w:r>
    </w:p>
    <w:p w:rsidR="0066027D" w:rsidRPr="00FB1177" w:rsidRDefault="0066027D" w:rsidP="0066027D">
      <w:pPr>
        <w:spacing w:after="0"/>
        <w:ind w:left="1416"/>
        <w:jc w:val="both"/>
        <w:rPr>
          <w:rFonts w:ascii="Times New Roman" w:hAnsi="Times New Roman" w:cs="Times New Roman"/>
        </w:rPr>
      </w:pPr>
      <w:r w:rsidRPr="00FB1177">
        <w:rPr>
          <w:rFonts w:ascii="Times New Roman" w:hAnsi="Times New Roman" w:cs="Times New Roman"/>
        </w:rPr>
        <w:t xml:space="preserve">5 - </w:t>
      </w:r>
      <w:r w:rsidR="008C2A4C" w:rsidRPr="00FB1177">
        <w:rPr>
          <w:rFonts w:ascii="Times New Roman" w:hAnsi="Times New Roman" w:cs="Times New Roman"/>
          <w:color w:val="000000"/>
        </w:rPr>
        <w:t>Decreto Municipal 769/05 e suas alterações</w:t>
      </w:r>
      <w:r w:rsidRPr="00FB1177">
        <w:rPr>
          <w:rFonts w:ascii="Times New Roman" w:hAnsi="Times New Roman" w:cs="Times New Roman"/>
        </w:rPr>
        <w:t>;</w:t>
      </w:r>
    </w:p>
    <w:p w:rsidR="0066027D" w:rsidRPr="00FB1177" w:rsidRDefault="0066027D" w:rsidP="0066027D">
      <w:pPr>
        <w:spacing w:after="0"/>
        <w:ind w:left="1416"/>
        <w:jc w:val="both"/>
        <w:rPr>
          <w:rFonts w:ascii="Times New Roman" w:hAnsi="Times New Roman" w:cs="Times New Roman"/>
        </w:rPr>
      </w:pPr>
      <w:r w:rsidRPr="00FB1177">
        <w:rPr>
          <w:rFonts w:ascii="Times New Roman" w:hAnsi="Times New Roman" w:cs="Times New Roman"/>
        </w:rPr>
        <w:t xml:space="preserve">6 - </w:t>
      </w:r>
      <w:r w:rsidR="008C2A4C" w:rsidRPr="00FB1177">
        <w:rPr>
          <w:rFonts w:ascii="Times New Roman" w:hAnsi="Times New Roman" w:cs="Times New Roman"/>
          <w:color w:val="000000"/>
        </w:rPr>
        <w:t>Decreto Municipal 717/15</w:t>
      </w:r>
      <w:r w:rsidRPr="00FB1177">
        <w:rPr>
          <w:rFonts w:ascii="Times New Roman" w:hAnsi="Times New Roman" w:cs="Times New Roman"/>
        </w:rPr>
        <w:t>;</w:t>
      </w:r>
    </w:p>
    <w:p w:rsidR="0066027D" w:rsidRDefault="0066027D" w:rsidP="0066027D">
      <w:pPr>
        <w:spacing w:after="0"/>
        <w:ind w:left="1416"/>
        <w:jc w:val="both"/>
        <w:rPr>
          <w:rFonts w:ascii="Times New Roman" w:hAnsi="Times New Roman" w:cs="Times New Roman"/>
        </w:rPr>
      </w:pPr>
      <w:r w:rsidRPr="00FB1177">
        <w:rPr>
          <w:rFonts w:ascii="Times New Roman" w:hAnsi="Times New Roman" w:cs="Times New Roman"/>
        </w:rPr>
        <w:t xml:space="preserve">7 - </w:t>
      </w:r>
      <w:r w:rsidR="008C2A4C" w:rsidRPr="00FB1177">
        <w:rPr>
          <w:rFonts w:ascii="Times New Roman" w:hAnsi="Times New Roman" w:cs="Times New Roman"/>
          <w:color w:val="000000"/>
        </w:rPr>
        <w:t>Decreto Municipal 1.127/14</w:t>
      </w:r>
      <w:r w:rsidRPr="00FB1177">
        <w:rPr>
          <w:rFonts w:ascii="Times New Roman" w:hAnsi="Times New Roman" w:cs="Times New Roman"/>
        </w:rPr>
        <w:t>;</w:t>
      </w:r>
    </w:p>
    <w:p w:rsidR="0063007E" w:rsidRDefault="0063007E" w:rsidP="0066027D">
      <w:pPr>
        <w:spacing w:after="0"/>
        <w:ind w:left="1416"/>
        <w:jc w:val="both"/>
        <w:rPr>
          <w:rFonts w:ascii="Times New Roman" w:hAnsi="Times New Roman" w:cs="Times New Roman"/>
        </w:rPr>
      </w:pPr>
    </w:p>
    <w:p w:rsidR="00994448" w:rsidRDefault="00994448" w:rsidP="0066027D">
      <w:pPr>
        <w:spacing w:after="0"/>
        <w:ind w:left="1416"/>
        <w:jc w:val="both"/>
        <w:rPr>
          <w:rFonts w:ascii="Times New Roman" w:hAnsi="Times New Roman" w:cs="Times New Roman"/>
        </w:rPr>
      </w:pPr>
    </w:p>
    <w:p w:rsidR="0063007E" w:rsidRPr="0063007E" w:rsidRDefault="0063007E" w:rsidP="0063007E">
      <w:pPr>
        <w:pStyle w:val="Default"/>
        <w:rPr>
          <w:b/>
          <w:sz w:val="22"/>
          <w:szCs w:val="22"/>
        </w:rPr>
      </w:pPr>
      <w:r w:rsidRPr="0063007E">
        <w:rPr>
          <w:b/>
          <w:color w:val="000000" w:themeColor="text1"/>
          <w:sz w:val="22"/>
          <w:szCs w:val="22"/>
        </w:rPr>
        <w:t>1.3</w:t>
      </w:r>
      <w:r w:rsidRPr="0063007E">
        <w:rPr>
          <w:color w:val="000000" w:themeColor="text1"/>
          <w:sz w:val="22"/>
          <w:szCs w:val="22"/>
        </w:rPr>
        <w:t xml:space="preserve"> - </w:t>
      </w:r>
      <w:r w:rsidRPr="0063007E">
        <w:rPr>
          <w:b/>
          <w:sz w:val="22"/>
          <w:szCs w:val="22"/>
        </w:rPr>
        <w:t xml:space="preserve">DA IDENTIFICAÇÃO DAS MICRO E PEQUENAS EMPRESAS </w:t>
      </w:r>
    </w:p>
    <w:p w:rsidR="0063007E" w:rsidRPr="0063007E" w:rsidRDefault="0063007E" w:rsidP="00BB0B28">
      <w:pPr>
        <w:pStyle w:val="Default"/>
        <w:jc w:val="both"/>
        <w:rPr>
          <w:sz w:val="22"/>
          <w:szCs w:val="22"/>
        </w:rPr>
      </w:pPr>
      <w:r w:rsidRPr="0063007E">
        <w:rPr>
          <w:sz w:val="22"/>
          <w:szCs w:val="22"/>
        </w:rPr>
        <w:t xml:space="preserve">Visando usufruir dos benefícios advindos da </w:t>
      </w:r>
      <w:r w:rsidR="00BB0B28">
        <w:rPr>
          <w:sz w:val="22"/>
          <w:szCs w:val="22"/>
        </w:rPr>
        <w:t xml:space="preserve"> </w:t>
      </w:r>
      <w:r w:rsidRPr="0063007E">
        <w:rPr>
          <w:sz w:val="22"/>
          <w:szCs w:val="22"/>
        </w:rPr>
        <w:t>Lei Complementar n.º 123/06, as Microempresas e as Empresas de Pequeno Porte deverão, por ocasião do envio da proposta de preços, declarar sua condição.</w:t>
      </w:r>
    </w:p>
    <w:p w:rsidR="003433DC" w:rsidRPr="00FB1177" w:rsidRDefault="003433DC" w:rsidP="003433DC">
      <w:pPr>
        <w:spacing w:after="0" w:line="240" w:lineRule="auto"/>
        <w:jc w:val="both"/>
        <w:rPr>
          <w:rFonts w:ascii="Times New Roman" w:hAnsi="Times New Roman" w:cs="Times New Roman"/>
        </w:rPr>
      </w:pPr>
    </w:p>
    <w:p w:rsidR="00FC2F0B" w:rsidRPr="009310D2" w:rsidRDefault="00FC2F0B" w:rsidP="00FC2F0B">
      <w:pPr>
        <w:autoSpaceDE w:val="0"/>
        <w:autoSpaceDN w:val="0"/>
        <w:adjustRightInd w:val="0"/>
        <w:spacing w:after="0" w:line="240" w:lineRule="auto"/>
        <w:jc w:val="both"/>
        <w:rPr>
          <w:rFonts w:ascii="Times New Roman" w:hAnsi="Times New Roman" w:cs="Times New Roman"/>
          <w:color w:val="FF0000"/>
        </w:rPr>
      </w:pPr>
    </w:p>
    <w:p w:rsidR="0066027D" w:rsidRPr="00FB1177" w:rsidRDefault="0066027D" w:rsidP="00261613">
      <w:pPr>
        <w:pStyle w:val="Default"/>
        <w:spacing w:line="276" w:lineRule="auto"/>
        <w:jc w:val="both"/>
        <w:rPr>
          <w:sz w:val="22"/>
          <w:szCs w:val="22"/>
        </w:rPr>
      </w:pPr>
      <w:r w:rsidRPr="00FB1177">
        <w:rPr>
          <w:b/>
          <w:bCs/>
          <w:sz w:val="22"/>
          <w:szCs w:val="22"/>
        </w:rPr>
        <w:t>2. DO OBJETO</w:t>
      </w:r>
    </w:p>
    <w:p w:rsidR="003433DC" w:rsidRPr="00FB1177" w:rsidRDefault="003433DC" w:rsidP="003433DC">
      <w:pPr>
        <w:pStyle w:val="Default"/>
        <w:jc w:val="both"/>
        <w:rPr>
          <w:sz w:val="22"/>
          <w:szCs w:val="22"/>
        </w:rPr>
      </w:pPr>
    </w:p>
    <w:p w:rsidR="003433DC" w:rsidRPr="00FB1177" w:rsidRDefault="0066027D" w:rsidP="00A3195B">
      <w:pPr>
        <w:autoSpaceDE w:val="0"/>
        <w:autoSpaceDN w:val="0"/>
        <w:adjustRightInd w:val="0"/>
        <w:spacing w:after="0"/>
        <w:jc w:val="both"/>
        <w:rPr>
          <w:rFonts w:ascii="Times New Roman" w:hAnsi="Times New Roman" w:cs="Times New Roman"/>
          <w:lang w:eastAsia="pt-BR"/>
        </w:rPr>
      </w:pPr>
      <w:r w:rsidRPr="00FB1177">
        <w:rPr>
          <w:rFonts w:ascii="Times New Roman" w:hAnsi="Times New Roman" w:cs="Times New Roman"/>
          <w:b/>
          <w:bCs/>
        </w:rPr>
        <w:t>2</w:t>
      </w:r>
      <w:r w:rsidR="003433DC" w:rsidRPr="00FB1177">
        <w:rPr>
          <w:rFonts w:ascii="Times New Roman" w:hAnsi="Times New Roman" w:cs="Times New Roman"/>
          <w:b/>
          <w:bCs/>
        </w:rPr>
        <w:t xml:space="preserve">.1. </w:t>
      </w:r>
      <w:r w:rsidR="000C6D44" w:rsidRPr="00FB1177">
        <w:rPr>
          <w:rFonts w:ascii="Times New Roman" w:hAnsi="Times New Roman" w:cs="Times New Roman"/>
          <w:bCs/>
        </w:rPr>
        <w:t>O objeto da presente licitação</w:t>
      </w:r>
      <w:r w:rsidR="000C6D44" w:rsidRPr="00FB1177">
        <w:rPr>
          <w:rFonts w:ascii="Times New Roman" w:hAnsi="Times New Roman" w:cs="Times New Roman"/>
          <w:b/>
          <w:bCs/>
        </w:rPr>
        <w:t xml:space="preserve"> </w:t>
      </w:r>
      <w:r w:rsidR="000C6D44" w:rsidRPr="00FB1177">
        <w:rPr>
          <w:rFonts w:ascii="Times New Roman" w:hAnsi="Times New Roman" w:cs="Times New Roman"/>
        </w:rPr>
        <w:t xml:space="preserve">é a escolha da proposta mais vantajosa para o </w:t>
      </w:r>
      <w:r w:rsidR="00A3195B" w:rsidRPr="00FB1177">
        <w:rPr>
          <w:rFonts w:ascii="Times New Roman" w:hAnsi="Times New Roman" w:cs="Times New Roman"/>
        </w:rPr>
        <w:t xml:space="preserve">Registro de Preços (SRP) para </w:t>
      </w:r>
      <w:r w:rsidR="00807F6C" w:rsidRPr="00F221DF">
        <w:rPr>
          <w:rFonts w:ascii="Times New Roman" w:hAnsi="Times New Roman" w:cs="Times New Roman"/>
          <w:b/>
        </w:rPr>
        <w:t xml:space="preserve">Contratação de </w:t>
      </w:r>
      <w:r w:rsidR="00807F6C" w:rsidRPr="00A22897">
        <w:rPr>
          <w:rFonts w:ascii="Times New Roman" w:hAnsi="Times New Roman" w:cs="Times New Roman"/>
          <w:b/>
          <w:color w:val="000000"/>
          <w:shd w:val="clear" w:color="auto" w:fill="FFFFFF"/>
        </w:rPr>
        <w:t>Pessoa Jurídica especializada na prestação de Serviços de implantação, conversão de dados, manutenção corretiva, suporte técnico e treinamento para os usuários dos sistemas integrados de gestão publica</w:t>
      </w:r>
      <w:r w:rsidR="00F221DF">
        <w:rPr>
          <w:rFonts w:ascii="Times New Roman" w:hAnsi="Times New Roman" w:cs="Times New Roman"/>
          <w:b/>
        </w:rPr>
        <w:t>,</w:t>
      </w:r>
      <w:r w:rsidR="00F221DF" w:rsidRPr="00FB1177">
        <w:rPr>
          <w:rFonts w:ascii="Times New Roman" w:eastAsia="Calibri" w:hAnsi="Times New Roman" w:cs="Times New Roman"/>
        </w:rPr>
        <w:t xml:space="preserve"> destinado atender a demanda das ações da Câmara Municipal de Rio Branco</w:t>
      </w:r>
      <w:r w:rsidR="00F221DF" w:rsidRPr="00FB1177">
        <w:rPr>
          <w:rFonts w:ascii="Times New Roman" w:hAnsi="Times New Roman" w:cs="Times New Roman"/>
          <w:shd w:val="clear" w:color="auto" w:fill="FFFFFF"/>
        </w:rPr>
        <w:t>, conforme especificações e condições constantes do Termo de Referência</w:t>
      </w:r>
      <w:r w:rsidR="00F221DF">
        <w:rPr>
          <w:rFonts w:ascii="Times New Roman" w:hAnsi="Times New Roman" w:cs="Times New Roman"/>
        </w:rPr>
        <w:t xml:space="preserve"> </w:t>
      </w:r>
      <w:r w:rsidRPr="00FB1177">
        <w:rPr>
          <w:rFonts w:ascii="Times New Roman" w:hAnsi="Times New Roman" w:cs="Times New Roman"/>
          <w:shd w:val="clear" w:color="auto" w:fill="FFFFFF"/>
        </w:rPr>
        <w:t>- Anexo I</w:t>
      </w:r>
      <w:r w:rsidRPr="00FB1177">
        <w:rPr>
          <w:rFonts w:ascii="Times New Roman" w:hAnsi="Times New Roman" w:cs="Times New Roman"/>
          <w:lang w:eastAsia="pt-BR"/>
        </w:rPr>
        <w:t>.</w:t>
      </w:r>
    </w:p>
    <w:p w:rsidR="000C6D44" w:rsidRPr="00FB1177" w:rsidRDefault="000C6D44" w:rsidP="00A3195B">
      <w:pPr>
        <w:autoSpaceDE w:val="0"/>
        <w:autoSpaceDN w:val="0"/>
        <w:adjustRightInd w:val="0"/>
        <w:spacing w:after="0"/>
        <w:jc w:val="both"/>
        <w:rPr>
          <w:rFonts w:ascii="Times New Roman" w:hAnsi="Times New Roman" w:cs="Times New Roman"/>
          <w:lang w:eastAsia="pt-BR"/>
        </w:rPr>
      </w:pPr>
    </w:p>
    <w:p w:rsidR="000C6D44" w:rsidRPr="00FB1177" w:rsidRDefault="000C6D44" w:rsidP="00A3195B">
      <w:pPr>
        <w:autoSpaceDE w:val="0"/>
        <w:autoSpaceDN w:val="0"/>
        <w:adjustRightInd w:val="0"/>
        <w:spacing w:after="0"/>
        <w:jc w:val="both"/>
        <w:rPr>
          <w:rFonts w:ascii="Times New Roman" w:hAnsi="Times New Roman" w:cs="Times New Roman"/>
          <w:lang w:eastAsia="pt-BR"/>
        </w:rPr>
      </w:pPr>
      <w:r w:rsidRPr="00FB1177">
        <w:rPr>
          <w:rFonts w:ascii="Times New Roman" w:hAnsi="Times New Roman" w:cs="Times New Roman"/>
          <w:lang w:eastAsia="pt-BR"/>
        </w:rPr>
        <w:tab/>
      </w:r>
      <w:r w:rsidRPr="00FB1177">
        <w:rPr>
          <w:rFonts w:ascii="Times New Roman" w:hAnsi="Times New Roman" w:cs="Times New Roman"/>
          <w:b/>
          <w:lang w:eastAsia="pt-BR"/>
        </w:rPr>
        <w:t xml:space="preserve">2.1.1. </w:t>
      </w:r>
      <w:r w:rsidR="009A5676" w:rsidRPr="00FB1177">
        <w:rPr>
          <w:rFonts w:ascii="Times New Roman" w:hAnsi="Times New Roman" w:cs="Times New Roman"/>
          <w:lang w:eastAsia="pt-BR"/>
        </w:rPr>
        <w:t>O critério de julgamento adotado será o menor preço</w:t>
      </w:r>
      <w:r w:rsidR="002468F6">
        <w:rPr>
          <w:rFonts w:ascii="Times New Roman" w:hAnsi="Times New Roman" w:cs="Times New Roman"/>
          <w:lang w:eastAsia="pt-BR"/>
        </w:rPr>
        <w:t xml:space="preserve"> do lote único</w:t>
      </w:r>
      <w:r w:rsidR="009A5676" w:rsidRPr="00FB1177">
        <w:rPr>
          <w:rFonts w:ascii="Times New Roman" w:hAnsi="Times New Roman" w:cs="Times New Roman"/>
          <w:lang w:eastAsia="pt-BR"/>
        </w:rPr>
        <w:t>, observadas as exigências contidas neste Edital e seus Anexos quanto às especificações do objeto</w:t>
      </w:r>
      <w:r w:rsidRPr="00FB1177">
        <w:rPr>
          <w:rFonts w:ascii="Times New Roman" w:hAnsi="Times New Roman" w:cs="Times New Roman"/>
          <w:lang w:eastAsia="pt-BR"/>
        </w:rPr>
        <w:t>.</w:t>
      </w:r>
    </w:p>
    <w:p w:rsidR="0066027D" w:rsidRPr="00FB1177" w:rsidRDefault="000C6D44" w:rsidP="009A5676">
      <w:pPr>
        <w:autoSpaceDE w:val="0"/>
        <w:autoSpaceDN w:val="0"/>
        <w:adjustRightInd w:val="0"/>
        <w:spacing w:after="0"/>
        <w:jc w:val="both"/>
        <w:rPr>
          <w:rFonts w:ascii="Times New Roman" w:hAnsi="Times New Roman" w:cs="Times New Roman"/>
        </w:rPr>
      </w:pPr>
      <w:r w:rsidRPr="00FB1177">
        <w:rPr>
          <w:rFonts w:ascii="Times New Roman" w:hAnsi="Times New Roman" w:cs="Times New Roman"/>
          <w:lang w:eastAsia="pt-BR"/>
        </w:rPr>
        <w:tab/>
      </w:r>
    </w:p>
    <w:p w:rsidR="003433DC" w:rsidRDefault="0066027D" w:rsidP="003433DC">
      <w:pPr>
        <w:autoSpaceDE w:val="0"/>
        <w:autoSpaceDN w:val="0"/>
        <w:adjustRightInd w:val="0"/>
        <w:spacing w:after="0" w:line="240" w:lineRule="auto"/>
        <w:jc w:val="both"/>
        <w:rPr>
          <w:rFonts w:ascii="Times New Roman" w:hAnsi="Times New Roman" w:cs="Times New Roman"/>
          <w:lang w:eastAsia="pt-BR"/>
        </w:rPr>
      </w:pPr>
      <w:r w:rsidRPr="00FB1177">
        <w:rPr>
          <w:rFonts w:ascii="Times New Roman" w:hAnsi="Times New Roman" w:cs="Times New Roman"/>
          <w:b/>
          <w:lang w:eastAsia="pt-BR"/>
        </w:rPr>
        <w:t>2</w:t>
      </w:r>
      <w:r w:rsidR="003433DC" w:rsidRPr="00FB1177">
        <w:rPr>
          <w:rFonts w:ascii="Times New Roman" w:hAnsi="Times New Roman" w:cs="Times New Roman"/>
          <w:b/>
          <w:lang w:eastAsia="pt-BR"/>
        </w:rPr>
        <w:t>.2</w:t>
      </w:r>
      <w:r w:rsidR="00940CA2">
        <w:rPr>
          <w:rFonts w:ascii="Times New Roman" w:hAnsi="Times New Roman" w:cs="Times New Roman"/>
          <w:b/>
          <w:lang w:eastAsia="pt-BR"/>
        </w:rPr>
        <w:t>.</w:t>
      </w:r>
      <w:r w:rsidR="003433DC" w:rsidRPr="00FB1177">
        <w:rPr>
          <w:rFonts w:ascii="Times New Roman" w:hAnsi="Times New Roman" w:cs="Times New Roman"/>
          <w:lang w:eastAsia="pt-BR"/>
        </w:rPr>
        <w:t xml:space="preserve"> Os itens listados no </w:t>
      </w:r>
      <w:r w:rsidR="003433DC" w:rsidRPr="00FB1177">
        <w:rPr>
          <w:rFonts w:ascii="Times New Roman" w:hAnsi="Times New Roman" w:cs="Times New Roman"/>
          <w:b/>
          <w:lang w:eastAsia="pt-BR"/>
        </w:rPr>
        <w:t xml:space="preserve">Anexo </w:t>
      </w:r>
      <w:r w:rsidR="00A3195B" w:rsidRPr="00FB1177">
        <w:rPr>
          <w:rFonts w:ascii="Times New Roman" w:hAnsi="Times New Roman" w:cs="Times New Roman"/>
          <w:b/>
          <w:lang w:eastAsia="pt-BR"/>
        </w:rPr>
        <w:t>I</w:t>
      </w:r>
      <w:r w:rsidR="003433DC" w:rsidRPr="00FB1177">
        <w:rPr>
          <w:rFonts w:ascii="Times New Roman" w:hAnsi="Times New Roman" w:cs="Times New Roman"/>
          <w:lang w:eastAsia="pt-BR"/>
        </w:rPr>
        <w:t>, não serão necessariamente contratados em sua totalidade. Os mesmos são quantidades estimadas, sendo considerados apenas para fins de adjudicação e posterior convocação para assinatura da Ata de Registro de Preço. A</w:t>
      </w:r>
      <w:r w:rsidR="00B05389">
        <w:rPr>
          <w:rFonts w:ascii="Times New Roman" w:hAnsi="Times New Roman" w:cs="Times New Roman"/>
          <w:lang w:eastAsia="pt-BR"/>
        </w:rPr>
        <w:t xml:space="preserve"> </w:t>
      </w:r>
      <w:r w:rsidR="003433DC" w:rsidRPr="00FB1177">
        <w:rPr>
          <w:rFonts w:ascii="Times New Roman" w:hAnsi="Times New Roman" w:cs="Times New Roman"/>
          <w:lang w:eastAsia="pt-BR"/>
        </w:rPr>
        <w:t xml:space="preserve"> licitante</w:t>
      </w:r>
      <w:r w:rsidR="00B05389">
        <w:rPr>
          <w:rFonts w:ascii="Times New Roman" w:hAnsi="Times New Roman" w:cs="Times New Roman"/>
          <w:lang w:eastAsia="pt-BR"/>
        </w:rPr>
        <w:t xml:space="preserve"> </w:t>
      </w:r>
      <w:r w:rsidR="003433DC" w:rsidRPr="00FB1177">
        <w:rPr>
          <w:rFonts w:ascii="Times New Roman" w:hAnsi="Times New Roman" w:cs="Times New Roman"/>
          <w:lang w:eastAsia="pt-BR"/>
        </w:rPr>
        <w:t xml:space="preserve"> para a qua</w:t>
      </w:r>
      <w:r w:rsidR="00B05389">
        <w:rPr>
          <w:rFonts w:ascii="Times New Roman" w:hAnsi="Times New Roman" w:cs="Times New Roman"/>
          <w:lang w:eastAsia="pt-BR"/>
        </w:rPr>
        <w:t xml:space="preserve">l </w:t>
      </w:r>
      <w:r w:rsidR="003433DC" w:rsidRPr="00FB1177">
        <w:rPr>
          <w:rFonts w:ascii="Times New Roman" w:hAnsi="Times New Roman" w:cs="Times New Roman"/>
          <w:lang w:eastAsia="pt-BR"/>
        </w:rPr>
        <w:t xml:space="preserve"> for</w:t>
      </w:r>
      <w:r w:rsidR="00B05389">
        <w:rPr>
          <w:rFonts w:ascii="Times New Roman" w:hAnsi="Times New Roman" w:cs="Times New Roman"/>
          <w:lang w:eastAsia="pt-BR"/>
        </w:rPr>
        <w:t xml:space="preserve"> </w:t>
      </w:r>
      <w:r w:rsidR="003433DC" w:rsidRPr="00FB1177">
        <w:rPr>
          <w:rFonts w:ascii="Times New Roman" w:hAnsi="Times New Roman" w:cs="Times New Roman"/>
          <w:lang w:eastAsia="pt-BR"/>
        </w:rPr>
        <w:t xml:space="preserve"> adjudicado </w:t>
      </w:r>
      <w:r w:rsidR="00B05389">
        <w:rPr>
          <w:rFonts w:ascii="Times New Roman" w:hAnsi="Times New Roman" w:cs="Times New Roman"/>
          <w:lang w:eastAsia="pt-BR"/>
        </w:rPr>
        <w:t xml:space="preserve">os serviços </w:t>
      </w:r>
      <w:r w:rsidR="003433DC" w:rsidRPr="00FB1177">
        <w:rPr>
          <w:rFonts w:ascii="Times New Roman" w:hAnsi="Times New Roman" w:cs="Times New Roman"/>
          <w:lang w:eastAsia="pt-BR"/>
        </w:rPr>
        <w:t xml:space="preserve"> constantes do Anexo </w:t>
      </w:r>
      <w:r w:rsidR="00A3195B" w:rsidRPr="00FB1177">
        <w:rPr>
          <w:rFonts w:ascii="Times New Roman" w:hAnsi="Times New Roman" w:cs="Times New Roman"/>
          <w:lang w:eastAsia="pt-BR"/>
        </w:rPr>
        <w:t>I</w:t>
      </w:r>
      <w:r w:rsidR="003433DC" w:rsidRPr="00FB1177">
        <w:rPr>
          <w:rFonts w:ascii="Times New Roman" w:hAnsi="Times New Roman" w:cs="Times New Roman"/>
          <w:lang w:eastAsia="pt-BR"/>
        </w:rPr>
        <w:t xml:space="preserve"> e for</w:t>
      </w:r>
      <w:r w:rsidR="00B05389">
        <w:rPr>
          <w:rFonts w:ascii="Times New Roman" w:hAnsi="Times New Roman" w:cs="Times New Roman"/>
          <w:lang w:eastAsia="pt-BR"/>
        </w:rPr>
        <w:t xml:space="preserve"> </w:t>
      </w:r>
      <w:r w:rsidR="003433DC" w:rsidRPr="00FB1177">
        <w:rPr>
          <w:rFonts w:ascii="Times New Roman" w:hAnsi="Times New Roman" w:cs="Times New Roman"/>
          <w:lang w:eastAsia="pt-BR"/>
        </w:rPr>
        <w:t>convocada</w:t>
      </w:r>
      <w:r w:rsidR="00B05389">
        <w:rPr>
          <w:rFonts w:ascii="Times New Roman" w:hAnsi="Times New Roman" w:cs="Times New Roman"/>
          <w:lang w:eastAsia="pt-BR"/>
        </w:rPr>
        <w:t xml:space="preserve"> </w:t>
      </w:r>
      <w:r w:rsidR="003433DC" w:rsidRPr="00FB1177">
        <w:rPr>
          <w:rFonts w:ascii="Times New Roman" w:hAnsi="Times New Roman" w:cs="Times New Roman"/>
          <w:lang w:eastAsia="pt-BR"/>
        </w:rPr>
        <w:t xml:space="preserve"> para a assinatura da Ata, </w:t>
      </w:r>
      <w:r w:rsidR="00B05389">
        <w:rPr>
          <w:rFonts w:ascii="Times New Roman" w:hAnsi="Times New Roman" w:cs="Times New Roman"/>
          <w:lang w:eastAsia="pt-BR"/>
        </w:rPr>
        <w:t xml:space="preserve">obterá </w:t>
      </w:r>
      <w:r w:rsidR="00B71E0C">
        <w:rPr>
          <w:rFonts w:ascii="Times New Roman" w:hAnsi="Times New Roman" w:cs="Times New Roman"/>
          <w:lang w:eastAsia="pt-BR"/>
        </w:rPr>
        <w:t xml:space="preserve"> apenas expectativa de direito à contratação dos </w:t>
      </w:r>
      <w:r w:rsidR="00B05389">
        <w:rPr>
          <w:rFonts w:ascii="Times New Roman" w:hAnsi="Times New Roman" w:cs="Times New Roman"/>
          <w:lang w:eastAsia="pt-BR"/>
        </w:rPr>
        <w:t xml:space="preserve">serviços </w:t>
      </w:r>
      <w:r w:rsidR="00B71E0C">
        <w:rPr>
          <w:rFonts w:ascii="Times New Roman" w:hAnsi="Times New Roman" w:cs="Times New Roman"/>
          <w:lang w:eastAsia="pt-BR"/>
        </w:rPr>
        <w:t xml:space="preserve"> até o término do prazo de validade da ata de registro</w:t>
      </w:r>
      <w:r w:rsidR="0028270D">
        <w:rPr>
          <w:rFonts w:ascii="Times New Roman" w:hAnsi="Times New Roman" w:cs="Times New Roman"/>
          <w:lang w:eastAsia="pt-BR"/>
        </w:rPr>
        <w:t xml:space="preserve"> de preços, sendo assegurado ao beneficiário do registro preferência em igualdade de condições</w:t>
      </w:r>
      <w:r w:rsidR="003433DC" w:rsidRPr="00FB1177">
        <w:rPr>
          <w:rFonts w:ascii="Times New Roman" w:hAnsi="Times New Roman" w:cs="Times New Roman"/>
          <w:lang w:eastAsia="pt-BR"/>
        </w:rPr>
        <w:t xml:space="preserve">. </w:t>
      </w:r>
    </w:p>
    <w:p w:rsidR="00457201" w:rsidRPr="00FB1177" w:rsidRDefault="00457201"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B71E0C"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2</w:t>
      </w:r>
      <w:r w:rsidR="003433DC" w:rsidRPr="00FB1177">
        <w:rPr>
          <w:rFonts w:ascii="Times New Roman" w:hAnsi="Times New Roman" w:cs="Times New Roman"/>
          <w:b/>
          <w:lang w:eastAsia="pt-BR"/>
        </w:rPr>
        <w:t>.3</w:t>
      </w:r>
      <w:r w:rsidR="003433DC" w:rsidRPr="00FB1177">
        <w:rPr>
          <w:rFonts w:ascii="Times New Roman" w:hAnsi="Times New Roman" w:cs="Times New Roman"/>
          <w:lang w:eastAsia="pt-BR"/>
        </w:rPr>
        <w:t xml:space="preserve"> A quantidade estimada para o presente processo licitatório, relacionado no edital de embasamento, serve apenas como orientação, não constituindo, sob hipótese alguma garantia de faturamento.</w:t>
      </w:r>
    </w:p>
    <w:p w:rsidR="000C6D44" w:rsidRPr="00FB1177" w:rsidRDefault="000C6D44" w:rsidP="003433DC">
      <w:pPr>
        <w:autoSpaceDE w:val="0"/>
        <w:autoSpaceDN w:val="0"/>
        <w:adjustRightInd w:val="0"/>
        <w:spacing w:after="0" w:line="240" w:lineRule="auto"/>
        <w:jc w:val="both"/>
        <w:rPr>
          <w:rFonts w:ascii="Times New Roman" w:hAnsi="Times New Roman" w:cs="Times New Roman"/>
          <w:lang w:eastAsia="pt-BR"/>
        </w:rPr>
      </w:pPr>
    </w:p>
    <w:p w:rsidR="00261613" w:rsidRDefault="00261613" w:rsidP="00261613">
      <w:pPr>
        <w:autoSpaceDE w:val="0"/>
        <w:autoSpaceDN w:val="0"/>
        <w:adjustRightInd w:val="0"/>
        <w:spacing w:after="0" w:line="240" w:lineRule="auto"/>
        <w:jc w:val="center"/>
        <w:rPr>
          <w:rFonts w:ascii="Times New Roman" w:hAnsi="Times New Roman" w:cs="Times New Roman"/>
          <w:b/>
          <w:lang w:eastAsia="pt-BR"/>
        </w:rPr>
      </w:pPr>
    </w:p>
    <w:p w:rsidR="000C6D44" w:rsidRPr="00FB1177" w:rsidRDefault="00B71E0C" w:rsidP="00261613">
      <w:pPr>
        <w:autoSpaceDE w:val="0"/>
        <w:autoSpaceDN w:val="0"/>
        <w:adjustRightInd w:val="0"/>
        <w:spacing w:after="0" w:line="240" w:lineRule="auto"/>
        <w:jc w:val="both"/>
        <w:rPr>
          <w:rFonts w:ascii="Times New Roman" w:hAnsi="Times New Roman" w:cs="Times New Roman"/>
          <w:b/>
          <w:lang w:eastAsia="pt-BR"/>
        </w:rPr>
      </w:pPr>
      <w:r>
        <w:rPr>
          <w:rFonts w:ascii="Times New Roman" w:hAnsi="Times New Roman" w:cs="Times New Roman"/>
          <w:b/>
          <w:lang w:eastAsia="pt-BR"/>
        </w:rPr>
        <w:t>3</w:t>
      </w:r>
      <w:r w:rsidR="000C6D44" w:rsidRPr="00FB1177">
        <w:rPr>
          <w:rFonts w:ascii="Times New Roman" w:hAnsi="Times New Roman" w:cs="Times New Roman"/>
          <w:b/>
          <w:lang w:eastAsia="pt-BR"/>
        </w:rPr>
        <w:t>. DOS RECURSOS ORÇAMENTÁRIOS</w:t>
      </w:r>
    </w:p>
    <w:p w:rsidR="000C6D44" w:rsidRPr="00261613" w:rsidRDefault="000C6D44" w:rsidP="003433DC">
      <w:pPr>
        <w:autoSpaceDE w:val="0"/>
        <w:autoSpaceDN w:val="0"/>
        <w:adjustRightInd w:val="0"/>
        <w:spacing w:after="0" w:line="240" w:lineRule="auto"/>
        <w:jc w:val="both"/>
        <w:rPr>
          <w:rFonts w:ascii="Times New Roman" w:hAnsi="Times New Roman" w:cs="Times New Roman"/>
          <w:b/>
          <w:sz w:val="16"/>
          <w:szCs w:val="16"/>
          <w:lang w:eastAsia="pt-BR"/>
        </w:rPr>
      </w:pPr>
    </w:p>
    <w:p w:rsidR="000C6D44" w:rsidRPr="00FB1177" w:rsidRDefault="00B71E0C" w:rsidP="00AA1DA9">
      <w:pPr>
        <w:spacing w:before="120" w:after="120"/>
        <w:jc w:val="both"/>
        <w:rPr>
          <w:rFonts w:ascii="Times New Roman" w:hAnsi="Times New Roman" w:cs="Times New Roman"/>
          <w:color w:val="000000" w:themeColor="text1"/>
        </w:rPr>
      </w:pPr>
      <w:r>
        <w:rPr>
          <w:rFonts w:ascii="Times New Roman" w:hAnsi="Times New Roman" w:cs="Times New Roman"/>
          <w:b/>
          <w:lang w:eastAsia="pt-BR"/>
        </w:rPr>
        <w:t>3</w:t>
      </w:r>
      <w:r w:rsidR="000C6D44" w:rsidRPr="00FB1177">
        <w:rPr>
          <w:rFonts w:ascii="Times New Roman" w:hAnsi="Times New Roman" w:cs="Times New Roman"/>
          <w:b/>
          <w:lang w:eastAsia="pt-BR"/>
        </w:rPr>
        <w:t xml:space="preserve">.1. </w:t>
      </w:r>
      <w:r w:rsidR="000C6D44" w:rsidRPr="00FB1177">
        <w:rPr>
          <w:rFonts w:ascii="Times New Roman" w:hAnsi="Times New Roman" w:cs="Times New Roman"/>
          <w:color w:val="000000" w:themeColor="text1"/>
        </w:rPr>
        <w:t>As despesas para atender a esta licitação estão programadas em dotação orçamentária própria, prevista no orçamento da Câmara Municipal</w:t>
      </w:r>
      <w:r w:rsidR="00AA1DA9" w:rsidRPr="00FB1177">
        <w:rPr>
          <w:rFonts w:ascii="Times New Roman" w:hAnsi="Times New Roman" w:cs="Times New Roman"/>
          <w:color w:val="000000" w:themeColor="text1"/>
        </w:rPr>
        <w:t xml:space="preserve"> para o exercício de 2019, </w:t>
      </w:r>
      <w:r w:rsidR="000C6D44" w:rsidRPr="00FB1177">
        <w:rPr>
          <w:rFonts w:ascii="Times New Roman" w:hAnsi="Times New Roman" w:cs="Times New Roman"/>
          <w:color w:val="000000" w:themeColor="text1"/>
        </w:rPr>
        <w:t xml:space="preserve"> na classificação abaixo:</w:t>
      </w:r>
    </w:p>
    <w:p w:rsidR="00AA1DA9" w:rsidRDefault="00AA1DA9" w:rsidP="00AA1DA9">
      <w:pPr>
        <w:spacing w:before="120" w:after="120"/>
        <w:ind w:left="708"/>
        <w:jc w:val="both"/>
        <w:rPr>
          <w:rFonts w:ascii="Times New Roman" w:hAnsi="Times New Roman" w:cs="Times New Roman"/>
          <w:color w:val="000000" w:themeColor="text1"/>
        </w:rPr>
      </w:pPr>
      <w:r w:rsidRPr="00FB1177">
        <w:rPr>
          <w:rFonts w:ascii="Times New Roman" w:hAnsi="Times New Roman" w:cs="Times New Roman"/>
          <w:b/>
          <w:color w:val="000000" w:themeColor="text1"/>
        </w:rPr>
        <w:t>Aplicação Programada:</w:t>
      </w:r>
      <w:r w:rsidRPr="00FB1177">
        <w:rPr>
          <w:rFonts w:ascii="Times New Roman" w:hAnsi="Times New Roman" w:cs="Times New Roman"/>
          <w:color w:val="000000" w:themeColor="text1"/>
        </w:rPr>
        <w:t xml:space="preserve"> Administração da Câmara Municipal de Rio Branco-Acre</w:t>
      </w:r>
    </w:p>
    <w:p w:rsidR="00240927" w:rsidRPr="00FB1177" w:rsidRDefault="00240927" w:rsidP="00AA1DA9">
      <w:pPr>
        <w:spacing w:before="120" w:after="120"/>
        <w:ind w:left="708"/>
        <w:jc w:val="both"/>
        <w:rPr>
          <w:rFonts w:ascii="Times New Roman" w:hAnsi="Times New Roman" w:cs="Times New Roman"/>
          <w:color w:val="000000" w:themeColor="text1"/>
        </w:rPr>
      </w:pPr>
      <w:r w:rsidRPr="00240927">
        <w:rPr>
          <w:rFonts w:ascii="Times New Roman" w:hAnsi="Times New Roman" w:cs="Times New Roman"/>
          <w:b/>
          <w:color w:val="000000" w:themeColor="text1"/>
        </w:rPr>
        <w:t>Programa de Trabalho</w:t>
      </w:r>
      <w:r>
        <w:rPr>
          <w:rFonts w:ascii="Times New Roman" w:hAnsi="Times New Roman" w:cs="Times New Roman"/>
          <w:color w:val="000000" w:themeColor="text1"/>
        </w:rPr>
        <w:t>: 001.031.2001.0000</w:t>
      </w:r>
    </w:p>
    <w:p w:rsidR="00AA1DA9" w:rsidRPr="00FB1177" w:rsidRDefault="00AA1DA9" w:rsidP="00AA1DA9">
      <w:pPr>
        <w:spacing w:before="120" w:after="120"/>
        <w:ind w:left="708"/>
        <w:jc w:val="both"/>
        <w:rPr>
          <w:rFonts w:ascii="Times New Roman" w:hAnsi="Times New Roman" w:cs="Times New Roman"/>
          <w:color w:val="000000" w:themeColor="text1"/>
        </w:rPr>
      </w:pPr>
      <w:r w:rsidRPr="00FB1177">
        <w:rPr>
          <w:rFonts w:ascii="Times New Roman" w:hAnsi="Times New Roman" w:cs="Times New Roman"/>
          <w:b/>
          <w:color w:val="000000" w:themeColor="text1"/>
        </w:rPr>
        <w:t>Fonte</w:t>
      </w:r>
      <w:r w:rsidRPr="00FB1177">
        <w:rPr>
          <w:rFonts w:ascii="Times New Roman" w:hAnsi="Times New Roman" w:cs="Times New Roman"/>
          <w:color w:val="000000" w:themeColor="text1"/>
        </w:rPr>
        <w:t>: 1</w:t>
      </w:r>
    </w:p>
    <w:p w:rsidR="00AA1DA9" w:rsidRDefault="00AA1DA9" w:rsidP="00AA1DA9">
      <w:pPr>
        <w:spacing w:before="120" w:after="120"/>
        <w:ind w:left="708"/>
        <w:jc w:val="both"/>
        <w:rPr>
          <w:rFonts w:ascii="Times New Roman" w:hAnsi="Times New Roman" w:cs="Times New Roman"/>
          <w:b/>
          <w:color w:val="000000" w:themeColor="text1"/>
        </w:rPr>
      </w:pPr>
      <w:r w:rsidRPr="00FB1177">
        <w:rPr>
          <w:rFonts w:ascii="Times New Roman" w:hAnsi="Times New Roman" w:cs="Times New Roman"/>
          <w:b/>
          <w:color w:val="000000" w:themeColor="text1"/>
        </w:rPr>
        <w:t>Natureza da Despesa: 3.3.90.39.00</w:t>
      </w:r>
      <w:r w:rsidR="00240927">
        <w:rPr>
          <w:rFonts w:ascii="Times New Roman" w:hAnsi="Times New Roman" w:cs="Times New Roman"/>
          <w:b/>
          <w:color w:val="000000" w:themeColor="text1"/>
        </w:rPr>
        <w:t xml:space="preserve"> - Outros Serviços de Terceiros - PJ</w:t>
      </w:r>
    </w:p>
    <w:p w:rsidR="00AA1DA9" w:rsidRDefault="00240927" w:rsidP="00457201">
      <w:pPr>
        <w:spacing w:before="120" w:after="120"/>
        <w:ind w:left="708"/>
        <w:jc w:val="both"/>
        <w:rPr>
          <w:rFonts w:ascii="Times New Roman" w:hAnsi="Times New Roman" w:cs="Times New Roman"/>
          <w:b/>
          <w:color w:val="000000" w:themeColor="text1"/>
        </w:rPr>
      </w:pP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t xml:space="preserve"> </w:t>
      </w:r>
    </w:p>
    <w:p w:rsidR="00AA1DA9" w:rsidRPr="00FB1177" w:rsidRDefault="00B71E0C" w:rsidP="00261613">
      <w:pPr>
        <w:spacing w:before="120" w:after="120"/>
        <w:jc w:val="both"/>
        <w:rPr>
          <w:rFonts w:ascii="Times New Roman" w:hAnsi="Times New Roman" w:cs="Times New Roman"/>
          <w:color w:val="000000" w:themeColor="text1"/>
        </w:rPr>
      </w:pPr>
      <w:r>
        <w:rPr>
          <w:rFonts w:ascii="Times New Roman" w:hAnsi="Times New Roman" w:cs="Times New Roman"/>
          <w:b/>
          <w:color w:val="000000" w:themeColor="text1"/>
        </w:rPr>
        <w:t>4</w:t>
      </w:r>
      <w:r w:rsidR="00AA1DA9" w:rsidRPr="00FB1177">
        <w:rPr>
          <w:rFonts w:ascii="Times New Roman" w:hAnsi="Times New Roman" w:cs="Times New Roman"/>
          <w:b/>
          <w:color w:val="000000" w:themeColor="text1"/>
        </w:rPr>
        <w:t>. DO REGISTRO DE PREÇOS</w:t>
      </w:r>
    </w:p>
    <w:p w:rsidR="00240927" w:rsidRPr="00240927" w:rsidRDefault="00240927" w:rsidP="00240927">
      <w:pPr>
        <w:pStyle w:val="Default"/>
        <w:jc w:val="both"/>
        <w:rPr>
          <w:color w:val="000000" w:themeColor="text1"/>
          <w:sz w:val="22"/>
          <w:szCs w:val="22"/>
        </w:rPr>
      </w:pPr>
      <w:r>
        <w:rPr>
          <w:b/>
          <w:color w:val="000000" w:themeColor="text1"/>
          <w:sz w:val="22"/>
          <w:szCs w:val="22"/>
        </w:rPr>
        <w:t>4.</w:t>
      </w:r>
      <w:r w:rsidRPr="00240927">
        <w:rPr>
          <w:b/>
          <w:color w:val="000000" w:themeColor="text1"/>
          <w:sz w:val="22"/>
          <w:szCs w:val="22"/>
        </w:rPr>
        <w:t>1</w:t>
      </w:r>
      <w:r w:rsidRPr="00240927">
        <w:rPr>
          <w:color w:val="000000" w:themeColor="text1"/>
          <w:sz w:val="22"/>
          <w:szCs w:val="22"/>
        </w:rPr>
        <w:t xml:space="preserve"> - O Sistema de Registro de Preços regula-se pelas normas e procedimentos previstos na </w:t>
      </w:r>
      <w:r w:rsidRPr="00240927">
        <w:rPr>
          <w:b/>
          <w:bCs/>
          <w:color w:val="000000" w:themeColor="text1"/>
          <w:sz w:val="22"/>
          <w:szCs w:val="22"/>
        </w:rPr>
        <w:t>Lei nº 8.666/93, Lei nº 10.520/02</w:t>
      </w:r>
      <w:r w:rsidRPr="00240927">
        <w:rPr>
          <w:color w:val="000000" w:themeColor="text1"/>
          <w:sz w:val="22"/>
          <w:szCs w:val="22"/>
        </w:rPr>
        <w:t xml:space="preserve">, pelas disposições deste Edital e demais normas complementares. </w:t>
      </w:r>
    </w:p>
    <w:p w:rsidR="00240927" w:rsidRPr="00240927" w:rsidRDefault="00240927" w:rsidP="00240927">
      <w:pPr>
        <w:pStyle w:val="Default"/>
        <w:jc w:val="both"/>
        <w:rPr>
          <w:color w:val="000000" w:themeColor="text1"/>
          <w:sz w:val="22"/>
          <w:szCs w:val="22"/>
        </w:rPr>
      </w:pPr>
    </w:p>
    <w:p w:rsidR="00240927" w:rsidRPr="00240927" w:rsidRDefault="00240927" w:rsidP="00240927">
      <w:pPr>
        <w:pStyle w:val="Default"/>
        <w:jc w:val="both"/>
        <w:rPr>
          <w:color w:val="000000" w:themeColor="text1"/>
          <w:sz w:val="22"/>
          <w:szCs w:val="22"/>
        </w:rPr>
      </w:pPr>
      <w:r>
        <w:rPr>
          <w:b/>
          <w:color w:val="000000" w:themeColor="text1"/>
          <w:sz w:val="22"/>
          <w:szCs w:val="22"/>
        </w:rPr>
        <w:t>4.</w:t>
      </w:r>
      <w:r w:rsidRPr="00240927">
        <w:rPr>
          <w:b/>
          <w:color w:val="000000" w:themeColor="text1"/>
          <w:sz w:val="22"/>
          <w:szCs w:val="22"/>
        </w:rPr>
        <w:t>2</w:t>
      </w:r>
      <w:r w:rsidRPr="00240927">
        <w:rPr>
          <w:color w:val="000000" w:themeColor="text1"/>
          <w:sz w:val="22"/>
          <w:szCs w:val="22"/>
        </w:rPr>
        <w:t xml:space="preserve"> - No âmbito do </w:t>
      </w:r>
      <w:r w:rsidRPr="00240927">
        <w:rPr>
          <w:b/>
          <w:bCs/>
          <w:color w:val="000000" w:themeColor="text1"/>
          <w:sz w:val="22"/>
          <w:szCs w:val="22"/>
        </w:rPr>
        <w:t xml:space="preserve">Sistema de Registro de Preços </w:t>
      </w:r>
      <w:r w:rsidRPr="00240927">
        <w:rPr>
          <w:color w:val="000000" w:themeColor="text1"/>
          <w:sz w:val="22"/>
          <w:szCs w:val="22"/>
        </w:rPr>
        <w:t xml:space="preserve">a adjudicação significa tão somente o registro dos preços ofertados. </w:t>
      </w:r>
    </w:p>
    <w:p w:rsidR="00240927" w:rsidRPr="00240927" w:rsidRDefault="00240927" w:rsidP="00240927">
      <w:pPr>
        <w:pStyle w:val="Default"/>
        <w:jc w:val="both"/>
        <w:rPr>
          <w:color w:val="000000" w:themeColor="text1"/>
          <w:sz w:val="22"/>
          <w:szCs w:val="22"/>
        </w:rPr>
      </w:pPr>
    </w:p>
    <w:p w:rsidR="00240927" w:rsidRPr="00240927" w:rsidRDefault="00240927" w:rsidP="00240927">
      <w:pPr>
        <w:spacing w:after="0"/>
        <w:jc w:val="both"/>
        <w:rPr>
          <w:rFonts w:ascii="Times New Roman" w:hAnsi="Times New Roman" w:cs="Times New Roman"/>
          <w:color w:val="000000" w:themeColor="text1"/>
        </w:rPr>
      </w:pPr>
      <w:r>
        <w:rPr>
          <w:rFonts w:ascii="Times New Roman" w:hAnsi="Times New Roman" w:cs="Times New Roman"/>
          <w:b/>
          <w:color w:val="000000" w:themeColor="text1"/>
        </w:rPr>
        <w:t>4.</w:t>
      </w:r>
      <w:r w:rsidRPr="00240927">
        <w:rPr>
          <w:rFonts w:ascii="Times New Roman" w:hAnsi="Times New Roman" w:cs="Times New Roman"/>
          <w:b/>
          <w:color w:val="000000" w:themeColor="text1"/>
        </w:rPr>
        <w:t>3</w:t>
      </w:r>
      <w:r w:rsidRPr="00240927">
        <w:rPr>
          <w:rFonts w:ascii="Times New Roman" w:hAnsi="Times New Roman" w:cs="Times New Roman"/>
          <w:color w:val="000000" w:themeColor="text1"/>
        </w:rPr>
        <w:t xml:space="preserve"> - A existência de preços registrados não obriga a Câmara Municipal, a efetivar as contratações que dele poderão advir, nem em quantitativo mínimo ou máximo ficando-lhe facultada a adoção de outros meios, respeitada a legislação relativa às licitações sendo assegurado ao detentor do Registro, a preferência em igualdade de condições.</w:t>
      </w:r>
    </w:p>
    <w:p w:rsidR="00240927" w:rsidRPr="00240927" w:rsidRDefault="00240927" w:rsidP="00240927">
      <w:pPr>
        <w:spacing w:after="0"/>
        <w:jc w:val="both"/>
        <w:rPr>
          <w:rFonts w:ascii="Times New Roman" w:hAnsi="Times New Roman" w:cs="Times New Roman"/>
          <w:color w:val="000000" w:themeColor="text1"/>
        </w:rPr>
      </w:pPr>
    </w:p>
    <w:p w:rsidR="00240927" w:rsidRPr="00240927" w:rsidRDefault="00240927" w:rsidP="00240927">
      <w:pPr>
        <w:pStyle w:val="Default"/>
        <w:spacing w:line="276" w:lineRule="auto"/>
        <w:jc w:val="both"/>
        <w:rPr>
          <w:color w:val="000000" w:themeColor="text1"/>
          <w:sz w:val="22"/>
          <w:szCs w:val="22"/>
        </w:rPr>
      </w:pPr>
      <w:r>
        <w:rPr>
          <w:b/>
          <w:color w:val="000000" w:themeColor="text1"/>
          <w:sz w:val="22"/>
          <w:szCs w:val="22"/>
        </w:rPr>
        <w:lastRenderedPageBreak/>
        <w:t>4.</w:t>
      </w:r>
      <w:r w:rsidRPr="00240927">
        <w:rPr>
          <w:b/>
          <w:color w:val="000000" w:themeColor="text1"/>
          <w:sz w:val="22"/>
          <w:szCs w:val="22"/>
        </w:rPr>
        <w:t>3.1</w:t>
      </w:r>
      <w:r w:rsidRPr="00240927">
        <w:rPr>
          <w:color w:val="000000" w:themeColor="text1"/>
          <w:sz w:val="22"/>
          <w:szCs w:val="22"/>
        </w:rPr>
        <w:t xml:space="preserve"> - O exercício de preferência previsto no item anterior dar-se-á caso a Câmara Municipal opte por realizar a aquisição através de licitação específica, quando o preço encontrado for igual ou superior ao registrado, caso em que o detentor do Registro de Preços terá assegurado seu direito à contratação. </w:t>
      </w:r>
    </w:p>
    <w:p w:rsidR="00240927" w:rsidRPr="00240927" w:rsidRDefault="00240927" w:rsidP="00240927">
      <w:pPr>
        <w:pStyle w:val="Default"/>
        <w:spacing w:line="276" w:lineRule="auto"/>
        <w:jc w:val="both"/>
        <w:rPr>
          <w:color w:val="000000" w:themeColor="text1"/>
          <w:sz w:val="22"/>
          <w:szCs w:val="22"/>
        </w:rPr>
      </w:pPr>
    </w:p>
    <w:p w:rsidR="00240927" w:rsidRPr="00240927" w:rsidRDefault="00240927" w:rsidP="00240927">
      <w:pPr>
        <w:pStyle w:val="Default"/>
        <w:spacing w:line="276" w:lineRule="auto"/>
        <w:jc w:val="both"/>
        <w:rPr>
          <w:color w:val="000000" w:themeColor="text1"/>
          <w:sz w:val="22"/>
          <w:szCs w:val="22"/>
        </w:rPr>
      </w:pPr>
      <w:r>
        <w:rPr>
          <w:b/>
          <w:color w:val="000000" w:themeColor="text1"/>
          <w:sz w:val="22"/>
          <w:szCs w:val="22"/>
        </w:rPr>
        <w:t>4.</w:t>
      </w:r>
      <w:r w:rsidRPr="00240927">
        <w:rPr>
          <w:b/>
          <w:color w:val="000000" w:themeColor="text1"/>
          <w:sz w:val="22"/>
          <w:szCs w:val="22"/>
        </w:rPr>
        <w:t>4</w:t>
      </w:r>
      <w:r w:rsidRPr="00240927">
        <w:rPr>
          <w:color w:val="000000" w:themeColor="text1"/>
          <w:sz w:val="22"/>
          <w:szCs w:val="22"/>
        </w:rPr>
        <w:t xml:space="preserve"> - Uma vez registrados os preços, a Câmara Municipal poderá convocar o detentor do Registro a fornecer os itens ora licitados, na forma e condições fixadas no presente Edital e na ATA de Registro de Preços. </w:t>
      </w:r>
    </w:p>
    <w:p w:rsidR="00240927" w:rsidRPr="00240927" w:rsidRDefault="00240927" w:rsidP="00240927">
      <w:pPr>
        <w:pStyle w:val="Default"/>
        <w:spacing w:line="276" w:lineRule="auto"/>
        <w:jc w:val="both"/>
        <w:rPr>
          <w:color w:val="000000" w:themeColor="text1"/>
          <w:sz w:val="22"/>
          <w:szCs w:val="22"/>
        </w:rPr>
      </w:pPr>
    </w:p>
    <w:p w:rsidR="00240927" w:rsidRPr="00240927" w:rsidRDefault="00240927" w:rsidP="00240927">
      <w:pPr>
        <w:pStyle w:val="Default"/>
        <w:spacing w:line="276" w:lineRule="auto"/>
        <w:jc w:val="both"/>
        <w:rPr>
          <w:color w:val="000000" w:themeColor="text1"/>
          <w:sz w:val="22"/>
          <w:szCs w:val="22"/>
        </w:rPr>
      </w:pPr>
      <w:r>
        <w:rPr>
          <w:b/>
          <w:color w:val="000000" w:themeColor="text1"/>
          <w:sz w:val="22"/>
          <w:szCs w:val="22"/>
        </w:rPr>
        <w:t>4.</w:t>
      </w:r>
      <w:r w:rsidRPr="00240927">
        <w:rPr>
          <w:b/>
          <w:color w:val="000000" w:themeColor="text1"/>
          <w:sz w:val="22"/>
          <w:szCs w:val="22"/>
        </w:rPr>
        <w:t>5</w:t>
      </w:r>
      <w:r w:rsidRPr="00240927">
        <w:rPr>
          <w:color w:val="000000" w:themeColor="text1"/>
          <w:sz w:val="22"/>
          <w:szCs w:val="22"/>
        </w:rPr>
        <w:t xml:space="preserve"> - Encerrado o processo licitatório para </w:t>
      </w:r>
      <w:r w:rsidRPr="00240927">
        <w:rPr>
          <w:b/>
          <w:bCs/>
          <w:color w:val="000000" w:themeColor="text1"/>
          <w:sz w:val="22"/>
          <w:szCs w:val="22"/>
        </w:rPr>
        <w:t>Registro de Preços</w:t>
      </w:r>
      <w:r w:rsidRPr="00240927">
        <w:rPr>
          <w:color w:val="000000" w:themeColor="text1"/>
          <w:sz w:val="22"/>
          <w:szCs w:val="22"/>
        </w:rPr>
        <w:t>, será firmado entre a Câmara Municipal e o detentor</w:t>
      </w:r>
      <w:r w:rsidR="00B72472">
        <w:rPr>
          <w:color w:val="000000" w:themeColor="text1"/>
          <w:sz w:val="22"/>
          <w:szCs w:val="22"/>
        </w:rPr>
        <w:t xml:space="preserve"> </w:t>
      </w:r>
      <w:r w:rsidRPr="00240927">
        <w:rPr>
          <w:color w:val="000000" w:themeColor="text1"/>
          <w:sz w:val="22"/>
          <w:szCs w:val="22"/>
        </w:rPr>
        <w:t xml:space="preserve"> dos preços registrados, </w:t>
      </w:r>
      <w:r w:rsidR="00B72472">
        <w:rPr>
          <w:color w:val="000000" w:themeColor="text1"/>
          <w:sz w:val="22"/>
          <w:szCs w:val="22"/>
        </w:rPr>
        <w:t xml:space="preserve"> </w:t>
      </w:r>
      <w:r w:rsidRPr="00240927">
        <w:rPr>
          <w:b/>
          <w:bCs/>
          <w:color w:val="000000" w:themeColor="text1"/>
          <w:sz w:val="22"/>
          <w:szCs w:val="22"/>
        </w:rPr>
        <w:t xml:space="preserve">ATA DE REGISTRO DE PREÇOS </w:t>
      </w:r>
      <w:r w:rsidRPr="00240927">
        <w:rPr>
          <w:color w:val="000000" w:themeColor="text1"/>
          <w:sz w:val="22"/>
          <w:szCs w:val="22"/>
        </w:rPr>
        <w:t xml:space="preserve">que depois de cumprido os requisitos de publicidade, terão efeito de compromisso de fornecimento nas condições estabelecidas. </w:t>
      </w:r>
    </w:p>
    <w:p w:rsidR="00240927" w:rsidRPr="00240927" w:rsidRDefault="00240927" w:rsidP="00240927">
      <w:pPr>
        <w:pStyle w:val="Default"/>
        <w:spacing w:line="276" w:lineRule="auto"/>
        <w:jc w:val="both"/>
        <w:rPr>
          <w:color w:val="000000" w:themeColor="text1"/>
          <w:sz w:val="22"/>
          <w:szCs w:val="22"/>
        </w:rPr>
      </w:pPr>
    </w:p>
    <w:p w:rsidR="00240927" w:rsidRPr="00240927" w:rsidRDefault="00240927" w:rsidP="00240927">
      <w:pPr>
        <w:pStyle w:val="Default"/>
        <w:spacing w:line="276" w:lineRule="auto"/>
        <w:jc w:val="both"/>
        <w:rPr>
          <w:color w:val="000000" w:themeColor="text1"/>
          <w:sz w:val="22"/>
          <w:szCs w:val="22"/>
        </w:rPr>
      </w:pPr>
      <w:r>
        <w:rPr>
          <w:b/>
          <w:color w:val="000000" w:themeColor="text1"/>
          <w:sz w:val="22"/>
          <w:szCs w:val="22"/>
        </w:rPr>
        <w:t>4.</w:t>
      </w:r>
      <w:r w:rsidRPr="00240927">
        <w:rPr>
          <w:b/>
          <w:color w:val="000000" w:themeColor="text1"/>
          <w:sz w:val="22"/>
          <w:szCs w:val="22"/>
        </w:rPr>
        <w:t>6</w:t>
      </w:r>
      <w:r w:rsidRPr="00240927">
        <w:rPr>
          <w:color w:val="000000" w:themeColor="text1"/>
          <w:sz w:val="22"/>
          <w:szCs w:val="22"/>
        </w:rPr>
        <w:t xml:space="preserve"> - Durante a vigência do </w:t>
      </w:r>
      <w:r w:rsidRPr="00240927">
        <w:rPr>
          <w:b/>
          <w:bCs/>
          <w:color w:val="000000" w:themeColor="text1"/>
          <w:sz w:val="22"/>
          <w:szCs w:val="22"/>
        </w:rPr>
        <w:t xml:space="preserve">Registro de Preços </w:t>
      </w:r>
      <w:r w:rsidRPr="00240927">
        <w:rPr>
          <w:color w:val="000000" w:themeColor="text1"/>
          <w:sz w:val="22"/>
          <w:szCs w:val="22"/>
        </w:rPr>
        <w:t>a Câmara Municipal convocará o detentor, obedecendo, obrigatoriamente, a ordem de classificação, a cumprir as o</w:t>
      </w:r>
      <w:r w:rsidR="00B72472">
        <w:rPr>
          <w:color w:val="000000" w:themeColor="text1"/>
          <w:sz w:val="22"/>
          <w:szCs w:val="22"/>
        </w:rPr>
        <w:t>b</w:t>
      </w:r>
      <w:r w:rsidRPr="00240927">
        <w:rPr>
          <w:color w:val="000000" w:themeColor="text1"/>
          <w:sz w:val="22"/>
          <w:szCs w:val="22"/>
        </w:rPr>
        <w:t xml:space="preserve">rigações decorrentes da presente licitação e da </w:t>
      </w:r>
      <w:r w:rsidRPr="00240927">
        <w:rPr>
          <w:b/>
          <w:bCs/>
          <w:color w:val="000000" w:themeColor="text1"/>
          <w:sz w:val="22"/>
          <w:szCs w:val="22"/>
        </w:rPr>
        <w:t>Ata de Registro de Preços</w:t>
      </w:r>
      <w:r w:rsidRPr="00240927">
        <w:rPr>
          <w:color w:val="000000" w:themeColor="text1"/>
          <w:sz w:val="22"/>
          <w:szCs w:val="22"/>
        </w:rPr>
        <w:t xml:space="preserve">, através da emissão de </w:t>
      </w:r>
      <w:r w:rsidRPr="00240927">
        <w:rPr>
          <w:b/>
          <w:bCs/>
          <w:color w:val="000000" w:themeColor="text1"/>
          <w:sz w:val="22"/>
          <w:szCs w:val="22"/>
        </w:rPr>
        <w:t>Ordem de Fornecimento</w:t>
      </w:r>
      <w:r w:rsidRPr="00240927">
        <w:rPr>
          <w:color w:val="000000" w:themeColor="text1"/>
          <w:sz w:val="22"/>
          <w:szCs w:val="22"/>
        </w:rPr>
        <w:t xml:space="preserve">, à qual deverá ser anexada a </w:t>
      </w:r>
      <w:r w:rsidRPr="00240927">
        <w:rPr>
          <w:b/>
          <w:bCs/>
          <w:color w:val="000000" w:themeColor="text1"/>
          <w:sz w:val="22"/>
          <w:szCs w:val="22"/>
        </w:rPr>
        <w:t xml:space="preserve">Nota de Empenho </w:t>
      </w:r>
      <w:r w:rsidRPr="00240927">
        <w:rPr>
          <w:color w:val="000000" w:themeColor="text1"/>
          <w:sz w:val="22"/>
          <w:szCs w:val="22"/>
        </w:rPr>
        <w:t xml:space="preserve">respectiva. </w:t>
      </w:r>
    </w:p>
    <w:p w:rsidR="00240927" w:rsidRPr="00240927" w:rsidRDefault="00240927" w:rsidP="00240927">
      <w:pPr>
        <w:pStyle w:val="Default"/>
        <w:spacing w:line="276" w:lineRule="auto"/>
        <w:jc w:val="both"/>
        <w:rPr>
          <w:color w:val="000000" w:themeColor="text1"/>
          <w:sz w:val="22"/>
          <w:szCs w:val="22"/>
        </w:rPr>
      </w:pPr>
    </w:p>
    <w:p w:rsidR="00240927" w:rsidRPr="00240927" w:rsidRDefault="00240927" w:rsidP="00240927">
      <w:pPr>
        <w:pStyle w:val="Default"/>
        <w:spacing w:line="276" w:lineRule="auto"/>
        <w:jc w:val="both"/>
        <w:rPr>
          <w:b/>
          <w:bCs/>
          <w:color w:val="000000" w:themeColor="text1"/>
          <w:sz w:val="22"/>
          <w:szCs w:val="22"/>
        </w:rPr>
      </w:pPr>
      <w:r>
        <w:rPr>
          <w:b/>
          <w:color w:val="000000" w:themeColor="text1"/>
          <w:sz w:val="22"/>
          <w:szCs w:val="22"/>
        </w:rPr>
        <w:t>4.</w:t>
      </w:r>
      <w:r w:rsidRPr="00240927">
        <w:rPr>
          <w:b/>
          <w:color w:val="000000" w:themeColor="text1"/>
          <w:sz w:val="22"/>
          <w:szCs w:val="22"/>
        </w:rPr>
        <w:t>7</w:t>
      </w:r>
      <w:r w:rsidRPr="00240927">
        <w:rPr>
          <w:color w:val="000000" w:themeColor="text1"/>
          <w:sz w:val="22"/>
          <w:szCs w:val="22"/>
        </w:rPr>
        <w:t xml:space="preserve"> - Homologada a presente licitação, a Câmara Municipal lavrará um documento denominado </w:t>
      </w:r>
      <w:r w:rsidRPr="00240927">
        <w:rPr>
          <w:b/>
          <w:bCs/>
          <w:color w:val="000000" w:themeColor="text1"/>
          <w:sz w:val="22"/>
          <w:szCs w:val="22"/>
        </w:rPr>
        <w:t xml:space="preserve">ATA DE REGISTRO DE PREÇOS </w:t>
      </w:r>
      <w:r w:rsidRPr="00240927">
        <w:rPr>
          <w:color w:val="000000" w:themeColor="text1"/>
          <w:sz w:val="22"/>
          <w:szCs w:val="22"/>
        </w:rPr>
        <w:t xml:space="preserve">– </w:t>
      </w:r>
      <w:r w:rsidRPr="00240927">
        <w:rPr>
          <w:b/>
          <w:bCs/>
          <w:color w:val="000000" w:themeColor="text1"/>
          <w:sz w:val="22"/>
          <w:szCs w:val="22"/>
        </w:rPr>
        <w:t>Anexo deste edital</w:t>
      </w:r>
      <w:r w:rsidRPr="00240927">
        <w:rPr>
          <w:color w:val="000000" w:themeColor="text1"/>
          <w:sz w:val="22"/>
          <w:szCs w:val="22"/>
        </w:rPr>
        <w:t xml:space="preserve">, destinado a subsidiar o </w:t>
      </w:r>
      <w:r w:rsidRPr="00240927">
        <w:rPr>
          <w:b/>
          <w:bCs/>
          <w:color w:val="000000" w:themeColor="text1"/>
          <w:sz w:val="22"/>
          <w:szCs w:val="22"/>
        </w:rPr>
        <w:t xml:space="preserve">Sistema de Registro de Preços </w:t>
      </w:r>
      <w:r w:rsidRPr="00240927">
        <w:rPr>
          <w:color w:val="000000" w:themeColor="text1"/>
          <w:sz w:val="22"/>
          <w:szCs w:val="22"/>
        </w:rPr>
        <w:t xml:space="preserve">quando da emissão das respectivas </w:t>
      </w:r>
      <w:r w:rsidRPr="00240927">
        <w:rPr>
          <w:b/>
          <w:bCs/>
          <w:color w:val="000000" w:themeColor="text1"/>
          <w:sz w:val="22"/>
          <w:szCs w:val="22"/>
        </w:rPr>
        <w:t xml:space="preserve">Ordens de Fornecimentos. </w:t>
      </w:r>
    </w:p>
    <w:p w:rsidR="00240927" w:rsidRPr="00240927" w:rsidRDefault="00240927" w:rsidP="00240927">
      <w:pPr>
        <w:pStyle w:val="Default"/>
        <w:spacing w:line="276" w:lineRule="auto"/>
        <w:jc w:val="both"/>
        <w:rPr>
          <w:color w:val="000000" w:themeColor="text1"/>
          <w:sz w:val="22"/>
          <w:szCs w:val="22"/>
        </w:rPr>
      </w:pPr>
    </w:p>
    <w:p w:rsidR="00240927" w:rsidRPr="00240927" w:rsidRDefault="00240927" w:rsidP="00240927">
      <w:pPr>
        <w:pStyle w:val="Default"/>
        <w:spacing w:line="276" w:lineRule="auto"/>
        <w:jc w:val="both"/>
        <w:rPr>
          <w:color w:val="000000" w:themeColor="text1"/>
          <w:sz w:val="22"/>
          <w:szCs w:val="22"/>
        </w:rPr>
      </w:pPr>
      <w:r>
        <w:rPr>
          <w:b/>
          <w:color w:val="000000" w:themeColor="text1"/>
          <w:sz w:val="22"/>
          <w:szCs w:val="22"/>
        </w:rPr>
        <w:t>4.</w:t>
      </w:r>
      <w:r w:rsidRPr="00240927">
        <w:rPr>
          <w:b/>
          <w:color w:val="000000" w:themeColor="text1"/>
          <w:sz w:val="22"/>
          <w:szCs w:val="22"/>
        </w:rPr>
        <w:t>8</w:t>
      </w:r>
      <w:r w:rsidRPr="00240927">
        <w:rPr>
          <w:color w:val="000000" w:themeColor="text1"/>
          <w:sz w:val="22"/>
          <w:szCs w:val="22"/>
        </w:rPr>
        <w:t xml:space="preserve"> - A </w:t>
      </w:r>
      <w:r w:rsidRPr="00240927">
        <w:rPr>
          <w:b/>
          <w:bCs/>
          <w:color w:val="000000" w:themeColor="text1"/>
          <w:sz w:val="22"/>
          <w:szCs w:val="22"/>
        </w:rPr>
        <w:t xml:space="preserve">Ata de Registro de Preços </w:t>
      </w:r>
      <w:r w:rsidRPr="00240927">
        <w:rPr>
          <w:color w:val="000000" w:themeColor="text1"/>
          <w:sz w:val="22"/>
          <w:szCs w:val="22"/>
        </w:rPr>
        <w:t xml:space="preserve">será lavrada em duas vias, assinada pelo Presidente e 1º Secretário da Câmara Municipal e pelo representante legal da empresa vencedora. </w:t>
      </w:r>
    </w:p>
    <w:p w:rsidR="00240927" w:rsidRPr="00240927" w:rsidRDefault="00240927" w:rsidP="00240927">
      <w:pPr>
        <w:pStyle w:val="Default"/>
        <w:spacing w:line="276" w:lineRule="auto"/>
        <w:jc w:val="both"/>
        <w:rPr>
          <w:color w:val="000000" w:themeColor="text1"/>
          <w:sz w:val="22"/>
          <w:szCs w:val="22"/>
        </w:rPr>
      </w:pPr>
    </w:p>
    <w:p w:rsidR="00240927" w:rsidRPr="00240927" w:rsidRDefault="00240927" w:rsidP="00240927">
      <w:pPr>
        <w:spacing w:after="0"/>
        <w:jc w:val="both"/>
        <w:rPr>
          <w:rFonts w:ascii="Times New Roman" w:hAnsi="Times New Roman" w:cs="Times New Roman"/>
          <w:color w:val="000000" w:themeColor="text1"/>
        </w:rPr>
      </w:pPr>
      <w:r>
        <w:rPr>
          <w:rFonts w:ascii="Times New Roman" w:hAnsi="Times New Roman" w:cs="Times New Roman"/>
          <w:b/>
          <w:color w:val="000000" w:themeColor="text1"/>
        </w:rPr>
        <w:t>4.</w:t>
      </w:r>
      <w:r w:rsidRPr="00240927">
        <w:rPr>
          <w:rFonts w:ascii="Times New Roman" w:hAnsi="Times New Roman" w:cs="Times New Roman"/>
          <w:b/>
          <w:color w:val="000000" w:themeColor="text1"/>
        </w:rPr>
        <w:t>9</w:t>
      </w:r>
      <w:r w:rsidRPr="00240927">
        <w:rPr>
          <w:rFonts w:ascii="Times New Roman" w:hAnsi="Times New Roman" w:cs="Times New Roman"/>
          <w:color w:val="000000" w:themeColor="text1"/>
        </w:rPr>
        <w:t xml:space="preserve"> - O Registro de Preços terá </w:t>
      </w:r>
      <w:r w:rsidRPr="00240927">
        <w:rPr>
          <w:rFonts w:ascii="Times New Roman" w:hAnsi="Times New Roman" w:cs="Times New Roman"/>
          <w:b/>
          <w:bCs/>
          <w:color w:val="000000" w:themeColor="text1"/>
        </w:rPr>
        <w:t>validade de 12 (doze) meses</w:t>
      </w:r>
      <w:r w:rsidRPr="00240927">
        <w:rPr>
          <w:rFonts w:ascii="Times New Roman" w:hAnsi="Times New Roman" w:cs="Times New Roman"/>
          <w:color w:val="000000" w:themeColor="text1"/>
        </w:rPr>
        <w:t xml:space="preserve">, contados da data de publicação da </w:t>
      </w:r>
      <w:r w:rsidRPr="00240927">
        <w:rPr>
          <w:rFonts w:ascii="Times New Roman" w:hAnsi="Times New Roman" w:cs="Times New Roman"/>
          <w:b/>
          <w:color w:val="000000" w:themeColor="text1"/>
        </w:rPr>
        <w:t>ATA DE REGISTRO DE PREÇOS</w:t>
      </w:r>
      <w:r w:rsidRPr="00240927">
        <w:rPr>
          <w:rFonts w:ascii="Times New Roman" w:hAnsi="Times New Roman" w:cs="Times New Roman"/>
          <w:color w:val="000000" w:themeColor="text1"/>
        </w:rPr>
        <w:t xml:space="preserve"> em Diário Oficial do Estado.</w:t>
      </w:r>
    </w:p>
    <w:p w:rsidR="00AA1DA9" w:rsidRPr="00240927" w:rsidRDefault="00AA1DA9" w:rsidP="00AA1DA9">
      <w:pPr>
        <w:spacing w:before="120" w:after="120"/>
        <w:jc w:val="both"/>
        <w:rPr>
          <w:rFonts w:ascii="Times New Roman" w:hAnsi="Times New Roman" w:cs="Times New Roman"/>
          <w:color w:val="000000" w:themeColor="text1"/>
        </w:rPr>
      </w:pPr>
    </w:p>
    <w:p w:rsidR="00AA1DA9" w:rsidRPr="00FB1177" w:rsidRDefault="00B71E0C" w:rsidP="00AA1DA9">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5</w:t>
      </w:r>
      <w:r w:rsidR="00261613">
        <w:rPr>
          <w:rFonts w:ascii="Times New Roman" w:hAnsi="Times New Roman" w:cs="Times New Roman"/>
          <w:b/>
          <w:bCs/>
          <w:lang w:eastAsia="pt-BR"/>
        </w:rPr>
        <w:t>.</w:t>
      </w:r>
      <w:r w:rsidR="00AA1DA9" w:rsidRPr="00FB1177">
        <w:rPr>
          <w:rFonts w:ascii="Times New Roman" w:hAnsi="Times New Roman" w:cs="Times New Roman"/>
          <w:b/>
          <w:bCs/>
          <w:lang w:eastAsia="pt-BR"/>
        </w:rPr>
        <w:t xml:space="preserve"> DA REPRESENTAÇÃO E DO CREDENCIAMENTO</w:t>
      </w:r>
    </w:p>
    <w:p w:rsidR="00AA1DA9" w:rsidRPr="00FB1177" w:rsidRDefault="00AA1DA9" w:rsidP="00AA1DA9">
      <w:pPr>
        <w:autoSpaceDE w:val="0"/>
        <w:autoSpaceDN w:val="0"/>
        <w:adjustRightInd w:val="0"/>
        <w:spacing w:after="0" w:line="240" w:lineRule="auto"/>
        <w:jc w:val="both"/>
        <w:rPr>
          <w:rFonts w:ascii="Times New Roman" w:hAnsi="Times New Roman" w:cs="Times New Roman"/>
          <w:b/>
          <w:bCs/>
          <w:lang w:eastAsia="pt-BR"/>
        </w:rPr>
      </w:pPr>
    </w:p>
    <w:p w:rsidR="00AA1DA9" w:rsidRPr="00FB1177" w:rsidRDefault="00AA1DA9" w:rsidP="00AA1DA9">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(Documentos que deverão estar fora dos envelopes)</w:t>
      </w:r>
    </w:p>
    <w:p w:rsidR="00AA1DA9" w:rsidRPr="00FB1177" w:rsidRDefault="00AA1DA9" w:rsidP="00AA1DA9">
      <w:pPr>
        <w:autoSpaceDE w:val="0"/>
        <w:autoSpaceDN w:val="0"/>
        <w:adjustRightInd w:val="0"/>
        <w:spacing w:after="0" w:line="240" w:lineRule="auto"/>
        <w:jc w:val="both"/>
        <w:rPr>
          <w:rFonts w:ascii="Times New Roman" w:hAnsi="Times New Roman" w:cs="Times New Roman"/>
          <w:b/>
          <w:bCs/>
          <w:lang w:eastAsia="pt-BR"/>
        </w:rPr>
      </w:pPr>
    </w:p>
    <w:p w:rsidR="00AA1DA9" w:rsidRPr="00FB1177" w:rsidRDefault="00B71E0C" w:rsidP="00AA1DA9">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5</w:t>
      </w:r>
      <w:r w:rsidR="00AA1DA9" w:rsidRPr="00FB1177">
        <w:rPr>
          <w:rFonts w:ascii="Times New Roman" w:hAnsi="Times New Roman" w:cs="Times New Roman"/>
          <w:b/>
          <w:lang w:eastAsia="pt-BR"/>
        </w:rPr>
        <w:t>.1</w:t>
      </w:r>
      <w:r w:rsidR="00AA1DA9" w:rsidRPr="00FB1177">
        <w:rPr>
          <w:rFonts w:ascii="Times New Roman" w:hAnsi="Times New Roman" w:cs="Times New Roman"/>
          <w:lang w:eastAsia="pt-BR"/>
        </w:rPr>
        <w:t>. No dia, horário e local designados para recebimento dos envelopes, a Licitante poderá apresentar 01 (um) representante para credenciamento, sendo recomendável sua presença com 15 (quinze) minutos de antecedência em relação ao horário previsto para a sua abertura da seguinte forma:</w:t>
      </w:r>
    </w:p>
    <w:p w:rsidR="00AA1DA9" w:rsidRPr="00FB1177" w:rsidRDefault="00AA1DA9" w:rsidP="00AA1DA9">
      <w:pPr>
        <w:autoSpaceDE w:val="0"/>
        <w:autoSpaceDN w:val="0"/>
        <w:adjustRightInd w:val="0"/>
        <w:spacing w:after="0" w:line="240" w:lineRule="auto"/>
        <w:jc w:val="both"/>
        <w:rPr>
          <w:rFonts w:ascii="Times New Roman" w:hAnsi="Times New Roman" w:cs="Times New Roman"/>
          <w:lang w:eastAsia="pt-BR"/>
        </w:rPr>
      </w:pPr>
    </w:p>
    <w:p w:rsidR="00AA1DA9" w:rsidRPr="00FB1177" w:rsidRDefault="00B71E0C" w:rsidP="00AA1DA9">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5</w:t>
      </w:r>
      <w:r w:rsidR="00AA1DA9" w:rsidRPr="00FB1177">
        <w:rPr>
          <w:rFonts w:ascii="Times New Roman" w:hAnsi="Times New Roman" w:cs="Times New Roman"/>
          <w:b/>
          <w:lang w:eastAsia="pt-BR"/>
        </w:rPr>
        <w:t>.1.1.</w:t>
      </w:r>
      <w:r w:rsidR="00AA1DA9" w:rsidRPr="00FB1177">
        <w:rPr>
          <w:rFonts w:ascii="Times New Roman" w:hAnsi="Times New Roman" w:cs="Times New Roman"/>
          <w:lang w:eastAsia="pt-BR"/>
        </w:rPr>
        <w:t xml:space="preserve"> Se por seu titular, diretor, sócio, ou gerente, munido de cópia do Estatuto ou Contrato Social ou outro instrumento de registro comercial, registrado na Junta Comercial, que lhe confira poderes expressos para exercerem direitos e assumir obrigações em decorrência de tal investidura, devendo identificar-se, exibindo a carteira de identidade ou outro documento equivalente, desde que emitido por órgão oficial contendo fotografia;</w:t>
      </w:r>
    </w:p>
    <w:p w:rsidR="00AA1DA9" w:rsidRPr="00FB1177" w:rsidRDefault="00AA1DA9" w:rsidP="00AA1DA9">
      <w:pPr>
        <w:autoSpaceDE w:val="0"/>
        <w:autoSpaceDN w:val="0"/>
        <w:adjustRightInd w:val="0"/>
        <w:spacing w:after="0" w:line="240" w:lineRule="auto"/>
        <w:ind w:left="708"/>
        <w:jc w:val="both"/>
        <w:rPr>
          <w:rFonts w:ascii="Times New Roman" w:hAnsi="Times New Roman" w:cs="Times New Roman"/>
          <w:lang w:eastAsia="pt-BR"/>
        </w:rPr>
      </w:pPr>
    </w:p>
    <w:p w:rsidR="00AA1DA9" w:rsidRPr="00FB1177" w:rsidRDefault="00B71E0C" w:rsidP="00AA1DA9">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5</w:t>
      </w:r>
      <w:r w:rsidR="00AA1DA9" w:rsidRPr="00FB1177">
        <w:rPr>
          <w:rFonts w:ascii="Times New Roman" w:hAnsi="Times New Roman" w:cs="Times New Roman"/>
          <w:b/>
          <w:lang w:eastAsia="pt-BR"/>
        </w:rPr>
        <w:t>.1.2.</w:t>
      </w:r>
      <w:r w:rsidR="00AA1DA9" w:rsidRPr="00FB1177">
        <w:rPr>
          <w:rFonts w:ascii="Times New Roman" w:hAnsi="Times New Roman" w:cs="Times New Roman"/>
          <w:lang w:eastAsia="pt-BR"/>
        </w:rPr>
        <w:t xml:space="preserve"> Se por outra pessoa, devidamente munida por instrumento público ou particular de procuração, com poderes para formular ofertas e lances de preços e praticar todos os demais atos pertinentes ao certame em nome da representada, devendo identificar-se exibindo a carteira de identidade ou outro documento equivalente, desde que emitido por órgão oficial contendo fotografia;</w:t>
      </w:r>
    </w:p>
    <w:p w:rsidR="00AA1DA9" w:rsidRPr="00FB1177" w:rsidRDefault="00AA1DA9" w:rsidP="00AA1DA9">
      <w:pPr>
        <w:autoSpaceDE w:val="0"/>
        <w:autoSpaceDN w:val="0"/>
        <w:adjustRightInd w:val="0"/>
        <w:spacing w:after="0" w:line="240" w:lineRule="auto"/>
        <w:jc w:val="both"/>
        <w:rPr>
          <w:rFonts w:ascii="Times New Roman" w:hAnsi="Times New Roman" w:cs="Times New Roman"/>
          <w:lang w:eastAsia="pt-BR"/>
        </w:rPr>
      </w:pPr>
    </w:p>
    <w:p w:rsidR="00AA1DA9" w:rsidRDefault="00B71E0C" w:rsidP="00AA1DA9">
      <w:pPr>
        <w:autoSpaceDE w:val="0"/>
        <w:autoSpaceDN w:val="0"/>
        <w:adjustRightInd w:val="0"/>
        <w:spacing w:after="0" w:line="240" w:lineRule="auto"/>
        <w:jc w:val="both"/>
        <w:rPr>
          <w:rFonts w:ascii="Times New Roman" w:hAnsi="Times New Roman" w:cs="Times New Roman"/>
          <w:b/>
          <w:lang w:eastAsia="pt-BR"/>
        </w:rPr>
      </w:pPr>
      <w:r>
        <w:rPr>
          <w:rFonts w:ascii="Times New Roman" w:hAnsi="Times New Roman" w:cs="Times New Roman"/>
          <w:b/>
          <w:lang w:eastAsia="pt-BR"/>
        </w:rPr>
        <w:lastRenderedPageBreak/>
        <w:t>5</w:t>
      </w:r>
      <w:r w:rsidR="00AA1DA9" w:rsidRPr="00FB1177">
        <w:rPr>
          <w:rFonts w:ascii="Times New Roman" w:hAnsi="Times New Roman" w:cs="Times New Roman"/>
          <w:b/>
          <w:lang w:eastAsia="pt-BR"/>
        </w:rPr>
        <w:t>.2.</w:t>
      </w:r>
      <w:r w:rsidR="00AA1DA9" w:rsidRPr="00FB1177">
        <w:rPr>
          <w:rFonts w:ascii="Times New Roman" w:hAnsi="Times New Roman" w:cs="Times New Roman"/>
          <w:lang w:eastAsia="pt-BR"/>
        </w:rPr>
        <w:t xml:space="preserve"> </w:t>
      </w:r>
      <w:r w:rsidR="00AA1DA9" w:rsidRPr="00FB1177">
        <w:rPr>
          <w:rFonts w:ascii="Times New Roman" w:hAnsi="Times New Roman" w:cs="Times New Roman"/>
          <w:u w:val="single"/>
          <w:lang w:eastAsia="pt-BR"/>
        </w:rPr>
        <w:t>Todas as licitantes presentes deverão apresentar perante a Equipe de Apoio, antes da entrega dos envelopes, a Carta de Credenciamento</w:t>
      </w:r>
      <w:r w:rsidR="006528C9">
        <w:rPr>
          <w:rFonts w:ascii="Times New Roman" w:hAnsi="Times New Roman" w:cs="Times New Roman"/>
          <w:u w:val="single"/>
          <w:lang w:eastAsia="pt-BR"/>
        </w:rPr>
        <w:t xml:space="preserve"> Anexo IV</w:t>
      </w:r>
      <w:r w:rsidR="00AA1DA9" w:rsidRPr="00FB1177">
        <w:rPr>
          <w:rFonts w:ascii="Times New Roman" w:hAnsi="Times New Roman" w:cs="Times New Roman"/>
          <w:u w:val="single"/>
          <w:lang w:eastAsia="pt-BR"/>
        </w:rPr>
        <w:t xml:space="preserve"> e a </w:t>
      </w:r>
      <w:r w:rsidR="006528C9">
        <w:rPr>
          <w:rFonts w:ascii="Times New Roman" w:hAnsi="Times New Roman" w:cs="Times New Roman"/>
          <w:color w:val="000000" w:themeColor="text1"/>
          <w:u w:val="single"/>
          <w:lang w:eastAsia="pt-BR"/>
        </w:rPr>
        <w:t>Declarações</w:t>
      </w:r>
      <w:r w:rsidR="00AA1DA9" w:rsidRPr="00FB1177">
        <w:rPr>
          <w:rFonts w:ascii="Times New Roman" w:hAnsi="Times New Roman" w:cs="Times New Roman"/>
          <w:color w:val="000000" w:themeColor="text1"/>
          <w:u w:val="single"/>
          <w:lang w:eastAsia="pt-BR"/>
        </w:rPr>
        <w:t xml:space="preserve"> – Anexos </w:t>
      </w:r>
      <w:r w:rsidR="006528C9">
        <w:rPr>
          <w:rFonts w:ascii="Times New Roman" w:hAnsi="Times New Roman" w:cs="Times New Roman"/>
          <w:color w:val="000000" w:themeColor="text1"/>
          <w:u w:val="single"/>
          <w:lang w:eastAsia="pt-BR"/>
        </w:rPr>
        <w:t>V, V</w:t>
      </w:r>
      <w:r w:rsidR="00AA1DA9" w:rsidRPr="00FB1177">
        <w:rPr>
          <w:rFonts w:ascii="Times New Roman" w:hAnsi="Times New Roman" w:cs="Times New Roman"/>
          <w:color w:val="000000" w:themeColor="text1"/>
          <w:u w:val="single"/>
          <w:lang w:eastAsia="pt-BR"/>
        </w:rPr>
        <w:t>I</w:t>
      </w:r>
      <w:r w:rsidR="006528C9">
        <w:rPr>
          <w:rFonts w:ascii="Times New Roman" w:hAnsi="Times New Roman" w:cs="Times New Roman"/>
          <w:color w:val="000000" w:themeColor="text1"/>
          <w:u w:val="single"/>
          <w:lang w:eastAsia="pt-BR"/>
        </w:rPr>
        <w:t>, VIII, IX e X</w:t>
      </w:r>
      <w:r w:rsidR="00AA1DA9" w:rsidRPr="00FB1177">
        <w:rPr>
          <w:rFonts w:ascii="Times New Roman" w:hAnsi="Times New Roman" w:cs="Times New Roman"/>
          <w:u w:val="single"/>
          <w:lang w:eastAsia="pt-BR"/>
        </w:rPr>
        <w:t xml:space="preserve">, juntamente com as exigências contidas no Item </w:t>
      </w:r>
      <w:r w:rsidR="004A7069">
        <w:rPr>
          <w:rFonts w:ascii="Times New Roman" w:hAnsi="Times New Roman" w:cs="Times New Roman"/>
          <w:u w:val="single"/>
          <w:lang w:eastAsia="pt-BR"/>
        </w:rPr>
        <w:t>5</w:t>
      </w:r>
      <w:r w:rsidR="00AA1DA9" w:rsidRPr="00FB1177">
        <w:rPr>
          <w:rFonts w:ascii="Times New Roman" w:hAnsi="Times New Roman" w:cs="Times New Roman"/>
          <w:u w:val="single"/>
          <w:lang w:eastAsia="pt-BR"/>
        </w:rPr>
        <w:t xml:space="preserve">.1.1. ou </w:t>
      </w:r>
      <w:r w:rsidR="004A7069">
        <w:rPr>
          <w:rFonts w:ascii="Times New Roman" w:hAnsi="Times New Roman" w:cs="Times New Roman"/>
          <w:u w:val="single"/>
          <w:lang w:eastAsia="pt-BR"/>
        </w:rPr>
        <w:t>5</w:t>
      </w:r>
      <w:r w:rsidR="00AA1DA9" w:rsidRPr="00FB1177">
        <w:rPr>
          <w:rFonts w:ascii="Times New Roman" w:hAnsi="Times New Roman" w:cs="Times New Roman"/>
          <w:u w:val="single"/>
          <w:lang w:eastAsia="pt-BR"/>
        </w:rPr>
        <w:t>.1.2., concomitantemente.</w:t>
      </w:r>
      <w:r w:rsidR="00AA1DA9" w:rsidRPr="00FB1177">
        <w:rPr>
          <w:rFonts w:ascii="Times New Roman" w:hAnsi="Times New Roman" w:cs="Times New Roman"/>
          <w:lang w:eastAsia="pt-BR"/>
        </w:rPr>
        <w:t xml:space="preserve"> </w:t>
      </w:r>
      <w:r w:rsidR="00AA1DA9" w:rsidRPr="00FB1177">
        <w:rPr>
          <w:rFonts w:ascii="Times New Roman" w:hAnsi="Times New Roman" w:cs="Times New Roman"/>
          <w:b/>
          <w:lang w:eastAsia="pt-BR"/>
        </w:rPr>
        <w:t>A ausência dos mesmos constitui motivo para a exclusão da Licitante do certame.</w:t>
      </w:r>
    </w:p>
    <w:p w:rsidR="0028270D" w:rsidRDefault="0028270D" w:rsidP="00AA1DA9">
      <w:pPr>
        <w:autoSpaceDE w:val="0"/>
        <w:autoSpaceDN w:val="0"/>
        <w:adjustRightInd w:val="0"/>
        <w:spacing w:after="0" w:line="240" w:lineRule="auto"/>
        <w:jc w:val="both"/>
        <w:rPr>
          <w:rFonts w:ascii="Times New Roman" w:hAnsi="Times New Roman" w:cs="Times New Roman"/>
          <w:b/>
          <w:lang w:eastAsia="pt-BR"/>
        </w:rPr>
      </w:pPr>
    </w:p>
    <w:p w:rsidR="0028270D" w:rsidRPr="00C951BD" w:rsidRDefault="0028270D" w:rsidP="0028270D">
      <w:pPr>
        <w:autoSpaceDE w:val="0"/>
        <w:autoSpaceDN w:val="0"/>
        <w:adjustRightInd w:val="0"/>
        <w:spacing w:after="0" w:line="240" w:lineRule="auto"/>
        <w:ind w:left="708"/>
        <w:jc w:val="both"/>
        <w:rPr>
          <w:rFonts w:ascii="Times New Roman" w:hAnsi="Times New Roman" w:cs="Times New Roman"/>
          <w:color w:val="000000" w:themeColor="text1"/>
          <w:lang w:eastAsia="pt-BR"/>
        </w:rPr>
      </w:pPr>
      <w:r>
        <w:rPr>
          <w:rFonts w:ascii="Times New Roman" w:hAnsi="Times New Roman" w:cs="Times New Roman"/>
          <w:b/>
          <w:lang w:eastAsia="pt-BR"/>
        </w:rPr>
        <w:t>5.2.1</w:t>
      </w:r>
      <w:r>
        <w:rPr>
          <w:rFonts w:ascii="Times New Roman" w:hAnsi="Times New Roman" w:cs="Times New Roman"/>
          <w:lang w:eastAsia="pt-BR"/>
        </w:rPr>
        <w:t xml:space="preserve">. Em hipótese alguma será permitida a abertura do envelope 2 - Documentos de Habilitação, para utilização na etapa de credenciamento. Poderão, todavia, serem utilizados os documentos de fase de credenciamento na de habilitação, sem prejuízo do atendimento integral do item </w:t>
      </w:r>
      <w:r w:rsidR="00C951BD" w:rsidRPr="00C951BD">
        <w:rPr>
          <w:rFonts w:ascii="Times New Roman" w:hAnsi="Times New Roman" w:cs="Times New Roman"/>
          <w:color w:val="000000" w:themeColor="text1"/>
          <w:lang w:eastAsia="pt-BR"/>
        </w:rPr>
        <w:t>9 e seus subitens deste edital.</w:t>
      </w:r>
    </w:p>
    <w:p w:rsidR="00AA1DA9" w:rsidRPr="00FB1177" w:rsidRDefault="00AA1DA9" w:rsidP="00AA1DA9">
      <w:pPr>
        <w:autoSpaceDE w:val="0"/>
        <w:autoSpaceDN w:val="0"/>
        <w:adjustRightInd w:val="0"/>
        <w:spacing w:after="0" w:line="240" w:lineRule="auto"/>
        <w:jc w:val="both"/>
        <w:rPr>
          <w:rFonts w:ascii="Times New Roman" w:hAnsi="Times New Roman" w:cs="Times New Roman"/>
          <w:lang w:eastAsia="pt-BR"/>
        </w:rPr>
      </w:pPr>
    </w:p>
    <w:p w:rsidR="00AA1DA9" w:rsidRDefault="00B71E0C" w:rsidP="00AA1DA9">
      <w:pPr>
        <w:autoSpaceDE w:val="0"/>
        <w:autoSpaceDN w:val="0"/>
        <w:adjustRightInd w:val="0"/>
        <w:spacing w:after="0" w:line="240" w:lineRule="auto"/>
        <w:jc w:val="both"/>
        <w:rPr>
          <w:rFonts w:ascii="Times New Roman" w:hAnsi="Times New Roman" w:cs="Times New Roman"/>
          <w:color w:val="000000" w:themeColor="text1"/>
          <w:lang w:eastAsia="pt-BR"/>
        </w:rPr>
      </w:pPr>
      <w:r>
        <w:rPr>
          <w:rFonts w:ascii="Times New Roman" w:hAnsi="Times New Roman" w:cs="Times New Roman"/>
          <w:b/>
          <w:color w:val="000000" w:themeColor="text1"/>
          <w:lang w:eastAsia="pt-BR"/>
        </w:rPr>
        <w:t>5</w:t>
      </w:r>
      <w:r w:rsidR="00AA1DA9" w:rsidRPr="00FB1177">
        <w:rPr>
          <w:rFonts w:ascii="Times New Roman" w:hAnsi="Times New Roman" w:cs="Times New Roman"/>
          <w:b/>
          <w:color w:val="000000" w:themeColor="text1"/>
          <w:lang w:eastAsia="pt-BR"/>
        </w:rPr>
        <w:t>.3.</w:t>
      </w:r>
      <w:r w:rsidR="00AA1DA9" w:rsidRPr="00FB1177">
        <w:rPr>
          <w:rFonts w:ascii="Times New Roman" w:hAnsi="Times New Roman" w:cs="Times New Roman"/>
          <w:color w:val="000000" w:themeColor="text1"/>
          <w:lang w:eastAsia="pt-BR"/>
        </w:rPr>
        <w:t xml:space="preserve"> Somente as Licitantes que atenderem aos requisitos dos itens </w:t>
      </w:r>
      <w:r w:rsidR="0028270D">
        <w:rPr>
          <w:rFonts w:ascii="Times New Roman" w:hAnsi="Times New Roman" w:cs="Times New Roman"/>
          <w:color w:val="000000" w:themeColor="text1"/>
          <w:lang w:eastAsia="pt-BR"/>
        </w:rPr>
        <w:t>5</w:t>
      </w:r>
      <w:r w:rsidR="00AA1DA9" w:rsidRPr="00FB1177">
        <w:rPr>
          <w:rFonts w:ascii="Times New Roman" w:hAnsi="Times New Roman" w:cs="Times New Roman"/>
          <w:color w:val="000000" w:themeColor="text1"/>
          <w:lang w:eastAsia="pt-BR"/>
        </w:rPr>
        <w:t xml:space="preserve">.1.1 ou </w:t>
      </w:r>
      <w:r w:rsidR="0028270D">
        <w:rPr>
          <w:rFonts w:ascii="Times New Roman" w:hAnsi="Times New Roman" w:cs="Times New Roman"/>
          <w:color w:val="000000" w:themeColor="text1"/>
          <w:lang w:eastAsia="pt-BR"/>
        </w:rPr>
        <w:t>5</w:t>
      </w:r>
      <w:r w:rsidR="00AA1DA9" w:rsidRPr="00FB1177">
        <w:rPr>
          <w:rFonts w:ascii="Times New Roman" w:hAnsi="Times New Roman" w:cs="Times New Roman"/>
          <w:color w:val="000000" w:themeColor="text1"/>
          <w:lang w:eastAsia="pt-BR"/>
        </w:rPr>
        <w:t xml:space="preserve">.1.2. e </w:t>
      </w:r>
      <w:r w:rsidR="0028270D">
        <w:rPr>
          <w:rFonts w:ascii="Times New Roman" w:hAnsi="Times New Roman" w:cs="Times New Roman"/>
          <w:color w:val="000000" w:themeColor="text1"/>
          <w:lang w:eastAsia="pt-BR"/>
        </w:rPr>
        <w:t>5</w:t>
      </w:r>
      <w:r w:rsidR="00AA1DA9" w:rsidRPr="00FB1177">
        <w:rPr>
          <w:rFonts w:ascii="Times New Roman" w:hAnsi="Times New Roman" w:cs="Times New Roman"/>
          <w:color w:val="000000" w:themeColor="text1"/>
          <w:lang w:eastAsia="pt-BR"/>
        </w:rPr>
        <w:t>.2. deste, poderão ter sua proposta de preços classificada para a fase de lances, tendo poderes para formular verbalmente, na sessão, novas propostas e lances de preços, manifestar após a declaração do vencedor, imediata e motivadamente, a intenção de recorrer contra decisões do Pregoeiro, assinar a ata onde estará registrado o valor final decorrente dos lances e praticar todos os demais atos inerentes ao certame em nome da Proponente. A Licitante que se retirar antes do término da sessão considerar-se-á que tenha renunciado ao direito de oferecer lances e recorrer dos atos do Pregoeiro.</w:t>
      </w:r>
    </w:p>
    <w:p w:rsidR="0028270D" w:rsidRDefault="0028270D" w:rsidP="00AA1DA9">
      <w:pPr>
        <w:autoSpaceDE w:val="0"/>
        <w:autoSpaceDN w:val="0"/>
        <w:adjustRightInd w:val="0"/>
        <w:spacing w:after="0" w:line="240" w:lineRule="auto"/>
        <w:jc w:val="both"/>
        <w:rPr>
          <w:rFonts w:ascii="Times New Roman" w:hAnsi="Times New Roman" w:cs="Times New Roman"/>
          <w:color w:val="000000" w:themeColor="text1"/>
          <w:lang w:eastAsia="pt-BR"/>
        </w:rPr>
      </w:pPr>
    </w:p>
    <w:p w:rsidR="0028270D" w:rsidRPr="0028270D" w:rsidRDefault="0028270D" w:rsidP="00AA1DA9">
      <w:pPr>
        <w:autoSpaceDE w:val="0"/>
        <w:autoSpaceDN w:val="0"/>
        <w:adjustRightInd w:val="0"/>
        <w:spacing w:after="0" w:line="240" w:lineRule="auto"/>
        <w:jc w:val="both"/>
        <w:rPr>
          <w:rFonts w:ascii="Times New Roman" w:hAnsi="Times New Roman" w:cs="Times New Roman"/>
          <w:color w:val="000000" w:themeColor="text1"/>
          <w:lang w:eastAsia="pt-BR"/>
        </w:rPr>
      </w:pPr>
      <w:r>
        <w:rPr>
          <w:rFonts w:ascii="Times New Roman" w:hAnsi="Times New Roman" w:cs="Times New Roman"/>
          <w:color w:val="000000" w:themeColor="text1"/>
          <w:lang w:eastAsia="pt-BR"/>
        </w:rPr>
        <w:tab/>
      </w:r>
      <w:r>
        <w:rPr>
          <w:rFonts w:ascii="Times New Roman" w:hAnsi="Times New Roman" w:cs="Times New Roman"/>
          <w:b/>
          <w:color w:val="000000" w:themeColor="text1"/>
          <w:lang w:eastAsia="pt-BR"/>
        </w:rPr>
        <w:t>5.3.1.</w:t>
      </w:r>
      <w:r>
        <w:rPr>
          <w:rFonts w:ascii="Times New Roman" w:hAnsi="Times New Roman" w:cs="Times New Roman"/>
          <w:color w:val="000000" w:themeColor="text1"/>
          <w:lang w:eastAsia="pt-BR"/>
        </w:rPr>
        <w:t xml:space="preserve"> O não credenciamento realizado na forma do item 5.1, desde que apresentado o restante das declarações constantes do item 5.2, não impede o licitante de entregar os envelopes e participar com o seu preço original ofertado, ficando impedido de participar</w:t>
      </w:r>
      <w:r w:rsidR="004A7069">
        <w:rPr>
          <w:rFonts w:ascii="Times New Roman" w:hAnsi="Times New Roman" w:cs="Times New Roman"/>
          <w:color w:val="000000" w:themeColor="text1"/>
          <w:lang w:eastAsia="pt-BR"/>
        </w:rPr>
        <w:t xml:space="preserve"> apenas da etapa de lances e pr</w:t>
      </w:r>
      <w:r>
        <w:rPr>
          <w:rFonts w:ascii="Times New Roman" w:hAnsi="Times New Roman" w:cs="Times New Roman"/>
          <w:color w:val="000000" w:themeColor="text1"/>
          <w:lang w:eastAsia="pt-BR"/>
        </w:rPr>
        <w:t>aticar os atos especificados no item 5.3.</w:t>
      </w:r>
    </w:p>
    <w:p w:rsidR="00AA1DA9" w:rsidRPr="00FB1177" w:rsidRDefault="00AA1DA9" w:rsidP="00AA1DA9">
      <w:pPr>
        <w:autoSpaceDE w:val="0"/>
        <w:autoSpaceDN w:val="0"/>
        <w:adjustRightInd w:val="0"/>
        <w:spacing w:after="0" w:line="240" w:lineRule="auto"/>
        <w:jc w:val="both"/>
        <w:rPr>
          <w:rFonts w:ascii="Times New Roman" w:hAnsi="Times New Roman" w:cs="Times New Roman"/>
          <w:lang w:eastAsia="pt-BR"/>
        </w:rPr>
      </w:pPr>
    </w:p>
    <w:p w:rsidR="00AA1DA9" w:rsidRPr="00FB1177" w:rsidRDefault="00B71E0C" w:rsidP="00AA1DA9">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5</w:t>
      </w:r>
      <w:r w:rsidR="00AA1DA9" w:rsidRPr="00FB1177">
        <w:rPr>
          <w:rFonts w:ascii="Times New Roman" w:hAnsi="Times New Roman" w:cs="Times New Roman"/>
          <w:b/>
          <w:lang w:eastAsia="pt-BR"/>
        </w:rPr>
        <w:t>.4.</w:t>
      </w:r>
      <w:r w:rsidR="00AA1DA9" w:rsidRPr="00FB1177">
        <w:rPr>
          <w:rFonts w:ascii="Times New Roman" w:hAnsi="Times New Roman" w:cs="Times New Roman"/>
          <w:lang w:eastAsia="pt-BR"/>
        </w:rPr>
        <w:t xml:space="preserve"> Declarado encerrado o procedimento de credenciamento, não mais será admitida à participação de outras Proponentes.</w:t>
      </w:r>
    </w:p>
    <w:p w:rsidR="00FB1177" w:rsidRPr="00FB1177" w:rsidRDefault="00FB1177" w:rsidP="003433DC">
      <w:pPr>
        <w:autoSpaceDE w:val="0"/>
        <w:autoSpaceDN w:val="0"/>
        <w:adjustRightInd w:val="0"/>
        <w:spacing w:after="0" w:line="240" w:lineRule="auto"/>
        <w:jc w:val="both"/>
        <w:rPr>
          <w:rFonts w:ascii="Times New Roman" w:hAnsi="Times New Roman" w:cs="Times New Roman"/>
          <w:sz w:val="16"/>
          <w:szCs w:val="16"/>
          <w:lang w:eastAsia="pt-BR"/>
        </w:rPr>
      </w:pPr>
    </w:p>
    <w:p w:rsidR="00FB1177" w:rsidRDefault="00FB1177"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6.</w:t>
      </w:r>
      <w:r w:rsidR="003433DC" w:rsidRPr="00FB1177">
        <w:rPr>
          <w:rFonts w:ascii="Times New Roman" w:hAnsi="Times New Roman" w:cs="Times New Roman"/>
          <w:b/>
          <w:bCs/>
          <w:lang w:eastAsia="pt-BR"/>
        </w:rPr>
        <w:t xml:space="preserve"> ESCLARECIMENTOS INICIAIS E CONDIÇÕES DE PARTICIPAÇÃO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6.</w:t>
      </w:r>
      <w:r w:rsidR="003433DC" w:rsidRPr="00FB1177">
        <w:rPr>
          <w:rFonts w:ascii="Times New Roman" w:hAnsi="Times New Roman" w:cs="Times New Roman"/>
          <w:b/>
          <w:bCs/>
          <w:lang w:eastAsia="pt-BR"/>
        </w:rPr>
        <w:t>1 Esclarecimentos Iniciais:</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1.1.</w:t>
      </w:r>
      <w:r w:rsidR="003433DC" w:rsidRPr="00FB1177">
        <w:rPr>
          <w:rFonts w:ascii="Times New Roman" w:hAnsi="Times New Roman" w:cs="Times New Roman"/>
          <w:lang w:eastAsia="pt-BR"/>
        </w:rPr>
        <w:t xml:space="preserve"> O Sistema de Registro de Preços (SRP) é um conjunto de procedimentos para registro formal de preços relativos à aquisição futura de bens, onde as empresas disponibilizam bens e serviços a preços e prazos certos e registrados em documento específico denominado Ata de Registro de Preços. Neste Sistema, as aquisições são feitas quando melhor convier aos órgãos que integram a Ata, sem, no entanto, estarem necessariamente obrigados a contratar com os fornecedores vencedores do certame.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1.2.</w:t>
      </w:r>
      <w:r w:rsidR="003433DC" w:rsidRPr="00FB1177">
        <w:rPr>
          <w:rFonts w:ascii="Times New Roman" w:hAnsi="Times New Roman" w:cs="Times New Roman"/>
          <w:lang w:eastAsia="pt-BR"/>
        </w:rPr>
        <w:t xml:space="preserve"> Nesta licitação, será firmada uma Ata de Registro de Preços, que é um documento vinculativo, obrigacional, com característica de compromisso para futura contratação, onde os fornecedores manterão seus preços registrados, durante o período de 12(doze) meses, tornando-os disponíveis, caso necessite a Câmara Municipal de Rio Branco efetuar as aquisições nas quantidades julgadas necessárias e aos mesmos preços registrados no certame. </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2.</w:t>
      </w:r>
      <w:r w:rsidR="003433DC" w:rsidRPr="00FB1177">
        <w:rPr>
          <w:rFonts w:ascii="Times New Roman" w:hAnsi="Times New Roman" w:cs="Times New Roman"/>
          <w:lang w:eastAsia="pt-BR"/>
        </w:rPr>
        <w:t xml:space="preserve"> Poderão participar deste Pregão, as empresas do ramo pertinente ao seu objeto, legalmente constituídas e que satisfaçam as condições estabelecidas neste Edital.</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3.</w:t>
      </w:r>
      <w:r w:rsidR="003433DC" w:rsidRPr="00FB1177">
        <w:rPr>
          <w:rFonts w:ascii="Times New Roman" w:hAnsi="Times New Roman" w:cs="Times New Roman"/>
          <w:lang w:eastAsia="pt-BR"/>
        </w:rPr>
        <w:t xml:space="preserve"> A participação na licitação implica, automaticamente, na aceitação integral dos termos deste Edital e seus Anexos e leis aplicáveis.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lastRenderedPageBreak/>
        <w:t>6.</w:t>
      </w:r>
      <w:r w:rsidR="003433DC" w:rsidRPr="00FB1177">
        <w:rPr>
          <w:rFonts w:ascii="Times New Roman" w:hAnsi="Times New Roman" w:cs="Times New Roman"/>
          <w:b/>
          <w:lang w:eastAsia="pt-BR"/>
        </w:rPr>
        <w:t>4.</w:t>
      </w:r>
      <w:r w:rsidR="003433DC" w:rsidRPr="00FB1177">
        <w:rPr>
          <w:rFonts w:ascii="Times New Roman" w:hAnsi="Times New Roman" w:cs="Times New Roman"/>
          <w:lang w:eastAsia="pt-BR"/>
        </w:rPr>
        <w:t xml:space="preserve"> Conforme estabelecido nos artigos 44 e 45 da Lei Complementar nº. 123, de 14/12/2006 (Estatuto Nacional da Microempresa e da Empresa de Pequeno Porte) será assegurada, como critério de desempate, preferência de contratação para as microempresas e empresas de pequeno porte.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4.1.</w:t>
      </w:r>
      <w:r w:rsidR="003433DC" w:rsidRPr="00FB1177">
        <w:rPr>
          <w:rFonts w:ascii="Times New Roman" w:hAnsi="Times New Roman" w:cs="Times New Roman"/>
          <w:lang w:eastAsia="pt-BR"/>
        </w:rPr>
        <w:t xml:space="preserve"> Para usufruir desses benefícios, a licitante que se enquadrar como microempresa ou empresa de pequeno porte, conforme definido no art. 3º da mesma lei, deverá declarar-se como tal no início da sessão pública do pregão, se comprometendo a apresentar a documentação comprobatória caso venha a vencer o certame utilizando-se do benefício.</w:t>
      </w:r>
    </w:p>
    <w:p w:rsidR="003433DC" w:rsidRPr="00FB1177" w:rsidRDefault="003433DC" w:rsidP="00F276FB">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261613"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4.2.</w:t>
      </w:r>
      <w:r w:rsidR="003433DC" w:rsidRPr="00FB1177">
        <w:rPr>
          <w:rFonts w:ascii="Times New Roman" w:hAnsi="Times New Roman" w:cs="Times New Roman"/>
          <w:lang w:eastAsia="pt-BR"/>
        </w:rPr>
        <w:t xml:space="preserve"> A falsa declaração ou a não apresentação da documentação quando solicitada implicará na abertura de processo administrativo e consequente aplicação das sanções cabíveis.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261613"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5.</w:t>
      </w:r>
      <w:r w:rsidR="003433DC" w:rsidRPr="00FB1177">
        <w:rPr>
          <w:rFonts w:ascii="Times New Roman" w:hAnsi="Times New Roman" w:cs="Times New Roman"/>
          <w:lang w:eastAsia="pt-BR"/>
        </w:rPr>
        <w:t xml:space="preserve"> As microempresas e empresas de pequeno porte, por ocasião da participação em certames licitatórios, deverão apresentar toda a documentação exigida para efeito de comprovação de regularidade fiscal, mesmo que esta apresente alguma restrição.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5.1.</w:t>
      </w:r>
      <w:r w:rsidR="003433DC" w:rsidRPr="00FB1177">
        <w:rPr>
          <w:rFonts w:ascii="Times New Roman" w:hAnsi="Times New Roman" w:cs="Times New Roman"/>
          <w:lang w:eastAsia="pt-BR"/>
        </w:rPr>
        <w:t xml:space="preserve"> Havendo alguma restrição na comprovação da regularidade fiscal, será assegurado o prazo de 0</w:t>
      </w:r>
      <w:r w:rsidR="008D7585">
        <w:rPr>
          <w:rFonts w:ascii="Times New Roman" w:hAnsi="Times New Roman" w:cs="Times New Roman"/>
          <w:lang w:eastAsia="pt-BR"/>
        </w:rPr>
        <w:t>5</w:t>
      </w:r>
      <w:r w:rsidR="003433DC" w:rsidRPr="00FB1177">
        <w:rPr>
          <w:rFonts w:ascii="Times New Roman" w:hAnsi="Times New Roman" w:cs="Times New Roman"/>
          <w:lang w:eastAsia="pt-BR"/>
        </w:rPr>
        <w:t xml:space="preserve"> (</w:t>
      </w:r>
      <w:r w:rsidR="008D7585">
        <w:rPr>
          <w:rFonts w:ascii="Times New Roman" w:hAnsi="Times New Roman" w:cs="Times New Roman"/>
          <w:lang w:eastAsia="pt-BR"/>
        </w:rPr>
        <w:t>cinco</w:t>
      </w:r>
      <w:r w:rsidR="003433DC" w:rsidRPr="00FB1177">
        <w:rPr>
          <w:rFonts w:ascii="Times New Roman" w:hAnsi="Times New Roman" w:cs="Times New Roman"/>
          <w:lang w:eastAsia="pt-BR"/>
        </w:rPr>
        <w:t>) dias úteis, cujo termo inicial corresponderá ao momento em que o proponente for declarado o v</w:t>
      </w:r>
      <w:r w:rsidR="008D7585">
        <w:rPr>
          <w:rFonts w:ascii="Times New Roman" w:hAnsi="Times New Roman" w:cs="Times New Roman"/>
          <w:lang w:eastAsia="pt-BR"/>
        </w:rPr>
        <w:t>encedor do certame, prorrogável</w:t>
      </w:r>
      <w:r w:rsidR="003433DC" w:rsidRPr="00FB1177">
        <w:rPr>
          <w:rFonts w:ascii="Times New Roman" w:hAnsi="Times New Roman" w:cs="Times New Roman"/>
          <w:lang w:eastAsia="pt-BR"/>
        </w:rPr>
        <w:t xml:space="preserve"> por igual período, a critério da Administração Pública, para a regularização da documentação, pagamento ou parcelamento do débito, e emissão de eventuais certidões negativas ou positivas com efeito de certidão negativa.</w:t>
      </w:r>
    </w:p>
    <w:p w:rsidR="003433DC" w:rsidRPr="00FB1177" w:rsidRDefault="003433DC" w:rsidP="00F276FB">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0869FA"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5.2.</w:t>
      </w:r>
      <w:r w:rsidR="003433DC" w:rsidRPr="00FB1177">
        <w:rPr>
          <w:rFonts w:ascii="Times New Roman" w:hAnsi="Times New Roman" w:cs="Times New Roman"/>
          <w:lang w:eastAsia="pt-BR"/>
        </w:rPr>
        <w:t xml:space="preserve"> A não regularização da documentação, no prazo previsto no § 2º do artigo 43, da Lei Complementar nº. 123/2006</w:t>
      </w:r>
      <w:r w:rsidR="008D7585">
        <w:rPr>
          <w:rFonts w:ascii="Times New Roman" w:hAnsi="Times New Roman" w:cs="Times New Roman"/>
          <w:lang w:eastAsia="pt-BR"/>
        </w:rPr>
        <w:t xml:space="preserve">, </w:t>
      </w:r>
      <w:r w:rsidR="003433DC" w:rsidRPr="00FB1177">
        <w:rPr>
          <w:rFonts w:ascii="Times New Roman" w:hAnsi="Times New Roman" w:cs="Times New Roman"/>
          <w:lang w:eastAsia="pt-BR"/>
        </w:rPr>
        <w:t>implicará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6.</w:t>
      </w:r>
      <w:r w:rsidR="003433DC" w:rsidRPr="00FB1177">
        <w:rPr>
          <w:rFonts w:ascii="Times New Roman" w:hAnsi="Times New Roman" w:cs="Times New Roman"/>
          <w:lang w:eastAsia="pt-BR"/>
        </w:rPr>
        <w:t xml:space="preserve"> Nas licitações será assegurado, como critério de desempate, preferência de contratação para as microempresas e empresas de pequeno porte.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6.1.</w:t>
      </w:r>
      <w:r w:rsidR="003433DC" w:rsidRPr="00FB1177">
        <w:rPr>
          <w:rFonts w:ascii="Times New Roman" w:hAnsi="Times New Roman" w:cs="Times New Roman"/>
          <w:lang w:eastAsia="pt-BR"/>
        </w:rPr>
        <w:t xml:space="preserve"> Na modalidade de pregão, entende-se por empate aquelas situações em que as propostas apresentadas pelas microempresas e empresas de pequeno porte sejam iguais ou até 5% (cinco por cento) superiores à proposta mais bem classificada.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7.</w:t>
      </w:r>
      <w:r w:rsidR="003433DC" w:rsidRPr="00FB1177">
        <w:rPr>
          <w:rFonts w:ascii="Times New Roman" w:hAnsi="Times New Roman" w:cs="Times New Roman"/>
          <w:lang w:eastAsia="pt-BR"/>
        </w:rPr>
        <w:t xml:space="preserve"> Para efeito do disposto no art. 44 da Lei Complementar nº. 123/2006, ocorrendo o empate, proceder-se-á da seguinte forma: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9B5919" w:rsidP="009B5919">
      <w:pPr>
        <w:autoSpaceDE w:val="0"/>
        <w:autoSpaceDN w:val="0"/>
        <w:adjustRightInd w:val="0"/>
        <w:spacing w:after="0" w:line="240" w:lineRule="auto"/>
        <w:ind w:left="708"/>
        <w:jc w:val="both"/>
        <w:rPr>
          <w:rFonts w:ascii="Times New Roman" w:hAnsi="Times New Roman" w:cs="Times New Roman"/>
          <w:lang w:eastAsia="pt-BR"/>
        </w:rPr>
      </w:pPr>
      <w:r w:rsidRPr="00FB1177">
        <w:rPr>
          <w:rFonts w:ascii="Times New Roman" w:hAnsi="Times New Roman" w:cs="Times New Roman"/>
          <w:b/>
          <w:lang w:eastAsia="pt-BR"/>
        </w:rPr>
        <w:t>I</w:t>
      </w:r>
      <w:r w:rsidRPr="00FB1177">
        <w:rPr>
          <w:rFonts w:ascii="Times New Roman" w:hAnsi="Times New Roman" w:cs="Times New Roman"/>
          <w:lang w:eastAsia="pt-BR"/>
        </w:rPr>
        <w:t xml:space="preserve"> – A</w:t>
      </w:r>
      <w:r w:rsidR="003433DC" w:rsidRPr="00FB1177">
        <w:rPr>
          <w:rFonts w:ascii="Times New Roman" w:hAnsi="Times New Roman" w:cs="Times New Roman"/>
          <w:lang w:eastAsia="pt-BR"/>
        </w:rPr>
        <w:t xml:space="preserve"> microempresa ou empresa de pequeno porte mais bem classificada poderá apresentar proposta de preço inferior àquela considerada vencedora do certame, situação em que será adjudicado em seu favor o objeto licitado;</w:t>
      </w:r>
    </w:p>
    <w:p w:rsidR="003433DC" w:rsidRPr="00FB1177" w:rsidRDefault="003433DC" w:rsidP="009B5919">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9B5919" w:rsidP="009B5919">
      <w:pPr>
        <w:autoSpaceDE w:val="0"/>
        <w:autoSpaceDN w:val="0"/>
        <w:adjustRightInd w:val="0"/>
        <w:spacing w:after="0" w:line="240" w:lineRule="auto"/>
        <w:ind w:left="708"/>
        <w:jc w:val="both"/>
        <w:rPr>
          <w:rFonts w:ascii="Times New Roman" w:hAnsi="Times New Roman" w:cs="Times New Roman"/>
          <w:lang w:eastAsia="pt-BR"/>
        </w:rPr>
      </w:pPr>
      <w:r w:rsidRPr="00FB1177">
        <w:rPr>
          <w:rFonts w:ascii="Times New Roman" w:hAnsi="Times New Roman" w:cs="Times New Roman"/>
          <w:b/>
          <w:lang w:eastAsia="pt-BR"/>
        </w:rPr>
        <w:t>II</w:t>
      </w:r>
      <w:r w:rsidRPr="00FB1177">
        <w:rPr>
          <w:rFonts w:ascii="Times New Roman" w:hAnsi="Times New Roman" w:cs="Times New Roman"/>
          <w:lang w:eastAsia="pt-BR"/>
        </w:rPr>
        <w:t xml:space="preserve"> – N</w:t>
      </w:r>
      <w:r w:rsidR="003433DC" w:rsidRPr="00FB1177">
        <w:rPr>
          <w:rFonts w:ascii="Times New Roman" w:hAnsi="Times New Roman" w:cs="Times New Roman"/>
          <w:lang w:eastAsia="pt-BR"/>
        </w:rPr>
        <w:t xml:space="preserve">ão ocorrendo à contratação da microempresa ou empresa de pequeno porte, na forma do inciso I </w:t>
      </w:r>
      <w:r w:rsidR="008D7585">
        <w:rPr>
          <w:rFonts w:ascii="Times New Roman" w:hAnsi="Times New Roman" w:cs="Times New Roman"/>
          <w:lang w:eastAsia="pt-BR"/>
        </w:rPr>
        <w:t>do i</w:t>
      </w:r>
      <w:r w:rsidR="003433DC" w:rsidRPr="00FB1177">
        <w:rPr>
          <w:rFonts w:ascii="Times New Roman" w:hAnsi="Times New Roman" w:cs="Times New Roman"/>
          <w:lang w:eastAsia="pt-BR"/>
        </w:rPr>
        <w:t xml:space="preserve">tem </w:t>
      </w:r>
      <w:r w:rsidR="000869FA">
        <w:rPr>
          <w:rFonts w:ascii="Times New Roman" w:hAnsi="Times New Roman" w:cs="Times New Roman"/>
          <w:lang w:eastAsia="pt-BR"/>
        </w:rPr>
        <w:t>6.</w:t>
      </w:r>
      <w:r w:rsidR="003433DC" w:rsidRPr="00FB1177">
        <w:rPr>
          <w:rFonts w:ascii="Times New Roman" w:hAnsi="Times New Roman" w:cs="Times New Roman"/>
          <w:lang w:eastAsia="pt-BR"/>
        </w:rPr>
        <w:t>7. Deste edital, serão convocadas as remanescentes que porventura se enquadrem na hipótese do § 2º do art. 44 da Lei Complementar nº. 123/2006, na ordem classificatória, para o exercício do mesmo direito;</w:t>
      </w:r>
    </w:p>
    <w:p w:rsidR="003433DC" w:rsidRPr="00FB1177" w:rsidRDefault="003433DC" w:rsidP="009B5919">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9B5919" w:rsidP="009B5919">
      <w:pPr>
        <w:autoSpaceDE w:val="0"/>
        <w:autoSpaceDN w:val="0"/>
        <w:adjustRightInd w:val="0"/>
        <w:spacing w:after="0" w:line="240" w:lineRule="auto"/>
        <w:ind w:left="708"/>
        <w:jc w:val="both"/>
        <w:rPr>
          <w:rFonts w:ascii="Times New Roman" w:hAnsi="Times New Roman" w:cs="Times New Roman"/>
          <w:lang w:eastAsia="pt-BR"/>
        </w:rPr>
      </w:pPr>
      <w:r w:rsidRPr="00FB1177">
        <w:rPr>
          <w:rFonts w:ascii="Times New Roman" w:hAnsi="Times New Roman" w:cs="Times New Roman"/>
          <w:b/>
          <w:lang w:eastAsia="pt-BR"/>
        </w:rPr>
        <w:t>III</w:t>
      </w:r>
      <w:r w:rsidRPr="00FB1177">
        <w:rPr>
          <w:rFonts w:ascii="Times New Roman" w:hAnsi="Times New Roman" w:cs="Times New Roman"/>
          <w:lang w:eastAsia="pt-BR"/>
        </w:rPr>
        <w:t xml:space="preserve"> – N</w:t>
      </w:r>
      <w:r w:rsidR="003433DC" w:rsidRPr="00FB1177">
        <w:rPr>
          <w:rFonts w:ascii="Times New Roman" w:hAnsi="Times New Roman" w:cs="Times New Roman"/>
          <w:lang w:eastAsia="pt-BR"/>
        </w:rPr>
        <w:t>o caso de equivalência dos valores apresentados pelas microempresas e empresas de pequeno porte que se encontrem no intervalo estabelecido no § 2º do art. 44 da Lei Complementar nº. 123/2006 será realizado sorteio entre elas para que se identifique aquela que primeiro poderá apresentar melhor oferta.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7.1.</w:t>
      </w:r>
      <w:r w:rsidR="003433DC" w:rsidRPr="00FB1177">
        <w:rPr>
          <w:rFonts w:ascii="Times New Roman" w:hAnsi="Times New Roman" w:cs="Times New Roman"/>
          <w:lang w:eastAsia="pt-BR"/>
        </w:rPr>
        <w:t xml:space="preserve"> Na hipótese da</w:t>
      </w:r>
      <w:r w:rsidR="00E5286F">
        <w:rPr>
          <w:rFonts w:ascii="Times New Roman" w:hAnsi="Times New Roman" w:cs="Times New Roman"/>
          <w:lang w:eastAsia="pt-BR"/>
        </w:rPr>
        <w:t xml:space="preserve"> </w:t>
      </w:r>
      <w:r w:rsidR="003433DC" w:rsidRPr="00FB1177">
        <w:rPr>
          <w:rFonts w:ascii="Times New Roman" w:hAnsi="Times New Roman" w:cs="Times New Roman"/>
          <w:lang w:eastAsia="pt-BR"/>
        </w:rPr>
        <w:t xml:space="preserve"> não contratação nos </w:t>
      </w:r>
      <w:r w:rsidR="009B5919" w:rsidRPr="00FB1177">
        <w:rPr>
          <w:rFonts w:ascii="Times New Roman" w:hAnsi="Times New Roman" w:cs="Times New Roman"/>
          <w:lang w:eastAsia="pt-BR"/>
        </w:rPr>
        <w:t xml:space="preserve">termos previstos no Item </w:t>
      </w:r>
      <w:r>
        <w:rPr>
          <w:rFonts w:ascii="Times New Roman" w:hAnsi="Times New Roman" w:cs="Times New Roman"/>
          <w:lang w:eastAsia="pt-BR"/>
        </w:rPr>
        <w:t>6.</w:t>
      </w:r>
      <w:r w:rsidR="009B5919" w:rsidRPr="00FB1177">
        <w:rPr>
          <w:rFonts w:ascii="Times New Roman" w:hAnsi="Times New Roman" w:cs="Times New Roman"/>
          <w:lang w:eastAsia="pt-BR"/>
        </w:rPr>
        <w:t>7</w:t>
      </w:r>
      <w:r w:rsidR="003433DC" w:rsidRPr="00FB1177">
        <w:rPr>
          <w:rFonts w:ascii="Times New Roman" w:hAnsi="Times New Roman" w:cs="Times New Roman"/>
          <w:lang w:eastAsia="pt-BR"/>
        </w:rPr>
        <w:t>, deste edital, o objeto licitado será adjudicado em favor da proposta originalmente vencedora do certame.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9B5919" w:rsidRPr="00FB1177">
        <w:rPr>
          <w:rFonts w:ascii="Times New Roman" w:hAnsi="Times New Roman" w:cs="Times New Roman"/>
          <w:b/>
          <w:lang w:eastAsia="pt-BR"/>
        </w:rPr>
        <w:t>7.2.</w:t>
      </w:r>
      <w:r w:rsidR="009B5919" w:rsidRPr="00FB1177">
        <w:rPr>
          <w:rFonts w:ascii="Times New Roman" w:hAnsi="Times New Roman" w:cs="Times New Roman"/>
          <w:lang w:eastAsia="pt-BR"/>
        </w:rPr>
        <w:t xml:space="preserve"> O disposto </w:t>
      </w:r>
      <w:r w:rsidR="00E5286F">
        <w:rPr>
          <w:rFonts w:ascii="Times New Roman" w:hAnsi="Times New Roman" w:cs="Times New Roman"/>
          <w:lang w:eastAsia="pt-BR"/>
        </w:rPr>
        <w:t xml:space="preserve">no </w:t>
      </w:r>
      <w:r w:rsidR="009B5919" w:rsidRPr="00FB1177">
        <w:rPr>
          <w:rFonts w:ascii="Times New Roman" w:hAnsi="Times New Roman" w:cs="Times New Roman"/>
          <w:lang w:eastAsia="pt-BR"/>
        </w:rPr>
        <w:t xml:space="preserve"> i</w:t>
      </w:r>
      <w:r w:rsidR="003433DC" w:rsidRPr="00FB1177">
        <w:rPr>
          <w:rFonts w:ascii="Times New Roman" w:hAnsi="Times New Roman" w:cs="Times New Roman"/>
          <w:lang w:eastAsia="pt-BR"/>
        </w:rPr>
        <w:t xml:space="preserve">tem </w:t>
      </w:r>
      <w:r>
        <w:rPr>
          <w:rFonts w:ascii="Times New Roman" w:hAnsi="Times New Roman" w:cs="Times New Roman"/>
          <w:lang w:eastAsia="pt-BR"/>
        </w:rPr>
        <w:t>6.</w:t>
      </w:r>
      <w:r w:rsidR="003433DC" w:rsidRPr="00FB1177">
        <w:rPr>
          <w:rFonts w:ascii="Times New Roman" w:hAnsi="Times New Roman" w:cs="Times New Roman"/>
          <w:lang w:eastAsia="pt-BR"/>
        </w:rPr>
        <w:t>6 somente se aplicará quando a melhor oferta inicial não tiver sido apresentada por microempresa ou empresa de pequeno porte.</w:t>
      </w:r>
    </w:p>
    <w:p w:rsidR="003433DC" w:rsidRPr="00FB1177" w:rsidRDefault="003433DC" w:rsidP="00F276FB">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0869FA" w:rsidP="00F276FB">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7.3.</w:t>
      </w:r>
      <w:r w:rsidR="003433DC" w:rsidRPr="00FB1177">
        <w:rPr>
          <w:rFonts w:ascii="Times New Roman" w:hAnsi="Times New Roman" w:cs="Times New Roman"/>
          <w:lang w:eastAsia="pt-BR"/>
        </w:rPr>
        <w:t xml:space="preserve"> No caso de pregão, a microempresa ou empresa de pequeno porte </w:t>
      </w:r>
      <w:r w:rsidR="00C17771">
        <w:rPr>
          <w:rFonts w:ascii="Times New Roman" w:hAnsi="Times New Roman" w:cs="Times New Roman"/>
          <w:lang w:eastAsia="pt-BR"/>
        </w:rPr>
        <w:t xml:space="preserve"> </w:t>
      </w:r>
      <w:r w:rsidR="003433DC" w:rsidRPr="00FB1177">
        <w:rPr>
          <w:rFonts w:ascii="Times New Roman" w:hAnsi="Times New Roman" w:cs="Times New Roman"/>
          <w:lang w:eastAsia="pt-BR"/>
        </w:rPr>
        <w:t>mais bem classificada será convocada para apresentar nova proposta no prazo máximo de 5 (cinco) minutos após o encerramento dos lances, sob pena de preclusão.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8.</w:t>
      </w:r>
      <w:r w:rsidR="003433DC" w:rsidRPr="00FB1177">
        <w:rPr>
          <w:rFonts w:ascii="Times New Roman" w:hAnsi="Times New Roman" w:cs="Times New Roman"/>
          <w:lang w:eastAsia="pt-BR"/>
        </w:rPr>
        <w:t xml:space="preserve"> As licitantes arcarão com todos os custos decorrentes da </w:t>
      </w:r>
      <w:r w:rsidR="001F384A">
        <w:rPr>
          <w:rFonts w:ascii="Times New Roman" w:hAnsi="Times New Roman" w:cs="Times New Roman"/>
          <w:lang w:eastAsia="pt-BR"/>
        </w:rPr>
        <w:t xml:space="preserve"> </w:t>
      </w:r>
      <w:r w:rsidR="003433DC" w:rsidRPr="00FB1177">
        <w:rPr>
          <w:rFonts w:ascii="Times New Roman" w:hAnsi="Times New Roman" w:cs="Times New Roman"/>
          <w:lang w:eastAsia="pt-BR"/>
        </w:rPr>
        <w:t>elaboração e apresentação de suas propostas, sendo que a Câmara Municipal de Rio Branco-Acre não será, em nenhum caso, responsável por esses custos, independentemente da condução ou do resultado do processo licitatório.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9.</w:t>
      </w:r>
      <w:r w:rsidR="003433DC" w:rsidRPr="00FB1177">
        <w:rPr>
          <w:rFonts w:ascii="Times New Roman" w:hAnsi="Times New Roman" w:cs="Times New Roman"/>
          <w:lang w:eastAsia="pt-BR"/>
        </w:rPr>
        <w:t xml:space="preserve"> Os documentos exigidos deverão ser apresentados em original ou publicação em órgão da imprensa oficial ou por qualquer processo de cópia autenticada via cartório competente ou pelo Pregoeiro ou por servidor da Equipe de Apoio. </w:t>
      </w:r>
      <w:r w:rsidR="003433DC" w:rsidRPr="00C86534">
        <w:rPr>
          <w:rFonts w:ascii="Times New Roman" w:hAnsi="Times New Roman" w:cs="Times New Roman"/>
          <w:b/>
          <w:lang w:eastAsia="pt-BR"/>
        </w:rPr>
        <w:t>Quando a Licit</w:t>
      </w:r>
      <w:r w:rsidR="001F384A">
        <w:rPr>
          <w:rFonts w:ascii="Times New Roman" w:hAnsi="Times New Roman" w:cs="Times New Roman"/>
          <w:b/>
          <w:lang w:eastAsia="pt-BR"/>
        </w:rPr>
        <w:t>ante optar por autenticar sua do</w:t>
      </w:r>
      <w:r w:rsidR="003433DC" w:rsidRPr="00C86534">
        <w:rPr>
          <w:rFonts w:ascii="Times New Roman" w:hAnsi="Times New Roman" w:cs="Times New Roman"/>
          <w:b/>
          <w:lang w:eastAsia="pt-BR"/>
        </w:rPr>
        <w:t>cumentação pela Câmara Municipal deverá apresentá-la com antecedência mínima de 24 (vinte e quatro) horas</w:t>
      </w:r>
      <w:r w:rsidR="009B5919" w:rsidRPr="00C86534">
        <w:rPr>
          <w:rFonts w:ascii="Times New Roman" w:hAnsi="Times New Roman" w:cs="Times New Roman"/>
          <w:b/>
          <w:lang w:eastAsia="pt-BR"/>
        </w:rPr>
        <w:t xml:space="preserve"> da abertura da sessão pública</w:t>
      </w:r>
      <w:r w:rsidR="009B5919" w:rsidRPr="00FB1177">
        <w:rPr>
          <w:rFonts w:ascii="Times New Roman" w:hAnsi="Times New Roman" w:cs="Times New Roman"/>
          <w:lang w:eastAsia="pt-BR"/>
        </w:rPr>
        <w:t>, observado o horário de funcionamento da CMRB</w:t>
      </w:r>
      <w:r w:rsidR="00C86534">
        <w:rPr>
          <w:rFonts w:ascii="Times New Roman" w:hAnsi="Times New Roman" w:cs="Times New Roman"/>
          <w:lang w:eastAsia="pt-BR"/>
        </w:rPr>
        <w:t xml:space="preserve"> (8:00 às 14:00)</w:t>
      </w:r>
      <w:r w:rsidR="003433DC" w:rsidRPr="00FB1177">
        <w:rPr>
          <w:rFonts w:ascii="Times New Roman" w:hAnsi="Times New Roman" w:cs="Times New Roman"/>
          <w:lang w:eastAsia="pt-BR"/>
        </w:rPr>
        <w:t>.</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10.</w:t>
      </w:r>
      <w:r w:rsidR="003433DC" w:rsidRPr="00FB1177">
        <w:rPr>
          <w:rFonts w:ascii="Times New Roman" w:hAnsi="Times New Roman" w:cs="Times New Roman"/>
          <w:lang w:eastAsia="pt-BR"/>
        </w:rPr>
        <w:t xml:space="preserve"> Só terão direito de usar a palavra, rubricar as documentações, propostas, apresentar reclamações ou recursos e assinar as Atas </w:t>
      </w:r>
      <w:r w:rsidR="009B5919" w:rsidRPr="00FB1177">
        <w:rPr>
          <w:rFonts w:ascii="Times New Roman" w:hAnsi="Times New Roman" w:cs="Times New Roman"/>
          <w:lang w:eastAsia="pt-BR"/>
        </w:rPr>
        <w:t>os representantes das</w:t>
      </w:r>
      <w:r w:rsidR="003433DC" w:rsidRPr="00FB1177">
        <w:rPr>
          <w:rFonts w:ascii="Times New Roman" w:hAnsi="Times New Roman" w:cs="Times New Roman"/>
          <w:lang w:eastAsia="pt-BR"/>
        </w:rPr>
        <w:t xml:space="preserve"> licitantes credenciadas, o Pregoeiro e os membros da Equipe de Apoio.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11.</w:t>
      </w:r>
      <w:r w:rsidR="003433DC" w:rsidRPr="00FB1177">
        <w:rPr>
          <w:rFonts w:ascii="Times New Roman" w:hAnsi="Times New Roman" w:cs="Times New Roman"/>
          <w:lang w:eastAsia="pt-BR"/>
        </w:rPr>
        <w:t xml:space="preserve"> </w:t>
      </w:r>
      <w:r w:rsidR="00F276FB" w:rsidRPr="00FB1177">
        <w:rPr>
          <w:rFonts w:ascii="Times New Roman" w:hAnsi="Times New Roman" w:cs="Times New Roman"/>
          <w:lang w:eastAsia="pt-BR"/>
        </w:rPr>
        <w:t>Não poderão participar desta licitação os interessados:</w:t>
      </w:r>
      <w:r w:rsidR="003433DC" w:rsidRPr="00FB1177">
        <w:rPr>
          <w:rFonts w:ascii="Times New Roman" w:hAnsi="Times New Roman" w:cs="Times New Roman"/>
          <w:lang w:eastAsia="pt-BR"/>
        </w:rPr>
        <w:t>:</w:t>
      </w:r>
    </w:p>
    <w:p w:rsidR="00F276FB" w:rsidRPr="006B1857" w:rsidRDefault="00F276FB" w:rsidP="00AA1DA9">
      <w:pPr>
        <w:autoSpaceDE w:val="0"/>
        <w:autoSpaceDN w:val="0"/>
        <w:adjustRightInd w:val="0"/>
        <w:spacing w:after="0" w:line="240" w:lineRule="auto"/>
        <w:ind w:left="708"/>
        <w:jc w:val="both"/>
        <w:rPr>
          <w:rFonts w:ascii="Times New Roman" w:hAnsi="Times New Roman" w:cs="Times New Roman"/>
          <w:b/>
          <w:sz w:val="8"/>
          <w:szCs w:val="16"/>
          <w:lang w:eastAsia="pt-BR"/>
        </w:rPr>
      </w:pPr>
    </w:p>
    <w:p w:rsidR="000869FA" w:rsidRPr="000869FA" w:rsidRDefault="000869FA" w:rsidP="0035165B">
      <w:pPr>
        <w:pStyle w:val="PargrafodaLista"/>
        <w:numPr>
          <w:ilvl w:val="0"/>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0"/>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0"/>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0869FA" w:rsidRPr="000869FA" w:rsidRDefault="000869FA" w:rsidP="0035165B">
      <w:pPr>
        <w:pStyle w:val="PargrafodaLista"/>
        <w:numPr>
          <w:ilvl w:val="1"/>
          <w:numId w:val="2"/>
        </w:numPr>
        <w:shd w:val="clear" w:color="auto" w:fill="FFFFFF"/>
        <w:spacing w:before="120" w:after="120"/>
        <w:contextualSpacing w:val="0"/>
        <w:jc w:val="both"/>
        <w:textAlignment w:val="baseline"/>
        <w:rPr>
          <w:rFonts w:ascii="Times New Roman" w:eastAsia="WenQuanYi Micro Hei" w:hAnsi="Times New Roman" w:cs="Times New Roman"/>
          <w:vanish/>
          <w:color w:val="000000" w:themeColor="text1"/>
          <w:lang w:eastAsia="zh-CN" w:bidi="hi-IN"/>
        </w:rPr>
      </w:pPr>
    </w:p>
    <w:p w:rsidR="00F276FB" w:rsidRPr="00FB1177" w:rsidRDefault="00F276FB" w:rsidP="0035165B">
      <w:pPr>
        <w:pStyle w:val="PADRO"/>
        <w:keepNext w:val="0"/>
        <w:widowControl/>
        <w:numPr>
          <w:ilvl w:val="2"/>
          <w:numId w:val="2"/>
        </w:numPr>
        <w:spacing w:before="120" w:after="120"/>
        <w:rPr>
          <w:rFonts w:ascii="Times New Roman" w:hAnsi="Times New Roman" w:cs="Times New Roman"/>
          <w:color w:val="000000" w:themeColor="text1"/>
          <w:sz w:val="22"/>
          <w:szCs w:val="22"/>
        </w:rPr>
      </w:pPr>
      <w:r w:rsidRPr="00FB1177">
        <w:rPr>
          <w:rFonts w:ascii="Times New Roman" w:hAnsi="Times New Roman" w:cs="Times New Roman"/>
          <w:color w:val="000000" w:themeColor="text1"/>
          <w:sz w:val="22"/>
          <w:szCs w:val="22"/>
        </w:rPr>
        <w:t>proibidos de participar de licitações e celebrar contratos administrativos, na forma da legislação vigente;</w:t>
      </w:r>
    </w:p>
    <w:p w:rsidR="00F276FB" w:rsidRPr="00FB1177" w:rsidRDefault="00F276FB" w:rsidP="0035165B">
      <w:pPr>
        <w:pStyle w:val="PADRO"/>
        <w:keepNext w:val="0"/>
        <w:widowControl/>
        <w:numPr>
          <w:ilvl w:val="2"/>
          <w:numId w:val="2"/>
        </w:numPr>
        <w:spacing w:before="120" w:after="120"/>
        <w:rPr>
          <w:rFonts w:ascii="Times New Roman" w:hAnsi="Times New Roman" w:cs="Times New Roman"/>
          <w:color w:val="000000" w:themeColor="text1"/>
          <w:sz w:val="22"/>
          <w:szCs w:val="22"/>
        </w:rPr>
      </w:pPr>
      <w:r w:rsidRPr="00FB1177">
        <w:rPr>
          <w:rFonts w:ascii="Times New Roman" w:hAnsi="Times New Roman" w:cs="Times New Roman"/>
          <w:color w:val="000000" w:themeColor="text1"/>
          <w:sz w:val="22"/>
          <w:szCs w:val="22"/>
        </w:rPr>
        <w:t>que não atendam às condições deste Edital e seu(s) anexo(s);</w:t>
      </w:r>
    </w:p>
    <w:p w:rsidR="00F276FB" w:rsidRPr="00FB1177" w:rsidRDefault="00F276FB" w:rsidP="0035165B">
      <w:pPr>
        <w:pStyle w:val="PADRO"/>
        <w:keepNext w:val="0"/>
        <w:widowControl/>
        <w:numPr>
          <w:ilvl w:val="2"/>
          <w:numId w:val="2"/>
        </w:numPr>
        <w:spacing w:before="120" w:after="120"/>
        <w:rPr>
          <w:rFonts w:ascii="Times New Roman" w:hAnsi="Times New Roman" w:cs="Times New Roman"/>
          <w:color w:val="000000" w:themeColor="text1"/>
          <w:sz w:val="22"/>
          <w:szCs w:val="22"/>
        </w:rPr>
      </w:pPr>
      <w:r w:rsidRPr="00FB1177">
        <w:rPr>
          <w:rFonts w:ascii="Times New Roman" w:hAnsi="Times New Roman" w:cs="Times New Roman"/>
          <w:color w:val="000000" w:themeColor="text1"/>
          <w:sz w:val="22"/>
          <w:szCs w:val="22"/>
        </w:rPr>
        <w:t>estrangeiros que não tenham representação legal no Brasil com poderes expressos para receber citação e responder administrativa ou judicialmente;</w:t>
      </w:r>
    </w:p>
    <w:p w:rsidR="00F276FB" w:rsidRPr="00FB1177" w:rsidRDefault="00F276FB" w:rsidP="0035165B">
      <w:pPr>
        <w:pStyle w:val="PADRO"/>
        <w:keepNext w:val="0"/>
        <w:widowControl/>
        <w:numPr>
          <w:ilvl w:val="2"/>
          <w:numId w:val="2"/>
        </w:numPr>
        <w:spacing w:before="120" w:after="120"/>
        <w:rPr>
          <w:rFonts w:ascii="Times New Roman" w:hAnsi="Times New Roman" w:cs="Times New Roman"/>
          <w:color w:val="000000" w:themeColor="text1"/>
          <w:sz w:val="22"/>
          <w:szCs w:val="22"/>
        </w:rPr>
      </w:pPr>
      <w:r w:rsidRPr="00FB1177">
        <w:rPr>
          <w:rFonts w:ascii="Times New Roman" w:eastAsia="Arial Unicode MS" w:hAnsi="Times New Roman" w:cs="Times New Roman"/>
          <w:color w:val="000000" w:themeColor="text1"/>
          <w:sz w:val="22"/>
          <w:szCs w:val="22"/>
        </w:rPr>
        <w:t>que se enquadrem nas vedações previstas no artigo 9º da Lei nº 8.666, de 1993;</w:t>
      </w:r>
    </w:p>
    <w:p w:rsidR="00F276FB" w:rsidRPr="00FB1177" w:rsidRDefault="00F276FB" w:rsidP="0035165B">
      <w:pPr>
        <w:pStyle w:val="PADRO"/>
        <w:numPr>
          <w:ilvl w:val="2"/>
          <w:numId w:val="2"/>
        </w:numPr>
        <w:rPr>
          <w:rFonts w:ascii="Times New Roman" w:hAnsi="Times New Roman" w:cs="Times New Roman"/>
          <w:color w:val="000000" w:themeColor="text1"/>
          <w:sz w:val="22"/>
          <w:szCs w:val="22"/>
        </w:rPr>
      </w:pPr>
      <w:bookmarkStart w:id="1" w:name="_Hlk519667653"/>
      <w:r w:rsidRPr="00FB1177">
        <w:rPr>
          <w:rFonts w:ascii="Times New Roman" w:hAnsi="Times New Roman" w:cs="Times New Roman"/>
          <w:color w:val="000000" w:themeColor="text1"/>
          <w:sz w:val="22"/>
          <w:szCs w:val="22"/>
        </w:rPr>
        <w:t>que estejam sob falência, concurso de credores ou insolvência, em processo de dissolução ou liquidação;</w:t>
      </w:r>
      <w:bookmarkEnd w:id="1"/>
    </w:p>
    <w:p w:rsidR="00F276FB" w:rsidRPr="006B1857" w:rsidRDefault="00F276FB" w:rsidP="0035165B">
      <w:pPr>
        <w:pStyle w:val="PargrafodaLista"/>
        <w:numPr>
          <w:ilvl w:val="2"/>
          <w:numId w:val="2"/>
        </w:numPr>
        <w:spacing w:after="0"/>
        <w:rPr>
          <w:rFonts w:ascii="Times New Roman" w:eastAsia="Zurich BT" w:hAnsi="Times New Roman" w:cs="Times New Roman"/>
          <w:color w:val="000000" w:themeColor="text1"/>
        </w:rPr>
      </w:pPr>
      <w:r w:rsidRPr="00FB1177">
        <w:rPr>
          <w:rFonts w:ascii="Times New Roman" w:hAnsi="Times New Roman" w:cs="Times New Roman"/>
          <w:color w:val="000000" w:themeColor="text1"/>
        </w:rPr>
        <w:t>entidades empresariais que estejam reunidas em consórcio;</w:t>
      </w:r>
    </w:p>
    <w:p w:rsidR="006B1857" w:rsidRPr="00662286" w:rsidRDefault="006B1857" w:rsidP="006B1857">
      <w:pPr>
        <w:pStyle w:val="PargrafodaLista"/>
        <w:spacing w:after="0"/>
        <w:ind w:left="2216"/>
        <w:rPr>
          <w:rFonts w:ascii="Times New Roman" w:eastAsia="Zurich BT" w:hAnsi="Times New Roman" w:cs="Times New Roman"/>
          <w:color w:val="000000" w:themeColor="text1"/>
        </w:rPr>
      </w:pPr>
    </w:p>
    <w:p w:rsidR="00662286" w:rsidRPr="00662286" w:rsidRDefault="00662286" w:rsidP="0035165B">
      <w:pPr>
        <w:pStyle w:val="PargrafodaLista"/>
        <w:numPr>
          <w:ilvl w:val="2"/>
          <w:numId w:val="2"/>
        </w:numPr>
        <w:spacing w:after="0"/>
        <w:jc w:val="both"/>
        <w:rPr>
          <w:rFonts w:ascii="Times New Roman" w:eastAsia="Zurich BT" w:hAnsi="Times New Roman" w:cs="Times New Roman"/>
          <w:color w:val="000000" w:themeColor="text1"/>
        </w:rPr>
      </w:pPr>
      <w:r>
        <w:rPr>
          <w:rFonts w:ascii="Times New Roman" w:hAnsi="Times New Roman" w:cs="Times New Roman"/>
          <w:color w:val="000000" w:themeColor="text1"/>
        </w:rPr>
        <w:t>Cônjuge, companheiro ou parente em linha reta, colateral ou por afinidade, até o terceiro grau, inclusive, dos ocupantes dos cargos de Presidente da Câmara, Vereador, Chefe de Gabinete, Diretor, Assessor Parlamentar, Procurador Geral ou qualquer outro cargo de direção, chefia ou assessoramento na Câmara Municipal de Rio Branco;</w:t>
      </w:r>
    </w:p>
    <w:p w:rsidR="00662286" w:rsidRPr="006B1857" w:rsidRDefault="00662286" w:rsidP="00662286">
      <w:pPr>
        <w:pStyle w:val="PargrafodaLista"/>
        <w:spacing w:after="0"/>
        <w:ind w:left="2216"/>
        <w:rPr>
          <w:rFonts w:ascii="Times New Roman" w:eastAsia="Zurich BT" w:hAnsi="Times New Roman" w:cs="Times New Roman"/>
          <w:color w:val="000000" w:themeColor="text1"/>
          <w:sz w:val="16"/>
          <w:szCs w:val="16"/>
        </w:rPr>
      </w:pPr>
    </w:p>
    <w:p w:rsidR="006B1857" w:rsidRPr="006B1857" w:rsidRDefault="00662286" w:rsidP="0035165B">
      <w:pPr>
        <w:pStyle w:val="PargrafodaLista"/>
        <w:numPr>
          <w:ilvl w:val="2"/>
          <w:numId w:val="2"/>
        </w:numPr>
        <w:spacing w:after="0"/>
        <w:jc w:val="both"/>
        <w:rPr>
          <w:rFonts w:ascii="Times New Roman" w:eastAsia="Zurich BT" w:hAnsi="Times New Roman" w:cs="Times New Roman"/>
          <w:color w:val="000000" w:themeColor="text1"/>
        </w:rPr>
      </w:pPr>
      <w:r w:rsidRPr="006B1857">
        <w:rPr>
          <w:rFonts w:ascii="Times New Roman" w:eastAsia="Zurich BT" w:hAnsi="Times New Roman" w:cs="Times New Roman"/>
          <w:color w:val="000000" w:themeColor="text1"/>
        </w:rPr>
        <w:t>Pessoa Jurídica que tenha como administrador ou sócio</w:t>
      </w:r>
      <w:r w:rsidR="006B1857" w:rsidRPr="006B1857">
        <w:rPr>
          <w:rFonts w:ascii="Times New Roman" w:eastAsia="Zurich BT" w:hAnsi="Times New Roman" w:cs="Times New Roman"/>
          <w:color w:val="000000" w:themeColor="text1"/>
        </w:rPr>
        <w:t>,</w:t>
      </w:r>
      <w:r w:rsidRPr="006B1857">
        <w:rPr>
          <w:rFonts w:ascii="Times New Roman" w:eastAsia="Zurich BT" w:hAnsi="Times New Roman" w:cs="Times New Roman"/>
          <w:color w:val="000000" w:themeColor="text1"/>
        </w:rPr>
        <w:t xml:space="preserve"> cônjuge, companheiro ou parente em linha reta</w:t>
      </w:r>
      <w:r w:rsidR="006B1857" w:rsidRPr="006B1857">
        <w:rPr>
          <w:rFonts w:ascii="Times New Roman" w:eastAsia="Zurich BT" w:hAnsi="Times New Roman" w:cs="Times New Roman"/>
          <w:color w:val="000000" w:themeColor="text1"/>
        </w:rPr>
        <w:t xml:space="preserve">, colateral ou por afinidade, até o terceiro grau, inclusive, </w:t>
      </w:r>
      <w:r w:rsidR="006B1857">
        <w:rPr>
          <w:rFonts w:ascii="Times New Roman" w:hAnsi="Times New Roman" w:cs="Times New Roman"/>
          <w:color w:val="000000" w:themeColor="text1"/>
        </w:rPr>
        <w:t xml:space="preserve">dos ocupantes dos cargos de Presidente da Câmara, Vereador, Chefe de Gabinete, </w:t>
      </w:r>
      <w:r w:rsidR="006B1857">
        <w:rPr>
          <w:rFonts w:ascii="Times New Roman" w:hAnsi="Times New Roman" w:cs="Times New Roman"/>
          <w:color w:val="000000" w:themeColor="text1"/>
        </w:rPr>
        <w:lastRenderedPageBreak/>
        <w:t>Diretor, Assessor Parlamentar, Procurador Geral ou qualquer outro cargo de direção, chefia ou assessoramento na Câmara Municipal de Rio Branco;</w:t>
      </w:r>
    </w:p>
    <w:p w:rsidR="006B1857" w:rsidRPr="006B1857" w:rsidRDefault="006B1857" w:rsidP="006B1857">
      <w:pPr>
        <w:pStyle w:val="PargrafodaLista"/>
        <w:spacing w:after="0"/>
        <w:ind w:left="2216"/>
        <w:jc w:val="both"/>
        <w:rPr>
          <w:rFonts w:ascii="Times New Roman" w:eastAsia="Zurich BT" w:hAnsi="Times New Roman" w:cs="Times New Roman"/>
          <w:color w:val="000000" w:themeColor="text1"/>
          <w:sz w:val="16"/>
          <w:szCs w:val="16"/>
        </w:rPr>
      </w:pPr>
    </w:p>
    <w:p w:rsidR="006B1857" w:rsidRPr="006B1857" w:rsidRDefault="006B1857" w:rsidP="0035165B">
      <w:pPr>
        <w:pStyle w:val="PargrafodaLista"/>
        <w:numPr>
          <w:ilvl w:val="2"/>
          <w:numId w:val="2"/>
        </w:numPr>
        <w:spacing w:after="0"/>
        <w:jc w:val="both"/>
        <w:rPr>
          <w:rFonts w:ascii="Times New Roman" w:eastAsia="Zurich BT" w:hAnsi="Times New Roman" w:cs="Times New Roman"/>
          <w:color w:val="000000" w:themeColor="text1"/>
        </w:rPr>
      </w:pPr>
      <w:r>
        <w:rPr>
          <w:rFonts w:ascii="Times New Roman" w:eastAsia="Zurich BT" w:hAnsi="Times New Roman" w:cs="Times New Roman"/>
          <w:color w:val="000000" w:themeColor="text1"/>
        </w:rPr>
        <w:t xml:space="preserve">Pessoa Física ou Jurídica que venha a contratar empregado que seja cônjuge, companheiro ou parente em linha reta, </w:t>
      </w:r>
      <w:r w:rsidRPr="006B1857">
        <w:rPr>
          <w:rFonts w:ascii="Times New Roman" w:eastAsia="Zurich BT" w:hAnsi="Times New Roman" w:cs="Times New Roman"/>
          <w:color w:val="000000" w:themeColor="text1"/>
        </w:rPr>
        <w:t xml:space="preserve">colateral ou por afinidade, até o terceiro grau, inclusive, </w:t>
      </w:r>
      <w:r>
        <w:rPr>
          <w:rFonts w:ascii="Times New Roman" w:hAnsi="Times New Roman" w:cs="Times New Roman"/>
          <w:color w:val="000000" w:themeColor="text1"/>
        </w:rPr>
        <w:t>dos ocupantes dos cargos de Presidente da Câmara, Vereador, Chefe de Gabinete, Diretor, Assessor Parlamentar, Procurador Geral ou qualquer outro cargo de direção, chefia ou assessoramento na Câmara Municipal de Rio Branco;</w:t>
      </w:r>
    </w:p>
    <w:p w:rsidR="00662286" w:rsidRPr="006B1857" w:rsidRDefault="00662286" w:rsidP="006B1857">
      <w:pPr>
        <w:pStyle w:val="PargrafodaLista"/>
        <w:spacing w:after="0"/>
        <w:ind w:left="2216"/>
        <w:rPr>
          <w:rFonts w:ascii="Times New Roman" w:eastAsia="Zurich BT" w:hAnsi="Times New Roman" w:cs="Times New Roman"/>
          <w:color w:val="000000" w:themeColor="text1"/>
          <w:sz w:val="16"/>
          <w:szCs w:val="16"/>
        </w:rPr>
      </w:pPr>
    </w:p>
    <w:p w:rsidR="00F276FB" w:rsidRPr="00FB1177" w:rsidRDefault="00F276FB" w:rsidP="0035165B">
      <w:pPr>
        <w:pStyle w:val="PargrafodaLista"/>
        <w:numPr>
          <w:ilvl w:val="2"/>
          <w:numId w:val="2"/>
        </w:numPr>
        <w:tabs>
          <w:tab w:val="left" w:pos="1440"/>
        </w:tabs>
        <w:autoSpaceDE w:val="0"/>
        <w:snapToGrid w:val="0"/>
        <w:spacing w:before="120" w:after="120"/>
        <w:jc w:val="both"/>
        <w:rPr>
          <w:rFonts w:ascii="Times New Roman" w:hAnsi="Times New Roman" w:cs="Times New Roman"/>
          <w:color w:val="000000" w:themeColor="text1"/>
        </w:rPr>
      </w:pPr>
      <w:r w:rsidRPr="00FB1177">
        <w:rPr>
          <w:rFonts w:ascii="Times New Roman" w:hAnsi="Times New Roman" w:cs="Times New Roman"/>
          <w:color w:val="000000"/>
        </w:rPr>
        <w:t xml:space="preserve">organizações da Sociedade Civil de Interesse Público - OSCIP, atuando nessa condição (Acórdão nº 746/2014-TCU-Plenário); </w:t>
      </w:r>
    </w:p>
    <w:p w:rsidR="00F276FB" w:rsidRPr="00FB1177" w:rsidRDefault="00F276FB" w:rsidP="0035165B">
      <w:pPr>
        <w:numPr>
          <w:ilvl w:val="2"/>
          <w:numId w:val="2"/>
        </w:numPr>
        <w:tabs>
          <w:tab w:val="left" w:pos="1440"/>
        </w:tabs>
        <w:autoSpaceDE w:val="0"/>
        <w:snapToGrid w:val="0"/>
        <w:spacing w:before="120" w:after="120"/>
        <w:jc w:val="both"/>
        <w:rPr>
          <w:rFonts w:ascii="Times New Roman" w:eastAsia="Arial" w:hAnsi="Times New Roman" w:cs="Times New Roman"/>
          <w:color w:val="000000" w:themeColor="text1"/>
        </w:rPr>
      </w:pPr>
      <w:r w:rsidRPr="00FB1177">
        <w:rPr>
          <w:rFonts w:ascii="Times New Roman" w:hAnsi="Times New Roman" w:cs="Times New Roman"/>
          <w:color w:val="000000"/>
        </w:rPr>
        <w:t>instituições sem fins lucrativos (parágrafo único do art. 12 da Instrução Normativa/SEGES nº 05/2017)</w:t>
      </w:r>
    </w:p>
    <w:p w:rsidR="00F276FB" w:rsidRPr="00FB1177" w:rsidRDefault="00F276FB" w:rsidP="0035165B">
      <w:pPr>
        <w:numPr>
          <w:ilvl w:val="3"/>
          <w:numId w:val="2"/>
        </w:numPr>
        <w:tabs>
          <w:tab w:val="left" w:pos="1440"/>
        </w:tabs>
        <w:autoSpaceDE w:val="0"/>
        <w:snapToGrid w:val="0"/>
        <w:spacing w:before="120" w:after="120"/>
        <w:ind w:left="3119" w:hanging="875"/>
        <w:jc w:val="both"/>
        <w:rPr>
          <w:rFonts w:ascii="Times New Roman" w:eastAsia="Arial" w:hAnsi="Times New Roman" w:cs="Times New Roman"/>
          <w:color w:val="000000" w:themeColor="text1"/>
        </w:rPr>
      </w:pPr>
      <w:r w:rsidRPr="00FB1177">
        <w:rPr>
          <w:rFonts w:ascii="Times New Roman" w:hAnsi="Times New Roman" w:cs="Times New Roman"/>
          <w:color w:val="000000"/>
        </w:rP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w:t>
      </w:r>
      <w:r w:rsidRPr="00FB1177">
        <w:rPr>
          <w:rFonts w:ascii="Times New Roman" w:eastAsia="Arial" w:hAnsi="Times New Roman" w:cs="Times New Roman"/>
          <w:color w:val="000000"/>
        </w:rPr>
        <w:t>-</w:t>
      </w:r>
      <w:r w:rsidRPr="00FB1177">
        <w:rPr>
          <w:rFonts w:ascii="Times New Roman" w:hAnsi="Times New Roman" w:cs="Times New Roman"/>
          <w:color w:val="000000"/>
        </w:rPr>
        <w:t>TCU-Plenári</w:t>
      </w:r>
      <w:r w:rsidRPr="00FB1177">
        <w:rPr>
          <w:rFonts w:ascii="Times New Roman" w:eastAsia="Arial" w:hAnsi="Times New Roman" w:cs="Times New Roman"/>
          <w:color w:val="000000"/>
        </w:rPr>
        <w:t>o), mediante apresentação do Contrato de Gestão e dos respectivos atos constitutivos.</w:t>
      </w:r>
    </w:p>
    <w:p w:rsidR="00F276FB" w:rsidRPr="00FB1177" w:rsidRDefault="00F276FB" w:rsidP="0035165B">
      <w:pPr>
        <w:pStyle w:val="PADRO"/>
        <w:numPr>
          <w:ilvl w:val="1"/>
          <w:numId w:val="2"/>
        </w:numPr>
        <w:tabs>
          <w:tab w:val="left" w:pos="1440"/>
        </w:tabs>
        <w:autoSpaceDE w:val="0"/>
        <w:snapToGrid w:val="0"/>
        <w:spacing w:before="120" w:after="120"/>
        <w:ind w:left="567" w:hanging="546"/>
        <w:rPr>
          <w:rFonts w:ascii="Times New Roman" w:hAnsi="Times New Roman" w:cs="Times New Roman"/>
          <w:iCs/>
          <w:color w:val="000000" w:themeColor="text1"/>
          <w:sz w:val="22"/>
          <w:szCs w:val="22"/>
        </w:rPr>
      </w:pPr>
      <w:r w:rsidRPr="00FB1177">
        <w:rPr>
          <w:rFonts w:ascii="Times New Roman" w:hAnsi="Times New Roman" w:cs="Times New Roman"/>
          <w:iCs/>
          <w:color w:val="000000" w:themeColor="text1"/>
          <w:sz w:val="22"/>
          <w:szCs w:val="22"/>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p w:rsidR="00F276FB" w:rsidRPr="00FB1177" w:rsidRDefault="00F276FB" w:rsidP="0035165B">
      <w:pPr>
        <w:pStyle w:val="PADRO"/>
        <w:numPr>
          <w:ilvl w:val="2"/>
          <w:numId w:val="2"/>
        </w:numPr>
        <w:tabs>
          <w:tab w:val="left" w:pos="1440"/>
        </w:tabs>
        <w:autoSpaceDE w:val="0"/>
        <w:snapToGrid w:val="0"/>
        <w:spacing w:before="120" w:after="120"/>
        <w:ind w:left="1843" w:hanging="709"/>
        <w:rPr>
          <w:rFonts w:ascii="Times New Roman" w:hAnsi="Times New Roman" w:cs="Times New Roman"/>
          <w:iCs/>
          <w:color w:val="000000" w:themeColor="text1"/>
          <w:sz w:val="22"/>
          <w:szCs w:val="22"/>
        </w:rPr>
      </w:pPr>
      <w:r w:rsidRPr="00FB1177">
        <w:rPr>
          <w:rFonts w:ascii="Times New Roman" w:hAnsi="Times New Roman" w:cs="Times New Roman"/>
          <w:iCs/>
          <w:color w:val="000000" w:themeColor="text1"/>
          <w:sz w:val="22"/>
          <w:szCs w:val="22"/>
        </w:rPr>
        <w:t>Em sendo permitida a participação de cooperativas, serão estendidas a elas os benefícios previstos para as microempresas e empresas de pequeno porte quando elas atenderem ao disposto no art. 34 da Lei nº 11.488, de 15 de junho de 2007.</w:t>
      </w:r>
    </w:p>
    <w:p w:rsidR="000869FA" w:rsidRPr="000869FA" w:rsidRDefault="000869FA" w:rsidP="0035165B">
      <w:pPr>
        <w:pStyle w:val="PargrafodaLista"/>
        <w:keepNext/>
        <w:keepLines/>
        <w:numPr>
          <w:ilvl w:val="0"/>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0"/>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0"/>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0"/>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0"/>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0"/>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0869FA" w:rsidRPr="000869FA" w:rsidRDefault="000869FA" w:rsidP="0035165B">
      <w:pPr>
        <w:pStyle w:val="PargrafodaLista"/>
        <w:keepNext/>
        <w:keepLines/>
        <w:numPr>
          <w:ilvl w:val="1"/>
          <w:numId w:val="1"/>
        </w:numPr>
        <w:spacing w:before="480" w:after="120"/>
        <w:ind w:right="-15"/>
        <w:contextualSpacing w:val="0"/>
        <w:jc w:val="both"/>
        <w:outlineLvl w:val="0"/>
        <w:rPr>
          <w:rFonts w:ascii="Arial" w:eastAsiaTheme="majorEastAsia" w:hAnsi="Arial" w:cs="Times New Roman"/>
          <w:b/>
          <w:bCs/>
          <w:vanish/>
          <w:color w:val="000000"/>
          <w:sz w:val="20"/>
          <w:szCs w:val="20"/>
          <w:shd w:val="clear" w:color="auto" w:fill="FFFFFF"/>
          <w:lang w:eastAsia="pt-BR"/>
        </w:rPr>
      </w:pPr>
    </w:p>
    <w:p w:rsidR="00F276FB" w:rsidRPr="000869FA" w:rsidRDefault="00E920D5" w:rsidP="0035165B">
      <w:pPr>
        <w:pStyle w:val="Nivel01"/>
        <w:numPr>
          <w:ilvl w:val="1"/>
          <w:numId w:val="1"/>
        </w:numPr>
        <w:ind w:left="432"/>
        <w:rPr>
          <w:rFonts w:ascii="Times New Roman" w:hAnsi="Times New Roman"/>
          <w:b w:val="0"/>
          <w:sz w:val="22"/>
          <w:szCs w:val="22"/>
        </w:rPr>
      </w:pPr>
      <w:r w:rsidRPr="000869FA">
        <w:rPr>
          <w:rFonts w:ascii="Times New Roman" w:hAnsi="Times New Roman"/>
          <w:b w:val="0"/>
          <w:sz w:val="22"/>
          <w:szCs w:val="22"/>
          <w:shd w:val="clear" w:color="auto" w:fill="FFFFFF"/>
        </w:rPr>
        <w:t>É</w:t>
      </w:r>
      <w:r w:rsidR="00F276FB" w:rsidRPr="000869FA">
        <w:rPr>
          <w:rFonts w:ascii="Times New Roman" w:hAnsi="Times New Roman"/>
          <w:b w:val="0"/>
          <w:sz w:val="22"/>
          <w:szCs w:val="22"/>
          <w:shd w:val="clear" w:color="auto" w:fill="FFFFFF"/>
        </w:rPr>
        <w:t xml:space="preserve"> vedada a contratação de </w:t>
      </w:r>
      <w:r w:rsidR="00F276FB" w:rsidRPr="000869FA">
        <w:rPr>
          <w:rFonts w:ascii="Times New Roman" w:hAnsi="Times New Roman"/>
          <w:b w:val="0"/>
          <w:sz w:val="22"/>
          <w:szCs w:val="22"/>
        </w:rPr>
        <w:t>pessoa</w:t>
      </w:r>
      <w:r w:rsidR="00F276FB" w:rsidRPr="000869FA">
        <w:rPr>
          <w:rFonts w:ascii="Times New Roman" w:hAnsi="Times New Roman"/>
          <w:b w:val="0"/>
          <w:sz w:val="22"/>
          <w:szCs w:val="22"/>
          <w:shd w:val="clear" w:color="auto" w:fill="FFFFFF"/>
        </w:rPr>
        <w:t xml:space="preserve"> jurídica na qual haja administrador ou sócio com poder de direção, familiar de:</w:t>
      </w:r>
    </w:p>
    <w:p w:rsidR="00F276FB" w:rsidRPr="00FB1177" w:rsidRDefault="00F276FB" w:rsidP="0035165B">
      <w:pPr>
        <w:pStyle w:val="xwestern"/>
        <w:numPr>
          <w:ilvl w:val="0"/>
          <w:numId w:val="3"/>
        </w:numPr>
        <w:shd w:val="clear" w:color="auto" w:fill="FFFFFF" w:themeFill="background1"/>
        <w:spacing w:before="119" w:beforeAutospacing="0" w:after="119" w:afterAutospacing="0" w:line="276" w:lineRule="auto"/>
        <w:ind w:left="993" w:hanging="284"/>
        <w:jc w:val="both"/>
        <w:rPr>
          <w:color w:val="003366"/>
          <w:sz w:val="22"/>
          <w:szCs w:val="22"/>
        </w:rPr>
      </w:pPr>
      <w:r w:rsidRPr="00E920D5">
        <w:rPr>
          <w:color w:val="000000"/>
          <w:sz w:val="22"/>
          <w:szCs w:val="22"/>
          <w:shd w:val="clear" w:color="auto" w:fill="FFFFFF"/>
        </w:rPr>
        <w:t>detentor de</w:t>
      </w:r>
      <w:r w:rsidRPr="00FB1177">
        <w:rPr>
          <w:color w:val="000000"/>
          <w:sz w:val="22"/>
          <w:szCs w:val="22"/>
          <w:shd w:val="clear" w:color="auto" w:fill="FFFFFF"/>
        </w:rPr>
        <w:t xml:space="preserve"> cargo em comissão ou função de confiança que atue na área responsável pela demanda ou contratação; ou</w:t>
      </w:r>
    </w:p>
    <w:p w:rsidR="00F276FB" w:rsidRPr="00FB1177" w:rsidRDefault="00F276FB" w:rsidP="0035165B">
      <w:pPr>
        <w:pStyle w:val="xwestern"/>
        <w:numPr>
          <w:ilvl w:val="0"/>
          <w:numId w:val="3"/>
        </w:numPr>
        <w:shd w:val="clear" w:color="auto" w:fill="FFFFFF" w:themeFill="background1"/>
        <w:spacing w:before="119" w:beforeAutospacing="0" w:after="119" w:afterAutospacing="0" w:line="276" w:lineRule="auto"/>
        <w:ind w:left="993" w:hanging="284"/>
        <w:jc w:val="both"/>
        <w:rPr>
          <w:color w:val="003366"/>
          <w:sz w:val="22"/>
          <w:szCs w:val="22"/>
        </w:rPr>
      </w:pPr>
      <w:r w:rsidRPr="00FB1177">
        <w:rPr>
          <w:color w:val="000000"/>
          <w:sz w:val="22"/>
          <w:szCs w:val="22"/>
          <w:shd w:val="clear" w:color="auto" w:fill="FFFFFF"/>
        </w:rPr>
        <w:t>de autoridade hierarquicamente superior no âmbito do órgão contratante.</w:t>
      </w:r>
    </w:p>
    <w:p w:rsidR="000869FA" w:rsidRPr="000869FA" w:rsidRDefault="000869FA" w:rsidP="0035165B">
      <w:pPr>
        <w:pStyle w:val="PargrafodaLista"/>
        <w:numPr>
          <w:ilvl w:val="0"/>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0"/>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0"/>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0869FA" w:rsidRPr="000869FA" w:rsidRDefault="000869FA" w:rsidP="0035165B">
      <w:pPr>
        <w:pStyle w:val="PargrafodaLista"/>
        <w:numPr>
          <w:ilvl w:val="1"/>
          <w:numId w:val="4"/>
        </w:numPr>
        <w:shd w:val="clear" w:color="auto" w:fill="FFFFFF" w:themeFill="background1"/>
        <w:spacing w:before="119" w:after="119"/>
        <w:contextualSpacing w:val="0"/>
        <w:jc w:val="both"/>
        <w:rPr>
          <w:rFonts w:ascii="Times New Roman" w:eastAsia="Times New Roman" w:hAnsi="Times New Roman" w:cs="Times New Roman"/>
          <w:vanish/>
          <w:color w:val="000000"/>
          <w:shd w:val="clear" w:color="auto" w:fill="FFFFFF"/>
          <w:lang w:eastAsia="pt-BR"/>
        </w:rPr>
      </w:pPr>
    </w:p>
    <w:p w:rsidR="00F276FB" w:rsidRPr="00FB1177" w:rsidRDefault="00F276FB" w:rsidP="0035165B">
      <w:pPr>
        <w:pStyle w:val="xwestern"/>
        <w:numPr>
          <w:ilvl w:val="2"/>
          <w:numId w:val="4"/>
        </w:numPr>
        <w:shd w:val="clear" w:color="auto" w:fill="FFFFFF" w:themeFill="background1"/>
        <w:spacing w:before="119" w:beforeAutospacing="0" w:after="119" w:afterAutospacing="0" w:line="276" w:lineRule="auto"/>
        <w:ind w:left="1854"/>
        <w:jc w:val="both"/>
        <w:rPr>
          <w:color w:val="003366"/>
          <w:sz w:val="22"/>
          <w:szCs w:val="22"/>
        </w:rPr>
      </w:pPr>
      <w:r w:rsidRPr="00FB1177">
        <w:rPr>
          <w:color w:val="000000"/>
          <w:sz w:val="22"/>
          <w:szCs w:val="22"/>
          <w:shd w:val="clear" w:color="auto" w:fill="FFFFFF"/>
        </w:rPr>
        <w:t>Para os fins do disposto neste item</w:t>
      </w:r>
      <w:r w:rsidRPr="00FB1177">
        <w:rPr>
          <w:i/>
          <w:iCs/>
          <w:color w:val="000000"/>
          <w:sz w:val="22"/>
          <w:szCs w:val="22"/>
          <w:shd w:val="clear" w:color="auto" w:fill="FFFFFF"/>
        </w:rPr>
        <w:t>,</w:t>
      </w:r>
      <w:r w:rsidRPr="00FB1177">
        <w:rPr>
          <w:color w:val="000000"/>
          <w:sz w:val="22"/>
          <w:szCs w:val="22"/>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F276FB" w:rsidRPr="00FB1177" w:rsidRDefault="00E920D5" w:rsidP="0035165B">
      <w:pPr>
        <w:numPr>
          <w:ilvl w:val="1"/>
          <w:numId w:val="1"/>
        </w:numPr>
        <w:spacing w:before="120" w:after="120"/>
        <w:ind w:left="567" w:hanging="567"/>
        <w:jc w:val="both"/>
        <w:rPr>
          <w:rFonts w:ascii="Times New Roman" w:hAnsi="Times New Roman" w:cs="Times New Roman"/>
          <w:color w:val="000000" w:themeColor="text1"/>
        </w:rPr>
      </w:pPr>
      <w:r>
        <w:rPr>
          <w:rFonts w:ascii="Times New Roman" w:hAnsi="Times New Roman" w:cs="Times New Roman"/>
          <w:color w:val="000000"/>
          <w:shd w:val="clear" w:color="auto" w:fill="FFFFFF"/>
        </w:rPr>
        <w:t>É</w:t>
      </w:r>
      <w:r w:rsidR="00F276FB" w:rsidRPr="00FB1177">
        <w:rPr>
          <w:rFonts w:ascii="Times New Roman" w:hAnsi="Times New Roman" w:cs="Times New Roman"/>
          <w:color w:val="000000"/>
          <w:shd w:val="clear" w:color="auto" w:fill="FFFFFF"/>
        </w:rPr>
        <w:t xml:space="preserve"> vedada, ainda, a utilização, na execução dos serviços </w:t>
      </w:r>
      <w:r w:rsidR="00F276FB" w:rsidRPr="00FB1177">
        <w:rPr>
          <w:rFonts w:ascii="Times New Roman" w:hAnsi="Times New Roman" w:cs="Times New Roman"/>
          <w:color w:val="000000"/>
        </w:rPr>
        <w:t>contratados</w:t>
      </w:r>
      <w:r w:rsidR="00F276FB" w:rsidRPr="00FB1177">
        <w:rPr>
          <w:rFonts w:ascii="Times New Roman" w:hAnsi="Times New Roman" w:cs="Times New Roman"/>
          <w:color w:val="000000"/>
          <w:shd w:val="clear" w:color="auto" w:fill="FFFFFF"/>
        </w:rPr>
        <w:t>, de empregado da futura Contratada que seja familiar de agente público ocupante de cargo em comissão ou função de confiança neste órgão contratante.</w:t>
      </w:r>
    </w:p>
    <w:p w:rsidR="00F276FB" w:rsidRPr="00FB1177" w:rsidRDefault="00F276FB" w:rsidP="0035165B">
      <w:pPr>
        <w:numPr>
          <w:ilvl w:val="1"/>
          <w:numId w:val="1"/>
        </w:numPr>
        <w:spacing w:before="120" w:after="120"/>
        <w:ind w:left="567" w:hanging="567"/>
        <w:jc w:val="both"/>
        <w:rPr>
          <w:rFonts w:ascii="Times New Roman" w:hAnsi="Times New Roman" w:cs="Times New Roman"/>
          <w:color w:val="000000" w:themeColor="text1"/>
        </w:rPr>
      </w:pPr>
      <w:r w:rsidRPr="00FB1177">
        <w:rPr>
          <w:rFonts w:ascii="Times New Roman" w:hAnsi="Times New Roman" w:cs="Times New Roman"/>
          <w:color w:val="000000"/>
        </w:rPr>
        <w:t xml:space="preserve">Como condição para participação no Pregão, o licitante </w:t>
      </w:r>
      <w:r w:rsidR="009B6E41" w:rsidRPr="00FB1177">
        <w:rPr>
          <w:rFonts w:ascii="Times New Roman" w:hAnsi="Times New Roman" w:cs="Times New Roman"/>
          <w:color w:val="000000"/>
        </w:rPr>
        <w:t xml:space="preserve">fará as </w:t>
      </w:r>
      <w:r w:rsidRPr="00FB1177">
        <w:rPr>
          <w:rFonts w:ascii="Times New Roman" w:hAnsi="Times New Roman" w:cs="Times New Roman"/>
          <w:color w:val="000000"/>
        </w:rPr>
        <w:t>seguintes declarações:</w:t>
      </w:r>
    </w:p>
    <w:p w:rsidR="000869FA" w:rsidRPr="000869FA" w:rsidRDefault="000869FA" w:rsidP="0035165B">
      <w:pPr>
        <w:pStyle w:val="PargrafodaLista"/>
        <w:numPr>
          <w:ilvl w:val="0"/>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0"/>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0"/>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5"/>
        </w:numPr>
        <w:tabs>
          <w:tab w:val="left" w:pos="1440"/>
        </w:tabs>
        <w:autoSpaceDE w:val="0"/>
        <w:snapToGrid w:val="0"/>
        <w:spacing w:before="120" w:after="120"/>
        <w:jc w:val="both"/>
        <w:rPr>
          <w:rFonts w:ascii="Times New Roman" w:hAnsi="Times New Roman" w:cs="Times New Roman"/>
          <w:vanish/>
          <w:color w:val="000000" w:themeColor="text1"/>
        </w:rPr>
      </w:pPr>
    </w:p>
    <w:p w:rsidR="00F276FB" w:rsidRDefault="00F276FB" w:rsidP="0035165B">
      <w:pPr>
        <w:pStyle w:val="PargrafodaLista"/>
        <w:numPr>
          <w:ilvl w:val="2"/>
          <w:numId w:val="5"/>
        </w:numPr>
        <w:tabs>
          <w:tab w:val="left" w:pos="1440"/>
        </w:tabs>
        <w:autoSpaceDE w:val="0"/>
        <w:snapToGrid w:val="0"/>
        <w:spacing w:before="120" w:after="120"/>
        <w:jc w:val="both"/>
        <w:rPr>
          <w:rFonts w:ascii="Times New Roman" w:hAnsi="Times New Roman" w:cs="Times New Roman"/>
          <w:color w:val="000000" w:themeColor="text1"/>
        </w:rPr>
      </w:pPr>
      <w:r w:rsidRPr="00FB1177">
        <w:rPr>
          <w:rFonts w:ascii="Times New Roman" w:hAnsi="Times New Roman" w:cs="Times New Roman"/>
          <w:color w:val="000000" w:themeColor="text1"/>
        </w:rPr>
        <w:t>que cumpre os requisitos estabelecidos no artigo 3° da Lei Complementar nº 123, de 2006, estando apto a usufruir do tratamento favorecido estabelecido em seus arts. 42 a 49.</w:t>
      </w:r>
    </w:p>
    <w:p w:rsidR="004A7069" w:rsidRPr="004A7069" w:rsidRDefault="004A7069" w:rsidP="004A7069">
      <w:pPr>
        <w:pStyle w:val="PargrafodaLista"/>
        <w:tabs>
          <w:tab w:val="left" w:pos="1440"/>
        </w:tabs>
        <w:autoSpaceDE w:val="0"/>
        <w:snapToGrid w:val="0"/>
        <w:spacing w:before="120" w:after="120"/>
        <w:ind w:left="1854"/>
        <w:jc w:val="both"/>
        <w:rPr>
          <w:rFonts w:ascii="Times New Roman" w:hAnsi="Times New Roman" w:cs="Times New Roman"/>
          <w:color w:val="000000" w:themeColor="text1"/>
          <w:sz w:val="16"/>
          <w:szCs w:val="16"/>
        </w:rPr>
      </w:pPr>
    </w:p>
    <w:p w:rsidR="009B6E41" w:rsidRDefault="009B6E41" w:rsidP="0035165B">
      <w:pPr>
        <w:pStyle w:val="PargrafodaLista"/>
        <w:numPr>
          <w:ilvl w:val="2"/>
          <w:numId w:val="5"/>
        </w:numPr>
        <w:tabs>
          <w:tab w:val="left" w:pos="1440"/>
        </w:tabs>
        <w:autoSpaceDE w:val="0"/>
        <w:snapToGrid w:val="0"/>
        <w:spacing w:before="120" w:after="120"/>
        <w:jc w:val="both"/>
        <w:rPr>
          <w:rFonts w:ascii="Times New Roman" w:hAnsi="Times New Roman" w:cs="Times New Roman"/>
          <w:color w:val="000000" w:themeColor="text1"/>
        </w:rPr>
      </w:pPr>
      <w:r w:rsidRPr="00FB1177">
        <w:rPr>
          <w:rFonts w:ascii="Times New Roman" w:hAnsi="Times New Roman" w:cs="Times New Roman"/>
          <w:color w:val="000000" w:themeColor="text1"/>
        </w:rPr>
        <w:t>que está ciente e concorda com as condições contidas no Edital e seus anexos, bem como de que cumpre plenamente os requisitos de habilitação definidos no Edital;</w:t>
      </w:r>
    </w:p>
    <w:p w:rsidR="004A7069" w:rsidRPr="004A7069" w:rsidRDefault="004A7069" w:rsidP="004A7069">
      <w:pPr>
        <w:pStyle w:val="PargrafodaLista"/>
        <w:tabs>
          <w:tab w:val="left" w:pos="1440"/>
        </w:tabs>
        <w:autoSpaceDE w:val="0"/>
        <w:snapToGrid w:val="0"/>
        <w:spacing w:before="120" w:after="120"/>
        <w:ind w:left="1854"/>
        <w:jc w:val="both"/>
        <w:rPr>
          <w:rFonts w:ascii="Times New Roman" w:hAnsi="Times New Roman" w:cs="Times New Roman"/>
          <w:color w:val="000000" w:themeColor="text1"/>
          <w:sz w:val="16"/>
          <w:szCs w:val="16"/>
        </w:rPr>
      </w:pPr>
    </w:p>
    <w:p w:rsidR="009B6E41" w:rsidRPr="004A7069" w:rsidRDefault="009B6E41" w:rsidP="0035165B">
      <w:pPr>
        <w:pStyle w:val="PargrafodaLista"/>
        <w:numPr>
          <w:ilvl w:val="2"/>
          <w:numId w:val="5"/>
        </w:numPr>
        <w:tabs>
          <w:tab w:val="left" w:pos="1440"/>
        </w:tabs>
        <w:autoSpaceDE w:val="0"/>
        <w:snapToGrid w:val="0"/>
        <w:spacing w:before="120" w:after="120"/>
        <w:jc w:val="both"/>
        <w:rPr>
          <w:rFonts w:ascii="Times New Roman" w:eastAsia="Zurich BT" w:hAnsi="Times New Roman" w:cs="Times New Roman"/>
          <w:color w:val="000000" w:themeColor="text1"/>
        </w:rPr>
      </w:pPr>
      <w:r w:rsidRPr="00FB1177">
        <w:rPr>
          <w:rFonts w:ascii="Times New Roman" w:hAnsi="Times New Roman" w:cs="Times New Roman"/>
          <w:color w:val="000000" w:themeColor="text1"/>
        </w:rPr>
        <w:t xml:space="preserve">que inexistem fatos impeditivos para sua habilitação no certame, ciente da obrigatoriedade de declarar ocorrências posteriores; </w:t>
      </w:r>
    </w:p>
    <w:p w:rsidR="004A7069" w:rsidRPr="004A7069" w:rsidRDefault="004A7069" w:rsidP="004A7069">
      <w:pPr>
        <w:pStyle w:val="PargrafodaLista"/>
        <w:tabs>
          <w:tab w:val="left" w:pos="1440"/>
        </w:tabs>
        <w:autoSpaceDE w:val="0"/>
        <w:snapToGrid w:val="0"/>
        <w:spacing w:before="120" w:after="120"/>
        <w:ind w:left="1854"/>
        <w:jc w:val="both"/>
        <w:rPr>
          <w:rFonts w:ascii="Times New Roman" w:eastAsia="Zurich BT" w:hAnsi="Times New Roman" w:cs="Times New Roman"/>
          <w:color w:val="000000" w:themeColor="text1"/>
          <w:sz w:val="16"/>
          <w:szCs w:val="16"/>
        </w:rPr>
      </w:pPr>
    </w:p>
    <w:p w:rsidR="009B6E41" w:rsidRPr="004A7069" w:rsidRDefault="009B6E41" w:rsidP="0035165B">
      <w:pPr>
        <w:pStyle w:val="PargrafodaLista"/>
        <w:numPr>
          <w:ilvl w:val="2"/>
          <w:numId w:val="5"/>
        </w:numPr>
        <w:tabs>
          <w:tab w:val="left" w:pos="1440"/>
        </w:tabs>
        <w:autoSpaceDE w:val="0"/>
        <w:snapToGrid w:val="0"/>
        <w:spacing w:before="120" w:after="120"/>
        <w:jc w:val="both"/>
        <w:rPr>
          <w:rFonts w:ascii="Times New Roman" w:eastAsia="Zurich BT" w:hAnsi="Times New Roman" w:cs="Times New Roman"/>
          <w:color w:val="000000" w:themeColor="text1"/>
        </w:rPr>
      </w:pPr>
      <w:r w:rsidRPr="00FB1177">
        <w:rPr>
          <w:rFonts w:ascii="Times New Roman" w:hAnsi="Times New Roman" w:cs="Times New Roman"/>
          <w:color w:val="000000" w:themeColor="text1"/>
        </w:rPr>
        <w:t>que não emprega menor de 18 anos em trabalho noturno, perigoso ou insalubre e não emprega menor de 16 anos, salvo menor, a partir de 14 anos, na condição de aprendiz, nos termos do artigo 7°, XXXIII, da Constituição;</w:t>
      </w:r>
    </w:p>
    <w:p w:rsidR="004A7069" w:rsidRPr="004A7069" w:rsidRDefault="004A7069" w:rsidP="004A7069">
      <w:pPr>
        <w:pStyle w:val="PargrafodaLista"/>
        <w:tabs>
          <w:tab w:val="left" w:pos="1440"/>
        </w:tabs>
        <w:autoSpaceDE w:val="0"/>
        <w:snapToGrid w:val="0"/>
        <w:spacing w:before="120" w:after="120"/>
        <w:ind w:left="1854"/>
        <w:jc w:val="both"/>
        <w:rPr>
          <w:rFonts w:ascii="Times New Roman" w:eastAsia="Zurich BT" w:hAnsi="Times New Roman" w:cs="Times New Roman"/>
          <w:color w:val="000000" w:themeColor="text1"/>
          <w:sz w:val="16"/>
          <w:szCs w:val="16"/>
        </w:rPr>
      </w:pPr>
    </w:p>
    <w:p w:rsidR="009B6E41" w:rsidRDefault="009B6E41" w:rsidP="0035165B">
      <w:pPr>
        <w:pStyle w:val="PargrafodaLista"/>
        <w:numPr>
          <w:ilvl w:val="2"/>
          <w:numId w:val="5"/>
        </w:numPr>
        <w:tabs>
          <w:tab w:val="left" w:pos="1440"/>
        </w:tabs>
        <w:autoSpaceDE w:val="0"/>
        <w:snapToGrid w:val="0"/>
        <w:spacing w:before="120" w:after="120"/>
        <w:jc w:val="both"/>
        <w:rPr>
          <w:rFonts w:ascii="Times New Roman" w:hAnsi="Times New Roman" w:cs="Times New Roman"/>
          <w:color w:val="000000" w:themeColor="text1"/>
        </w:rPr>
      </w:pPr>
      <w:r w:rsidRPr="00FB1177">
        <w:rPr>
          <w:rFonts w:ascii="Times New Roman" w:eastAsia="Zurich BT" w:hAnsi="Times New Roman" w:cs="Times New Roman"/>
          <w:color w:val="000000" w:themeColor="text1"/>
        </w:rPr>
        <w:t>que a proposta foi elaborada de fo</w:t>
      </w:r>
      <w:r w:rsidR="00E920D5">
        <w:rPr>
          <w:rFonts w:ascii="Times New Roman" w:eastAsia="Zurich BT" w:hAnsi="Times New Roman" w:cs="Times New Roman"/>
          <w:color w:val="000000" w:themeColor="text1"/>
        </w:rPr>
        <w:t>rma independente</w:t>
      </w:r>
      <w:r w:rsidRPr="00FB1177">
        <w:rPr>
          <w:rFonts w:ascii="Times New Roman" w:hAnsi="Times New Roman" w:cs="Times New Roman"/>
          <w:color w:val="000000" w:themeColor="text1"/>
        </w:rPr>
        <w:t>.</w:t>
      </w:r>
    </w:p>
    <w:p w:rsidR="004A7069" w:rsidRPr="004A7069" w:rsidRDefault="004A7069" w:rsidP="004A7069">
      <w:pPr>
        <w:pStyle w:val="PargrafodaLista"/>
        <w:tabs>
          <w:tab w:val="left" w:pos="1440"/>
        </w:tabs>
        <w:autoSpaceDE w:val="0"/>
        <w:snapToGrid w:val="0"/>
        <w:spacing w:before="120" w:after="120"/>
        <w:ind w:left="1854"/>
        <w:jc w:val="both"/>
        <w:rPr>
          <w:rFonts w:ascii="Times New Roman" w:hAnsi="Times New Roman" w:cs="Times New Roman"/>
          <w:color w:val="000000" w:themeColor="text1"/>
          <w:sz w:val="16"/>
          <w:szCs w:val="16"/>
        </w:rPr>
      </w:pPr>
    </w:p>
    <w:p w:rsidR="009B6E41" w:rsidRPr="00FB1177" w:rsidRDefault="009B6E41" w:rsidP="0035165B">
      <w:pPr>
        <w:pStyle w:val="PargrafodaLista"/>
        <w:numPr>
          <w:ilvl w:val="2"/>
          <w:numId w:val="5"/>
        </w:numPr>
        <w:tabs>
          <w:tab w:val="left" w:pos="1440"/>
        </w:tabs>
        <w:autoSpaceDE w:val="0"/>
        <w:snapToGrid w:val="0"/>
        <w:spacing w:before="120" w:after="120"/>
        <w:jc w:val="both"/>
        <w:rPr>
          <w:rFonts w:ascii="Times New Roman" w:eastAsia="Zurich BT" w:hAnsi="Times New Roman" w:cs="Times New Roman"/>
        </w:rPr>
      </w:pPr>
      <w:r w:rsidRPr="00FB1177">
        <w:rPr>
          <w:rFonts w:ascii="Times New Roman" w:eastAsia="Zurich BT" w:hAnsi="Times New Roman" w:cs="Times New Roman"/>
        </w:rPr>
        <w:t>que não possui, em sua cadeia produtiva, empregados executando trabalho degradante ou forçado, observando o disposto nos incisos III e IV do art. 1º e no inciso III do art. 5º da Constituição Federal;</w:t>
      </w:r>
    </w:p>
    <w:p w:rsidR="009B6E41" w:rsidRPr="00FB1177" w:rsidRDefault="009B6E41" w:rsidP="0035165B">
      <w:pPr>
        <w:numPr>
          <w:ilvl w:val="1"/>
          <w:numId w:val="1"/>
        </w:numPr>
        <w:spacing w:before="120" w:after="120"/>
        <w:ind w:left="0" w:firstLine="0"/>
        <w:jc w:val="both"/>
        <w:rPr>
          <w:rFonts w:ascii="Times New Roman" w:hAnsi="Times New Roman" w:cs="Times New Roman"/>
          <w:color w:val="000000" w:themeColor="text1"/>
        </w:rPr>
      </w:pPr>
      <w:r w:rsidRPr="00FB1177">
        <w:rPr>
          <w:rFonts w:ascii="Times New Roman" w:hAnsi="Times New Roman" w:cs="Times New Roman"/>
          <w:color w:val="000000" w:themeColor="text1"/>
        </w:rPr>
        <w:t>A declaração falsa relativa ao cumprimento de qualquer condição sujeitará o licitante às sanções previstas em lei e neste Edital.</w:t>
      </w: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1</w:t>
      </w:r>
      <w:r w:rsidR="009B6E41" w:rsidRPr="00FB1177">
        <w:rPr>
          <w:rFonts w:ascii="Times New Roman" w:hAnsi="Times New Roman" w:cs="Times New Roman"/>
          <w:b/>
          <w:lang w:eastAsia="pt-BR"/>
        </w:rPr>
        <w:t>6</w:t>
      </w:r>
      <w:r w:rsidR="003433DC" w:rsidRPr="00FB1177">
        <w:rPr>
          <w:rFonts w:ascii="Times New Roman" w:hAnsi="Times New Roman" w:cs="Times New Roman"/>
          <w:b/>
          <w:lang w:eastAsia="pt-BR"/>
        </w:rPr>
        <w:t>.</w:t>
      </w:r>
      <w:r w:rsidR="003433DC" w:rsidRPr="00FB1177">
        <w:rPr>
          <w:rFonts w:ascii="Times New Roman" w:hAnsi="Times New Roman" w:cs="Times New Roman"/>
          <w:lang w:eastAsia="pt-BR"/>
        </w:rPr>
        <w:t xml:space="preserve"> Quando da participação de empresa filial em nome próprio, somente será aceita se expressamente autorizada pela matriz, salvo por determinação estatutária, que também deverá ser comprovada. Neste caso, toda documentação exigida deverá ser referente à filial (justificando, quando for o caso, a centralização de recolhimentos na matriz).</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6.</w:t>
      </w:r>
      <w:r w:rsidR="003433DC" w:rsidRPr="00FB1177">
        <w:rPr>
          <w:rFonts w:ascii="Times New Roman" w:hAnsi="Times New Roman" w:cs="Times New Roman"/>
          <w:b/>
          <w:lang w:eastAsia="pt-BR"/>
        </w:rPr>
        <w:t>1</w:t>
      </w:r>
      <w:r w:rsidR="009B6E41" w:rsidRPr="00FB1177">
        <w:rPr>
          <w:rFonts w:ascii="Times New Roman" w:hAnsi="Times New Roman" w:cs="Times New Roman"/>
          <w:b/>
          <w:lang w:eastAsia="pt-BR"/>
        </w:rPr>
        <w:t>7</w:t>
      </w:r>
      <w:r w:rsidR="003433DC" w:rsidRPr="00FB1177">
        <w:rPr>
          <w:rFonts w:ascii="Times New Roman" w:hAnsi="Times New Roman" w:cs="Times New Roman"/>
          <w:b/>
          <w:lang w:eastAsia="pt-BR"/>
        </w:rPr>
        <w:t>.</w:t>
      </w:r>
      <w:r w:rsidR="003433DC" w:rsidRPr="00FB1177">
        <w:rPr>
          <w:rFonts w:ascii="Times New Roman" w:hAnsi="Times New Roman" w:cs="Times New Roman"/>
          <w:lang w:eastAsia="pt-BR"/>
        </w:rPr>
        <w:t xml:space="preserve"> No caso de participação da empresa matriz, toda documentação exigida será a ela relativa, não sendo aceito nenhum documento referente à filial.</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7</w:t>
      </w:r>
      <w:r w:rsidR="003433DC" w:rsidRPr="00FB1177">
        <w:rPr>
          <w:rFonts w:ascii="Times New Roman" w:hAnsi="Times New Roman" w:cs="Times New Roman"/>
          <w:b/>
          <w:bCs/>
          <w:lang w:eastAsia="pt-BR"/>
        </w:rPr>
        <w:t xml:space="preserve"> - DA APRESENTAÇÃO DOS ENVELOPES</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lang w:eastAsia="pt-BR"/>
        </w:rPr>
        <w:t>7</w:t>
      </w:r>
      <w:r w:rsidR="003433DC" w:rsidRPr="00FB1177">
        <w:rPr>
          <w:rFonts w:ascii="Times New Roman" w:hAnsi="Times New Roman" w:cs="Times New Roman"/>
          <w:lang w:eastAsia="pt-BR"/>
        </w:rPr>
        <w:t>.1. As Proponentes deverão entregar dois envelopes, devidamente fechados, com os dizeres na parte externa e frontal:</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ENVELOPE 1 : “PROPOSTA DE PREÇOS”</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CÂMARA MUNICIPAL DE RIO BRANCO - ACRE</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 xml:space="preserve">Pregão Presencial para Registro de Preços nº </w:t>
      </w:r>
      <w:r w:rsidR="00017395">
        <w:rPr>
          <w:rFonts w:ascii="Times New Roman" w:hAnsi="Times New Roman" w:cs="Times New Roman"/>
          <w:b/>
          <w:bCs/>
          <w:lang w:eastAsia="pt-BR"/>
        </w:rPr>
        <w:t>06/2019</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(Razão Social da Proponente e CNPJ)</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ENVELOPE 2: “DOCUMENTOS DE HABILITAÇÃO”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CÂMARA MUNICIPAL DE RIO BRANCO - ACRE</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 xml:space="preserve">Pregão Presencial para Registro de Preços nº </w:t>
      </w:r>
      <w:r w:rsidR="00017395">
        <w:rPr>
          <w:rFonts w:ascii="Times New Roman" w:hAnsi="Times New Roman" w:cs="Times New Roman"/>
          <w:b/>
          <w:bCs/>
          <w:lang w:eastAsia="pt-BR"/>
        </w:rPr>
        <w:t>06/2019</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r w:rsidRPr="00FB1177">
        <w:rPr>
          <w:rFonts w:ascii="Times New Roman" w:hAnsi="Times New Roman" w:cs="Times New Roman"/>
          <w:b/>
          <w:bCs/>
          <w:lang w:eastAsia="pt-BR"/>
        </w:rPr>
        <w:tab/>
      </w:r>
      <w:r w:rsidRPr="00FB1177">
        <w:rPr>
          <w:rFonts w:ascii="Times New Roman" w:hAnsi="Times New Roman" w:cs="Times New Roman"/>
          <w:b/>
          <w:bCs/>
          <w:lang w:eastAsia="pt-BR"/>
        </w:rPr>
        <w:tab/>
      </w:r>
      <w:r w:rsidRPr="00FB1177">
        <w:rPr>
          <w:rFonts w:ascii="Times New Roman" w:hAnsi="Times New Roman" w:cs="Times New Roman"/>
          <w:b/>
          <w:bCs/>
          <w:lang w:eastAsia="pt-BR"/>
        </w:rPr>
        <w:tab/>
        <w:t>(Razão Social da Proponente e CNPJ)</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8</w:t>
      </w:r>
      <w:r w:rsidR="003433DC" w:rsidRPr="00FB1177">
        <w:rPr>
          <w:rFonts w:ascii="Times New Roman" w:hAnsi="Times New Roman" w:cs="Times New Roman"/>
          <w:b/>
          <w:bCs/>
          <w:lang w:eastAsia="pt-BR"/>
        </w:rPr>
        <w:t xml:space="preserve"> - DO ENVELOPE “PROPOSTA DE PREÇOS”</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1.</w:t>
      </w:r>
      <w:r w:rsidR="003433DC" w:rsidRPr="00FB1177">
        <w:rPr>
          <w:rFonts w:ascii="Times New Roman" w:hAnsi="Times New Roman" w:cs="Times New Roman"/>
          <w:lang w:eastAsia="pt-BR"/>
        </w:rPr>
        <w:t xml:space="preserve"> No Envelope “Proposta de Preços” constará uma carta proposta para objeto da licitação e deverá:</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1.1.</w:t>
      </w:r>
      <w:r w:rsidR="003433DC" w:rsidRPr="00FB1177">
        <w:rPr>
          <w:rFonts w:ascii="Times New Roman" w:hAnsi="Times New Roman" w:cs="Times New Roman"/>
          <w:lang w:eastAsia="pt-BR"/>
        </w:rPr>
        <w:t xml:space="preserve"> Ser redigida, em 01 (uma) via, impressa em papel timbrado ou editorada por computador, em língua portuguesa, salvo quanto às expressões técnicas de uso corrente, redigida com clareza, sem emendas, rasuras, acréscimos ou entrelinhas, devidamente datada, assinada e rubricadas todas as folhas pelo representante legal da Proponente.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1.2</w:t>
      </w:r>
      <w:r w:rsidR="003433DC" w:rsidRPr="00FB1177">
        <w:rPr>
          <w:rFonts w:ascii="Times New Roman" w:hAnsi="Times New Roman" w:cs="Times New Roman"/>
          <w:lang w:eastAsia="pt-BR"/>
        </w:rPr>
        <w:t>. Indicar a razão social da Proponente, endereço completo (rua/avenida, número, bairro, cidade, Cep., UF e telefone.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1.3.</w:t>
      </w:r>
      <w:r w:rsidR="003433DC" w:rsidRPr="00FB1177">
        <w:rPr>
          <w:rFonts w:ascii="Times New Roman" w:hAnsi="Times New Roman" w:cs="Times New Roman"/>
          <w:lang w:eastAsia="pt-BR"/>
        </w:rPr>
        <w:t xml:space="preserve"> Ter validade não inferior a 60 (sessenta) dias corridos, a contar da data de sua apresentação. Caso não apresente prazo de validade será este considerado.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1.4.</w:t>
      </w:r>
      <w:r w:rsidR="003433DC" w:rsidRPr="00FB1177">
        <w:rPr>
          <w:rFonts w:ascii="Times New Roman" w:hAnsi="Times New Roman" w:cs="Times New Roman"/>
          <w:lang w:eastAsia="pt-BR"/>
        </w:rPr>
        <w:t xml:space="preserve"> Ser apresentada com preços expressos, em moeda corrente nacional, utilizando apenas duas casas decimais após a vírgula (Lei Federal nº. 9.069/95), em algarismo (unitário e total). No preço ofertado deverão estar incluídas todas as despesas que incidam ou venham a incidir, tais como, fretes, impostos, taxas, encargos enfim, todos os custos diretos e indiretos necessários ao cumprimento do objeto ora licitado.</w:t>
      </w:r>
    </w:p>
    <w:p w:rsidR="003433DC" w:rsidRPr="00FB1177" w:rsidRDefault="003433DC" w:rsidP="003433DC">
      <w:pPr>
        <w:autoSpaceDE w:val="0"/>
        <w:autoSpaceDN w:val="0"/>
        <w:adjustRightInd w:val="0"/>
        <w:spacing w:after="0" w:line="240" w:lineRule="auto"/>
        <w:jc w:val="both"/>
        <w:rPr>
          <w:rFonts w:ascii="Times New Roman" w:hAnsi="Times New Roman" w:cs="Times New Roman"/>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2</w:t>
      </w:r>
      <w:r w:rsidR="003433DC" w:rsidRPr="00FB1177">
        <w:rPr>
          <w:rFonts w:ascii="Times New Roman" w:hAnsi="Times New Roman" w:cs="Times New Roman"/>
          <w:lang w:eastAsia="pt-BR"/>
        </w:rPr>
        <w:t>. As Propostas que atenderem aos requisitos do Edital e seus Anexos serão verificadas quanto a erros, os quais serão corrigidos pelo Pregoeiro da forma seguinte: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r w:rsidRPr="007D3490">
        <w:rPr>
          <w:rFonts w:ascii="Times New Roman" w:hAnsi="Times New Roman" w:cs="Times New Roman"/>
          <w:b/>
          <w:lang w:eastAsia="pt-BR"/>
        </w:rPr>
        <w:t>a1.)</w:t>
      </w:r>
      <w:r w:rsidRPr="00FB1177">
        <w:rPr>
          <w:rFonts w:ascii="Times New Roman" w:hAnsi="Times New Roman" w:cs="Times New Roman"/>
          <w:lang w:eastAsia="pt-BR"/>
        </w:rPr>
        <w:t xml:space="preserve"> Discrepância entre valor grafado em algarismos e por extenso: prevalecerá o valor por extenso;</w:t>
      </w: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r w:rsidRPr="007D3490">
        <w:rPr>
          <w:rFonts w:ascii="Times New Roman" w:hAnsi="Times New Roman" w:cs="Times New Roman"/>
          <w:b/>
          <w:lang w:eastAsia="pt-BR"/>
        </w:rPr>
        <w:t>a.2.)</w:t>
      </w:r>
      <w:r w:rsidRPr="00FB1177">
        <w:rPr>
          <w:rFonts w:ascii="Times New Roman" w:hAnsi="Times New Roman" w:cs="Times New Roman"/>
          <w:lang w:eastAsia="pt-BR"/>
        </w:rPr>
        <w:t xml:space="preserve"> Erros de transcrição das quantidades previstas: o produto será corrigido, mantendo-se o preço unitário e corrigindo-se a quantidade e o preço total;</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r w:rsidRPr="007D3490">
        <w:rPr>
          <w:rFonts w:ascii="Times New Roman" w:hAnsi="Times New Roman" w:cs="Times New Roman"/>
          <w:b/>
          <w:lang w:eastAsia="pt-BR"/>
        </w:rPr>
        <w:t>a.3.)</w:t>
      </w:r>
      <w:r w:rsidRPr="00FB1177">
        <w:rPr>
          <w:rFonts w:ascii="Times New Roman" w:hAnsi="Times New Roman" w:cs="Times New Roman"/>
          <w:lang w:eastAsia="pt-BR"/>
        </w:rPr>
        <w:t xml:space="preserve"> Erro de multiplicação do preço unitário pela quantidade correspondente: será retificado, mantendo-se o preço unitário e a quantidade e corrigindo-se o produto;</w:t>
      </w: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r w:rsidRPr="007D3490">
        <w:rPr>
          <w:rFonts w:ascii="Times New Roman" w:hAnsi="Times New Roman" w:cs="Times New Roman"/>
          <w:b/>
          <w:lang w:eastAsia="pt-BR"/>
        </w:rPr>
        <w:t>a.4.)</w:t>
      </w:r>
      <w:r w:rsidRPr="00FB1177">
        <w:rPr>
          <w:rFonts w:ascii="Times New Roman" w:hAnsi="Times New Roman" w:cs="Times New Roman"/>
          <w:lang w:eastAsia="pt-BR"/>
        </w:rPr>
        <w:t xml:space="preserve"> Erro de adição: será retificado, considerando-se as parcelas corretas e retificando- se a soma.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2.1</w:t>
      </w:r>
      <w:r w:rsidR="003433DC" w:rsidRPr="00FB1177">
        <w:rPr>
          <w:rFonts w:ascii="Times New Roman" w:hAnsi="Times New Roman" w:cs="Times New Roman"/>
          <w:lang w:eastAsia="pt-BR"/>
        </w:rPr>
        <w:t>. O valor total da proposta será ajustado pelo Pregoeiro em conformidade com os procedimentos acima para correção de erros. O valor resultante constituirá o total a ser pago.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8.</w:t>
      </w:r>
      <w:r w:rsidR="003433DC" w:rsidRPr="007D3490">
        <w:rPr>
          <w:rFonts w:ascii="Times New Roman" w:hAnsi="Times New Roman" w:cs="Times New Roman"/>
          <w:b/>
          <w:lang w:eastAsia="pt-BR"/>
        </w:rPr>
        <w:t>3.</w:t>
      </w:r>
      <w:r w:rsidR="003433DC" w:rsidRPr="00FB1177">
        <w:rPr>
          <w:rFonts w:ascii="Times New Roman" w:hAnsi="Times New Roman" w:cs="Times New Roman"/>
          <w:lang w:eastAsia="pt-BR"/>
        </w:rPr>
        <w:t xml:space="preserve"> Quaisquer tributos, custos e despesas diretos ou indiretos omitidos na proposta ou incorretamente cotados, serão considerados como inclusos nos preços, não sendo aceitos pleitos de acréscimos, a esse ou qualquer outro título, devendo o objeto cotado ser fornecido sem ônus adicionais.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9</w:t>
      </w:r>
      <w:r w:rsidR="003433DC" w:rsidRPr="00FB1177">
        <w:rPr>
          <w:rFonts w:ascii="Times New Roman" w:hAnsi="Times New Roman" w:cs="Times New Roman"/>
          <w:b/>
          <w:bCs/>
          <w:lang w:eastAsia="pt-BR"/>
        </w:rPr>
        <w:t xml:space="preserve"> - DO ENVELOPE “DOCUMENTOS DE HABILITAÇÃO”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9.</w:t>
      </w:r>
      <w:r w:rsidR="003433DC" w:rsidRPr="007D3490">
        <w:rPr>
          <w:rFonts w:ascii="Times New Roman" w:hAnsi="Times New Roman" w:cs="Times New Roman"/>
          <w:b/>
          <w:lang w:eastAsia="pt-BR"/>
        </w:rPr>
        <w:t>1.</w:t>
      </w:r>
      <w:r w:rsidR="003433DC" w:rsidRPr="00FB1177">
        <w:rPr>
          <w:rFonts w:ascii="Times New Roman" w:hAnsi="Times New Roman" w:cs="Times New Roman"/>
          <w:lang w:eastAsia="pt-BR"/>
        </w:rPr>
        <w:t xml:space="preserve"> A licitante deverá apresentar dentro do ENVELOPE Nº 02 a seguinte documentação: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9.</w:t>
      </w:r>
      <w:r w:rsidR="003433DC" w:rsidRPr="007D3490">
        <w:rPr>
          <w:rFonts w:ascii="Times New Roman" w:hAnsi="Times New Roman" w:cs="Times New Roman"/>
          <w:b/>
          <w:lang w:eastAsia="pt-BR"/>
        </w:rPr>
        <w:t>1.1.</w:t>
      </w:r>
      <w:r w:rsidR="003433DC" w:rsidRPr="00FB1177">
        <w:rPr>
          <w:rFonts w:ascii="Times New Roman" w:hAnsi="Times New Roman" w:cs="Times New Roman"/>
          <w:lang w:eastAsia="pt-BR"/>
        </w:rPr>
        <w:t xml:space="preserve"> </w:t>
      </w:r>
      <w:r w:rsidR="003433DC" w:rsidRPr="00FB1177">
        <w:rPr>
          <w:rFonts w:ascii="Times New Roman" w:hAnsi="Times New Roman" w:cs="Times New Roman"/>
          <w:b/>
          <w:lang w:eastAsia="pt-BR"/>
        </w:rPr>
        <w:t>Documentação relativa à Habilitação Jurídica</w:t>
      </w:r>
      <w:r w:rsidR="003433DC" w:rsidRPr="00FB1177">
        <w:rPr>
          <w:rFonts w:ascii="Times New Roman" w:hAnsi="Times New Roman" w:cs="Times New Roman"/>
          <w:lang w:eastAsia="pt-BR"/>
        </w:rPr>
        <w:t>:</w:t>
      </w:r>
    </w:p>
    <w:p w:rsidR="008870D8" w:rsidRPr="008870D8" w:rsidRDefault="003433DC" w:rsidP="008870D8">
      <w:pPr>
        <w:autoSpaceDE w:val="0"/>
        <w:snapToGrid w:val="0"/>
        <w:spacing w:before="120" w:after="120"/>
        <w:ind w:left="1418"/>
        <w:jc w:val="both"/>
        <w:rPr>
          <w:rFonts w:ascii="Times New Roman" w:hAnsi="Times New Roman" w:cs="Times New Roman"/>
          <w:color w:val="000000" w:themeColor="text1"/>
          <w:szCs w:val="20"/>
        </w:rPr>
      </w:pPr>
      <w:r w:rsidRPr="007D3490">
        <w:rPr>
          <w:rFonts w:ascii="Times New Roman" w:hAnsi="Times New Roman" w:cs="Times New Roman"/>
          <w:b/>
          <w:lang w:eastAsia="pt-BR"/>
        </w:rPr>
        <w:t>a)</w:t>
      </w:r>
      <w:r w:rsidRPr="00FB1177">
        <w:rPr>
          <w:rFonts w:ascii="Times New Roman" w:hAnsi="Times New Roman" w:cs="Times New Roman"/>
          <w:lang w:eastAsia="pt-BR"/>
        </w:rPr>
        <w:t xml:space="preserve"> </w:t>
      </w:r>
      <w:r w:rsidR="008870D8" w:rsidRPr="008870D8">
        <w:rPr>
          <w:rFonts w:ascii="Times New Roman" w:hAnsi="Times New Roman" w:cs="Times New Roman"/>
          <w:color w:val="000000" w:themeColor="text1"/>
          <w:lang w:eastAsia="pt-BR"/>
        </w:rPr>
        <w:t>N</w:t>
      </w:r>
      <w:r w:rsidR="008870D8" w:rsidRPr="008870D8">
        <w:rPr>
          <w:rFonts w:ascii="Times New Roman" w:hAnsi="Times New Roman" w:cs="Times New Roman"/>
          <w:color w:val="000000" w:themeColor="text1"/>
          <w:szCs w:val="20"/>
        </w:rPr>
        <w:t>o caso de empresário individual, inscrição no Registro Público de Empresas Mercantis, a cargo da Junta Comercial da respectiva sede;</w:t>
      </w:r>
    </w:p>
    <w:p w:rsidR="00050B01" w:rsidRPr="002E40C5" w:rsidRDefault="003433DC" w:rsidP="00050B01">
      <w:pPr>
        <w:tabs>
          <w:tab w:val="left" w:pos="1440"/>
        </w:tabs>
        <w:autoSpaceDE w:val="0"/>
        <w:snapToGrid w:val="0"/>
        <w:spacing w:before="120" w:after="120"/>
        <w:ind w:left="1418"/>
        <w:jc w:val="both"/>
        <w:rPr>
          <w:rFonts w:cs="Arial"/>
          <w:color w:val="000000"/>
          <w:szCs w:val="20"/>
        </w:rPr>
      </w:pPr>
      <w:r w:rsidRPr="007D3490">
        <w:rPr>
          <w:rFonts w:ascii="Times New Roman" w:hAnsi="Times New Roman" w:cs="Times New Roman"/>
          <w:b/>
          <w:lang w:eastAsia="pt-BR"/>
        </w:rPr>
        <w:t>b)</w:t>
      </w:r>
      <w:r w:rsidRPr="00FB1177">
        <w:rPr>
          <w:rFonts w:ascii="Times New Roman" w:hAnsi="Times New Roman" w:cs="Times New Roman"/>
          <w:lang w:eastAsia="pt-BR"/>
        </w:rPr>
        <w:t xml:space="preserve"> </w:t>
      </w:r>
      <w:r w:rsidR="00050B01" w:rsidRPr="00050B01">
        <w:rPr>
          <w:rFonts w:ascii="Times New Roman" w:hAnsi="Times New Roman" w:cs="Times New Roman"/>
          <w:color w:val="000000"/>
          <w:szCs w:val="20"/>
        </w:rPr>
        <w:t xml:space="preserve">No caso de sociedade empresária ou empresa individual de responsabilidade limitada - EIRELI: ato constitutivo, estatuto ou contrato social em vigor, devidamente registrado na </w:t>
      </w:r>
      <w:r w:rsidR="00050B01" w:rsidRPr="00050B01">
        <w:rPr>
          <w:rFonts w:ascii="Times New Roman" w:hAnsi="Times New Roman" w:cs="Times New Roman"/>
          <w:color w:val="000000"/>
          <w:szCs w:val="20"/>
        </w:rPr>
        <w:lastRenderedPageBreak/>
        <w:t>Junta Comercial da respectiva sede, acompanhado de documento comprobatório de seus administradores;</w:t>
      </w:r>
    </w:p>
    <w:p w:rsidR="003433DC"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c)</w:t>
      </w:r>
      <w:r w:rsidRPr="00FB1177">
        <w:rPr>
          <w:rFonts w:ascii="Times New Roman" w:hAnsi="Times New Roman" w:cs="Times New Roman"/>
          <w:lang w:eastAsia="pt-BR"/>
        </w:rPr>
        <w:t xml:space="preserve"> Inscrição do ato constitutivo, no caso de sociedades civis, acompanhada de prova da diretoria em exercício;</w:t>
      </w:r>
    </w:p>
    <w:p w:rsidR="00050B01" w:rsidRPr="00050B01" w:rsidRDefault="00050B01" w:rsidP="00050B01">
      <w:pPr>
        <w:tabs>
          <w:tab w:val="left" w:pos="1440"/>
        </w:tabs>
        <w:autoSpaceDE w:val="0"/>
        <w:snapToGrid w:val="0"/>
        <w:spacing w:before="120" w:after="120"/>
        <w:ind w:left="1418"/>
        <w:jc w:val="both"/>
        <w:rPr>
          <w:rFonts w:ascii="Times New Roman" w:hAnsi="Times New Roman" w:cs="Times New Roman"/>
          <w:color w:val="000000"/>
          <w:szCs w:val="20"/>
        </w:rPr>
      </w:pPr>
      <w:r>
        <w:rPr>
          <w:rFonts w:ascii="Times New Roman" w:hAnsi="Times New Roman" w:cs="Times New Roman"/>
          <w:b/>
          <w:color w:val="000000"/>
          <w:szCs w:val="20"/>
        </w:rPr>
        <w:t xml:space="preserve">d) </w:t>
      </w:r>
      <w:r w:rsidRPr="00050B01">
        <w:rPr>
          <w:rFonts w:ascii="Times New Roman" w:hAnsi="Times New Roman" w:cs="Times New Roman"/>
          <w:color w:val="000000"/>
          <w:szCs w:val="20"/>
        </w:rPr>
        <w:t>inscrição no Registro Público de Empresas Mercantis onde opera, com averbação no Registro onde tem sede a matriz, no caso de ser o participante sucursal, filial ou agência;</w:t>
      </w:r>
    </w:p>
    <w:p w:rsidR="00050B01" w:rsidRPr="00050B01" w:rsidRDefault="00050B01" w:rsidP="00050B01">
      <w:pPr>
        <w:tabs>
          <w:tab w:val="left" w:pos="1440"/>
        </w:tabs>
        <w:autoSpaceDE w:val="0"/>
        <w:snapToGrid w:val="0"/>
        <w:spacing w:before="120" w:after="120"/>
        <w:ind w:left="1418"/>
        <w:jc w:val="both"/>
        <w:rPr>
          <w:rFonts w:ascii="Times New Roman" w:hAnsi="Times New Roman" w:cs="Times New Roman"/>
          <w:szCs w:val="20"/>
        </w:rPr>
      </w:pPr>
      <w:r>
        <w:rPr>
          <w:rFonts w:ascii="Times New Roman" w:hAnsi="Times New Roman" w:cs="Times New Roman"/>
          <w:b/>
          <w:color w:val="000000"/>
          <w:szCs w:val="20"/>
        </w:rPr>
        <w:t xml:space="preserve">e) </w:t>
      </w:r>
      <w:r w:rsidRPr="00050B01">
        <w:rPr>
          <w:rFonts w:ascii="Times New Roman" w:hAnsi="Times New Roman" w:cs="Times New Roman"/>
          <w:color w:val="000000"/>
          <w:szCs w:val="20"/>
        </w:rPr>
        <w:t>No caso de sociedade simples: inscrição do ato constitutivo no Registro Civil das Pessoas Jurídicas do local de sua sede, acompanhada de prova da indicação dos seus administradores;</w:t>
      </w:r>
    </w:p>
    <w:p w:rsidR="00050B01" w:rsidRPr="00050B01" w:rsidRDefault="00050B01" w:rsidP="00050B01">
      <w:pPr>
        <w:tabs>
          <w:tab w:val="left" w:pos="1440"/>
        </w:tabs>
        <w:autoSpaceDE w:val="0"/>
        <w:snapToGrid w:val="0"/>
        <w:spacing w:before="120" w:after="120"/>
        <w:ind w:left="1418"/>
        <w:jc w:val="both"/>
        <w:rPr>
          <w:rFonts w:ascii="Times New Roman" w:hAnsi="Times New Roman" w:cs="Times New Roman"/>
          <w:iCs/>
          <w:color w:val="000000" w:themeColor="text1"/>
        </w:rPr>
      </w:pPr>
      <w:r>
        <w:rPr>
          <w:rFonts w:ascii="Times New Roman" w:hAnsi="Times New Roman" w:cs="Times New Roman"/>
          <w:b/>
          <w:iCs/>
          <w:color w:val="000000" w:themeColor="text1"/>
        </w:rPr>
        <w:t xml:space="preserve">f) </w:t>
      </w:r>
      <w:r w:rsidRPr="00050B01">
        <w:rPr>
          <w:rFonts w:ascii="Times New Roman" w:hAnsi="Times New Roman" w:cs="Times New Roman"/>
          <w:iCs/>
          <w:color w:val="000000" w:themeColor="text1"/>
        </w:rPr>
        <w:t xml:space="preserve">No caso de sociedade cooperativa: ata de fundação e estatuto social em vigor, com a ata da assembléia que o aprovou, devidamente arquivado na Junta Comercial ou inscrito no Registro Civil das Pessoas Jurídicas da respectiva sede, bem como o registro de que trata o art. 107 da Lei nº 5.764, de 1971. </w:t>
      </w:r>
    </w:p>
    <w:p w:rsidR="00050B01" w:rsidRPr="00050B01" w:rsidRDefault="00050B01" w:rsidP="00050B01">
      <w:pPr>
        <w:pStyle w:val="PargrafodaLista"/>
        <w:spacing w:before="120" w:after="120"/>
        <w:ind w:left="1418"/>
        <w:jc w:val="both"/>
        <w:rPr>
          <w:rFonts w:ascii="Times New Roman" w:hAnsi="Times New Roman" w:cs="Times New Roman"/>
          <w:bCs/>
          <w:color w:val="000000" w:themeColor="text1"/>
          <w:szCs w:val="20"/>
        </w:rPr>
      </w:pPr>
      <w:r>
        <w:rPr>
          <w:rFonts w:ascii="Times New Roman" w:hAnsi="Times New Roman" w:cs="Times New Roman"/>
          <w:b/>
          <w:bCs/>
          <w:color w:val="000000" w:themeColor="text1"/>
          <w:szCs w:val="20"/>
        </w:rPr>
        <w:t xml:space="preserve">g) </w:t>
      </w:r>
      <w:r w:rsidRPr="00050B01">
        <w:rPr>
          <w:rFonts w:ascii="Times New Roman" w:hAnsi="Times New Roman" w:cs="Times New Roman"/>
          <w:bCs/>
          <w:color w:val="000000" w:themeColor="text1"/>
          <w:szCs w:val="20"/>
        </w:rPr>
        <w:t>Os documentos acima deverão estar acompanhados de todas as alterações ou da consolidação respectiva.</w:t>
      </w:r>
    </w:p>
    <w:p w:rsidR="00050B01" w:rsidRPr="00FB1177" w:rsidRDefault="00050B01" w:rsidP="007D3490">
      <w:pPr>
        <w:autoSpaceDE w:val="0"/>
        <w:autoSpaceDN w:val="0"/>
        <w:adjustRightInd w:val="0"/>
        <w:spacing w:after="0" w:line="240" w:lineRule="auto"/>
        <w:ind w:left="1416"/>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b/>
          <w:lang w:eastAsia="pt-BR"/>
        </w:rPr>
        <w:t>9.</w:t>
      </w:r>
      <w:r w:rsidR="003433DC" w:rsidRPr="007D3490">
        <w:rPr>
          <w:rFonts w:ascii="Times New Roman" w:hAnsi="Times New Roman" w:cs="Times New Roman"/>
          <w:b/>
          <w:lang w:eastAsia="pt-BR"/>
        </w:rPr>
        <w:t>1.2.</w:t>
      </w:r>
      <w:r w:rsidR="003433DC" w:rsidRPr="00FB1177">
        <w:rPr>
          <w:rFonts w:ascii="Times New Roman" w:hAnsi="Times New Roman" w:cs="Times New Roman"/>
          <w:lang w:eastAsia="pt-BR"/>
        </w:rPr>
        <w:t xml:space="preserve"> </w:t>
      </w:r>
      <w:r w:rsidR="003433DC" w:rsidRPr="00FB1177">
        <w:rPr>
          <w:rFonts w:ascii="Times New Roman" w:hAnsi="Times New Roman" w:cs="Times New Roman"/>
          <w:b/>
          <w:lang w:eastAsia="pt-BR"/>
        </w:rPr>
        <w:t>Documentação relativa à Regularidade Fiscal e Trabalhista</w:t>
      </w:r>
      <w:r w:rsidR="003433DC" w:rsidRPr="00FB1177">
        <w:rPr>
          <w:rFonts w:ascii="Times New Roman" w:hAnsi="Times New Roman" w:cs="Times New Roman"/>
          <w:lang w:eastAsia="pt-BR"/>
        </w:rPr>
        <w:t>:</w:t>
      </w:r>
    </w:p>
    <w:p w:rsidR="003433DC" w:rsidRPr="00FB1177" w:rsidRDefault="003433DC" w:rsidP="007D3490">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a)</w:t>
      </w:r>
      <w:r w:rsidRPr="00FB1177">
        <w:rPr>
          <w:rFonts w:ascii="Times New Roman" w:hAnsi="Times New Roman" w:cs="Times New Roman"/>
          <w:lang w:eastAsia="pt-BR"/>
        </w:rPr>
        <w:t xml:space="preserve"> Prova de inscrição no cadastro de contribuintes estadual e/ou municipal, relativo ao domicílio ou sede da Licitante, pertinente ao seu ramo de atividade e compatível com o objeto licitado;</w:t>
      </w: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b)</w:t>
      </w:r>
      <w:r w:rsidRPr="00FB1177">
        <w:rPr>
          <w:rFonts w:ascii="Times New Roman" w:hAnsi="Times New Roman" w:cs="Times New Roman"/>
          <w:lang w:eastAsia="pt-BR"/>
        </w:rPr>
        <w:t xml:space="preserve"> Prova de inscrição no Cadastro Nacional de Pessoa Jurídica – CNPJ do Ministério da Fazenda (conforme o caso);</w:t>
      </w: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p>
    <w:p w:rsidR="00050B01" w:rsidRPr="00050B01" w:rsidRDefault="003433DC" w:rsidP="00050B01">
      <w:pPr>
        <w:tabs>
          <w:tab w:val="left" w:pos="1440"/>
        </w:tabs>
        <w:autoSpaceDE w:val="0"/>
        <w:snapToGrid w:val="0"/>
        <w:spacing w:before="120" w:after="120"/>
        <w:ind w:left="1418"/>
        <w:jc w:val="both"/>
        <w:rPr>
          <w:rFonts w:ascii="Times New Roman" w:hAnsi="Times New Roman" w:cs="Times New Roman"/>
          <w:szCs w:val="20"/>
        </w:rPr>
      </w:pPr>
      <w:r w:rsidRPr="007D3490">
        <w:rPr>
          <w:rFonts w:ascii="Times New Roman" w:hAnsi="Times New Roman" w:cs="Times New Roman"/>
          <w:b/>
          <w:lang w:eastAsia="pt-BR"/>
        </w:rPr>
        <w:t>c)</w:t>
      </w:r>
      <w:r w:rsidRPr="00FB1177">
        <w:rPr>
          <w:rFonts w:ascii="Times New Roman" w:hAnsi="Times New Roman" w:cs="Times New Roman"/>
          <w:lang w:eastAsia="pt-BR"/>
        </w:rPr>
        <w:t xml:space="preserve"> </w:t>
      </w:r>
      <w:r w:rsidR="00050B01" w:rsidRPr="00050B01">
        <w:rPr>
          <w:rFonts w:ascii="Times New Roman" w:hAnsi="Times New Roman" w:cs="Times New Roman"/>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d)</w:t>
      </w:r>
      <w:r w:rsidRPr="00FB1177">
        <w:rPr>
          <w:rFonts w:ascii="Times New Roman" w:hAnsi="Times New Roman" w:cs="Times New Roman"/>
          <w:lang w:eastAsia="pt-BR"/>
        </w:rPr>
        <w:t xml:space="preserve"> Prova de regularidade para com a Fazenda Estadual, através de Certidão expedida pela Secretaria da Fazenda ou equivalente da unidade da federação onde a licitante tem sua sede;</w:t>
      </w:r>
    </w:p>
    <w:p w:rsidR="003433DC" w:rsidRPr="00FB1177" w:rsidRDefault="003433DC" w:rsidP="007D3490">
      <w:pPr>
        <w:autoSpaceDE w:val="0"/>
        <w:autoSpaceDN w:val="0"/>
        <w:adjustRightInd w:val="0"/>
        <w:spacing w:after="0" w:line="240" w:lineRule="auto"/>
        <w:ind w:left="1416"/>
        <w:jc w:val="both"/>
        <w:rPr>
          <w:rFonts w:ascii="Times New Roman" w:hAnsi="Times New Roman" w:cs="Times New Roman"/>
          <w:lang w:eastAsia="pt-BR"/>
        </w:rPr>
      </w:pPr>
    </w:p>
    <w:p w:rsidR="003433DC"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e)</w:t>
      </w:r>
      <w:r w:rsidRPr="00FB1177">
        <w:rPr>
          <w:rFonts w:ascii="Times New Roman" w:hAnsi="Times New Roman" w:cs="Times New Roman"/>
          <w:lang w:eastAsia="pt-BR"/>
        </w:rPr>
        <w:t xml:space="preserve"> Prova de regularidade para com a Fazenda Municipal, através de Certidão expedida pela Secretaria de Finanças do Município ou equivalente onde a licitante tem sua sede;</w:t>
      </w:r>
    </w:p>
    <w:p w:rsidR="00447918" w:rsidRDefault="00447918" w:rsidP="007D3490">
      <w:pPr>
        <w:autoSpaceDE w:val="0"/>
        <w:autoSpaceDN w:val="0"/>
        <w:adjustRightInd w:val="0"/>
        <w:spacing w:after="0" w:line="240" w:lineRule="auto"/>
        <w:ind w:left="1416"/>
        <w:jc w:val="both"/>
        <w:rPr>
          <w:rFonts w:ascii="Times New Roman" w:hAnsi="Times New Roman" w:cs="Times New Roman"/>
          <w:lang w:eastAsia="pt-BR"/>
        </w:rPr>
      </w:pPr>
    </w:p>
    <w:p w:rsidR="00447918" w:rsidRPr="00447918" w:rsidRDefault="00447918" w:rsidP="00447918">
      <w:pPr>
        <w:tabs>
          <w:tab w:val="left" w:pos="1440"/>
        </w:tabs>
        <w:autoSpaceDE w:val="0"/>
        <w:snapToGrid w:val="0"/>
        <w:spacing w:before="120" w:after="120"/>
        <w:ind w:left="2124"/>
        <w:jc w:val="both"/>
        <w:rPr>
          <w:rFonts w:ascii="Times New Roman" w:hAnsi="Times New Roman" w:cs="Times New Roman"/>
          <w:b/>
          <w:szCs w:val="20"/>
        </w:rPr>
      </w:pPr>
      <w:r>
        <w:rPr>
          <w:rFonts w:ascii="Times New Roman" w:hAnsi="Times New Roman" w:cs="Times New Roman"/>
          <w:b/>
          <w:szCs w:val="20"/>
        </w:rPr>
        <w:t xml:space="preserve">e.1) </w:t>
      </w:r>
      <w:r w:rsidRPr="00447918">
        <w:rPr>
          <w:rFonts w:ascii="Times New Roman" w:hAnsi="Times New Roman" w:cs="Times New Roman"/>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3433DC" w:rsidRPr="00050B01"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f)</w:t>
      </w:r>
      <w:r w:rsidRPr="00FB1177">
        <w:rPr>
          <w:rFonts w:ascii="Times New Roman" w:hAnsi="Times New Roman" w:cs="Times New Roman"/>
          <w:lang w:eastAsia="pt-BR"/>
        </w:rPr>
        <w:t xml:space="preserve"> </w:t>
      </w:r>
      <w:r w:rsidR="00050B01" w:rsidRPr="00050B01">
        <w:rPr>
          <w:rFonts w:ascii="Times New Roman" w:hAnsi="Times New Roman" w:cs="Times New Roman"/>
          <w:color w:val="000000"/>
          <w:szCs w:val="20"/>
        </w:rPr>
        <w:t>Prova de regularidade com o Fundo de Garantia do Tempo de Serviço (FGTS);</w:t>
      </w:r>
    </w:p>
    <w:p w:rsidR="00050B01" w:rsidRDefault="003433DC" w:rsidP="00050B01">
      <w:pPr>
        <w:tabs>
          <w:tab w:val="left" w:pos="1440"/>
        </w:tabs>
        <w:autoSpaceDE w:val="0"/>
        <w:snapToGrid w:val="0"/>
        <w:spacing w:before="120" w:after="120"/>
        <w:ind w:left="1418"/>
        <w:jc w:val="both"/>
        <w:rPr>
          <w:rFonts w:ascii="Times New Roman" w:hAnsi="Times New Roman" w:cs="Times New Roman"/>
          <w:szCs w:val="20"/>
        </w:rPr>
      </w:pPr>
      <w:r w:rsidRPr="007D3490">
        <w:rPr>
          <w:rFonts w:ascii="Times New Roman" w:hAnsi="Times New Roman" w:cs="Times New Roman"/>
          <w:b/>
          <w:lang w:eastAsia="pt-BR"/>
        </w:rPr>
        <w:lastRenderedPageBreak/>
        <w:t>g)</w:t>
      </w:r>
      <w:r w:rsidRPr="00FB1177">
        <w:rPr>
          <w:rFonts w:ascii="Times New Roman" w:hAnsi="Times New Roman" w:cs="Times New Roman"/>
          <w:lang w:eastAsia="pt-BR"/>
        </w:rPr>
        <w:t xml:space="preserve"> </w:t>
      </w:r>
      <w:r w:rsidR="00050B01" w:rsidRPr="00050B01">
        <w:rPr>
          <w:rFonts w:ascii="Times New Roman" w:hAnsi="Times New Roman" w:cs="Times New Roman"/>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447918" w:rsidRDefault="00447918" w:rsidP="00050B01">
      <w:pPr>
        <w:tabs>
          <w:tab w:val="left" w:pos="1440"/>
        </w:tabs>
        <w:autoSpaceDE w:val="0"/>
        <w:snapToGrid w:val="0"/>
        <w:spacing w:before="120" w:after="120"/>
        <w:ind w:left="1418"/>
        <w:jc w:val="both"/>
        <w:rPr>
          <w:rFonts w:ascii="Times New Roman" w:hAnsi="Times New Roman" w:cs="Times New Roman"/>
          <w:bCs/>
          <w:szCs w:val="20"/>
        </w:rPr>
      </w:pPr>
      <w:r>
        <w:rPr>
          <w:rFonts w:ascii="Times New Roman" w:hAnsi="Times New Roman" w:cs="Times New Roman"/>
          <w:b/>
          <w:bCs/>
          <w:szCs w:val="20"/>
        </w:rPr>
        <w:t xml:space="preserve">h) </w:t>
      </w:r>
      <w:r>
        <w:rPr>
          <w:rFonts w:ascii="Times New Roman" w:hAnsi="Times New Roman" w:cs="Times New Roman"/>
          <w:bCs/>
          <w:szCs w:val="20"/>
        </w:rPr>
        <w:t>P</w:t>
      </w:r>
      <w:r w:rsidRPr="00447918">
        <w:rPr>
          <w:rFonts w:ascii="Times New Roman" w:hAnsi="Times New Roman" w:cs="Times New Roman"/>
          <w:bCs/>
          <w:szCs w:val="20"/>
        </w:rPr>
        <w:t xml:space="preserve">rova de inscrição no cadastro de contribuintes municipal, relativo ao domicílio ou sede do licitante, pertinente ao seu ramo de atividade e compatível com o objeto contratual; </w:t>
      </w:r>
    </w:p>
    <w:p w:rsidR="003546D2" w:rsidRPr="003546D2" w:rsidRDefault="003546D2" w:rsidP="00A3308E">
      <w:pPr>
        <w:tabs>
          <w:tab w:val="left" w:pos="1440"/>
        </w:tabs>
        <w:autoSpaceDE w:val="0"/>
        <w:snapToGrid w:val="0"/>
        <w:spacing w:before="120" w:after="0" w:line="240" w:lineRule="auto"/>
        <w:ind w:left="1418"/>
        <w:jc w:val="both"/>
        <w:rPr>
          <w:rFonts w:ascii="Times New Roman" w:hAnsi="Times New Roman" w:cs="Times New Roman"/>
          <w:sz w:val="16"/>
          <w:szCs w:val="16"/>
        </w:rPr>
      </w:pPr>
    </w:p>
    <w:p w:rsidR="003433DC" w:rsidRDefault="000869FA" w:rsidP="007D3490">
      <w:pPr>
        <w:autoSpaceDE w:val="0"/>
        <w:autoSpaceDN w:val="0"/>
        <w:adjustRightInd w:val="0"/>
        <w:spacing w:after="0" w:line="240" w:lineRule="auto"/>
        <w:ind w:left="708"/>
        <w:jc w:val="both"/>
        <w:rPr>
          <w:rFonts w:ascii="Times New Roman" w:hAnsi="Times New Roman" w:cs="Times New Roman"/>
          <w:b/>
          <w:bCs/>
          <w:lang w:eastAsia="pt-BR"/>
        </w:rPr>
      </w:pPr>
      <w:r>
        <w:rPr>
          <w:rFonts w:ascii="Times New Roman" w:hAnsi="Times New Roman" w:cs="Times New Roman"/>
          <w:b/>
          <w:bCs/>
          <w:lang w:eastAsia="pt-BR"/>
        </w:rPr>
        <w:t>9.</w:t>
      </w:r>
      <w:r w:rsidR="003433DC" w:rsidRPr="00FB1177">
        <w:rPr>
          <w:rFonts w:ascii="Times New Roman" w:hAnsi="Times New Roman" w:cs="Times New Roman"/>
          <w:b/>
          <w:bCs/>
          <w:lang w:eastAsia="pt-BR"/>
        </w:rPr>
        <w:t>1.3. Qualificação Econômico-Financeira:</w:t>
      </w:r>
    </w:p>
    <w:p w:rsidR="00447918" w:rsidRPr="00447918" w:rsidRDefault="00447918" w:rsidP="007D3490">
      <w:pPr>
        <w:autoSpaceDE w:val="0"/>
        <w:autoSpaceDN w:val="0"/>
        <w:adjustRightInd w:val="0"/>
        <w:spacing w:after="0" w:line="240" w:lineRule="auto"/>
        <w:ind w:left="708"/>
        <w:jc w:val="both"/>
        <w:rPr>
          <w:rFonts w:ascii="Times New Roman" w:hAnsi="Times New Roman" w:cs="Times New Roman"/>
          <w:b/>
          <w:bCs/>
          <w:sz w:val="16"/>
          <w:szCs w:val="16"/>
          <w:lang w:eastAsia="pt-BR"/>
        </w:rPr>
      </w:pPr>
    </w:p>
    <w:p w:rsidR="003433DC"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a)</w:t>
      </w:r>
      <w:r w:rsidRPr="00FB1177">
        <w:rPr>
          <w:rFonts w:ascii="Times New Roman" w:hAnsi="Times New Roman" w:cs="Times New Roman"/>
          <w:lang w:eastAsia="pt-BR"/>
        </w:rPr>
        <w:t xml:space="preserve"> Certidão negativa de falência ou concordata expedida pelo distribuidor da sede da pessoa jurídica.</w:t>
      </w:r>
    </w:p>
    <w:p w:rsidR="00A3308E" w:rsidRPr="00A3308E" w:rsidRDefault="00A3308E" w:rsidP="007D3490">
      <w:pPr>
        <w:autoSpaceDE w:val="0"/>
        <w:autoSpaceDN w:val="0"/>
        <w:adjustRightInd w:val="0"/>
        <w:spacing w:after="0" w:line="240" w:lineRule="auto"/>
        <w:ind w:left="1416"/>
        <w:jc w:val="both"/>
        <w:rPr>
          <w:rFonts w:ascii="Times New Roman" w:hAnsi="Times New Roman" w:cs="Times New Roman"/>
          <w:sz w:val="12"/>
          <w:lang w:eastAsia="pt-BR"/>
        </w:rPr>
      </w:pPr>
    </w:p>
    <w:p w:rsidR="00A3308E" w:rsidRPr="00A3308E" w:rsidRDefault="00A3308E" w:rsidP="007D3490">
      <w:pPr>
        <w:autoSpaceDE w:val="0"/>
        <w:autoSpaceDN w:val="0"/>
        <w:adjustRightInd w:val="0"/>
        <w:spacing w:after="0" w:line="240" w:lineRule="auto"/>
        <w:ind w:left="1416"/>
        <w:jc w:val="both"/>
        <w:rPr>
          <w:rFonts w:ascii="Times New Roman" w:hAnsi="Times New Roman" w:cs="Times New Roman"/>
          <w:lang w:eastAsia="pt-BR"/>
        </w:rPr>
      </w:pPr>
      <w:r>
        <w:rPr>
          <w:rFonts w:ascii="Times New Roman" w:hAnsi="Times New Roman" w:cs="Times New Roman"/>
          <w:b/>
          <w:lang w:eastAsia="pt-BR"/>
        </w:rPr>
        <w:t>b)</w:t>
      </w:r>
      <w:r>
        <w:rPr>
          <w:rFonts w:ascii="Times New Roman" w:hAnsi="Times New Roman" w:cs="Times New Roman"/>
          <w:lang w:eastAsia="pt-BR"/>
        </w:rPr>
        <w:t xml:space="preserve"> Balanço patrimonial e demonstrações contábeis do último exercício social, que comprovem a boa situação financeira da empresa, vedada a sua substituição por balancetes ou balanços provisórios, podendo ser atualizados por índices oficiais quando encerrado há mais de 3 (três) meses da data de apresentação da proposta;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7D3490">
      <w:pPr>
        <w:autoSpaceDE w:val="0"/>
        <w:autoSpaceDN w:val="0"/>
        <w:adjustRightInd w:val="0"/>
        <w:spacing w:after="0" w:line="240" w:lineRule="auto"/>
        <w:ind w:left="708"/>
        <w:jc w:val="both"/>
        <w:rPr>
          <w:rFonts w:ascii="Times New Roman" w:hAnsi="Times New Roman" w:cs="Times New Roman"/>
          <w:b/>
          <w:bCs/>
          <w:lang w:eastAsia="pt-BR"/>
        </w:rPr>
      </w:pPr>
      <w:r>
        <w:rPr>
          <w:rFonts w:ascii="Times New Roman" w:hAnsi="Times New Roman" w:cs="Times New Roman"/>
          <w:b/>
          <w:bCs/>
          <w:lang w:eastAsia="pt-BR"/>
        </w:rPr>
        <w:t>9.</w:t>
      </w:r>
      <w:r w:rsidR="003433DC" w:rsidRPr="00FB1177">
        <w:rPr>
          <w:rFonts w:ascii="Times New Roman" w:hAnsi="Times New Roman" w:cs="Times New Roman"/>
          <w:b/>
          <w:bCs/>
          <w:lang w:eastAsia="pt-BR"/>
        </w:rPr>
        <w:t>1.4. Outras Comprovações:</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Default="003433DC" w:rsidP="007D3490">
      <w:pPr>
        <w:autoSpaceDE w:val="0"/>
        <w:autoSpaceDN w:val="0"/>
        <w:adjustRightInd w:val="0"/>
        <w:spacing w:after="0" w:line="240" w:lineRule="auto"/>
        <w:ind w:left="1416"/>
        <w:jc w:val="both"/>
        <w:rPr>
          <w:rFonts w:ascii="Times New Roman" w:hAnsi="Times New Roman" w:cs="Times New Roman"/>
          <w:lang w:eastAsia="pt-BR"/>
        </w:rPr>
      </w:pPr>
      <w:r w:rsidRPr="007D3490">
        <w:rPr>
          <w:rFonts w:ascii="Times New Roman" w:hAnsi="Times New Roman" w:cs="Times New Roman"/>
          <w:b/>
          <w:lang w:eastAsia="pt-BR"/>
        </w:rPr>
        <w:t>a)</w:t>
      </w:r>
      <w:r w:rsidRPr="00FB1177">
        <w:rPr>
          <w:rFonts w:ascii="Times New Roman" w:hAnsi="Times New Roman" w:cs="Times New Roman"/>
          <w:lang w:eastAsia="pt-BR"/>
        </w:rPr>
        <w:t xml:space="preserve"> Declaração de que a Licitante atende ao requisito do Inciso XXXIII, do Artigo 7º da Constituição Federal (confor</w:t>
      </w:r>
      <w:r w:rsidR="007D3490">
        <w:rPr>
          <w:rFonts w:ascii="Times New Roman" w:hAnsi="Times New Roman" w:cs="Times New Roman"/>
          <w:lang w:eastAsia="pt-BR"/>
        </w:rPr>
        <w:t>me modelo constante do Anexo IV</w:t>
      </w:r>
      <w:r w:rsidRPr="00FB1177">
        <w:rPr>
          <w:rFonts w:ascii="Times New Roman" w:hAnsi="Times New Roman" w:cs="Times New Roman"/>
          <w:lang w:eastAsia="pt-BR"/>
        </w:rPr>
        <w:t>, deste Edital).</w:t>
      </w:r>
    </w:p>
    <w:p w:rsidR="00447918" w:rsidRDefault="00447918" w:rsidP="007D3490">
      <w:pPr>
        <w:autoSpaceDE w:val="0"/>
        <w:autoSpaceDN w:val="0"/>
        <w:adjustRightInd w:val="0"/>
        <w:spacing w:after="0" w:line="240" w:lineRule="auto"/>
        <w:ind w:left="1416"/>
        <w:jc w:val="both"/>
        <w:rPr>
          <w:rFonts w:ascii="Times New Roman" w:hAnsi="Times New Roman" w:cs="Times New Roman"/>
          <w:lang w:eastAsia="pt-BR"/>
        </w:rPr>
      </w:pPr>
    </w:p>
    <w:p w:rsidR="00447918" w:rsidRDefault="007906C3" w:rsidP="007D3490">
      <w:pPr>
        <w:autoSpaceDE w:val="0"/>
        <w:autoSpaceDN w:val="0"/>
        <w:adjustRightInd w:val="0"/>
        <w:spacing w:after="0" w:line="240" w:lineRule="auto"/>
        <w:ind w:left="1416"/>
        <w:jc w:val="both"/>
        <w:rPr>
          <w:rFonts w:ascii="Times New Roman" w:hAnsi="Times New Roman" w:cs="Times New Roman"/>
          <w:b/>
          <w:lang w:eastAsia="pt-BR"/>
        </w:rPr>
      </w:pPr>
      <w:r>
        <w:rPr>
          <w:rFonts w:ascii="Times New Roman" w:hAnsi="Times New Roman" w:cs="Times New Roman"/>
          <w:b/>
          <w:lang w:eastAsia="pt-BR"/>
        </w:rPr>
        <w:t>b)</w:t>
      </w:r>
      <w:r w:rsidR="003A0805">
        <w:rPr>
          <w:rFonts w:ascii="Times New Roman" w:hAnsi="Times New Roman" w:cs="Times New Roman"/>
          <w:b/>
          <w:lang w:eastAsia="pt-BR"/>
        </w:rPr>
        <w:t xml:space="preserve"> </w:t>
      </w:r>
      <w:r w:rsidR="003A0805" w:rsidRPr="003A0805">
        <w:rPr>
          <w:rFonts w:ascii="Times New Roman" w:hAnsi="Times New Roman" w:cs="Times New Roman"/>
          <w:b/>
          <w:lang w:eastAsia="pt-BR"/>
        </w:rPr>
        <w:t>Atestado de capacidade técnica</w:t>
      </w:r>
    </w:p>
    <w:p w:rsidR="003A0805" w:rsidRDefault="001F23F4" w:rsidP="003A0805">
      <w:pPr>
        <w:spacing w:before="120" w:after="120"/>
        <w:ind w:left="1855"/>
        <w:jc w:val="both"/>
        <w:rPr>
          <w:rFonts w:ascii="Times New Roman" w:hAnsi="Times New Roman" w:cs="Times New Roman"/>
          <w:color w:val="000000"/>
          <w:szCs w:val="20"/>
        </w:rPr>
      </w:pPr>
      <w:bookmarkStart w:id="2" w:name="_Hlk519176340"/>
      <w:r>
        <w:rPr>
          <w:rFonts w:cs="Arial"/>
          <w:b/>
          <w:color w:val="000000"/>
          <w:szCs w:val="20"/>
        </w:rPr>
        <w:t xml:space="preserve">b.1) </w:t>
      </w:r>
      <w:r w:rsidR="003A0805" w:rsidRPr="001F23F4">
        <w:rPr>
          <w:rFonts w:ascii="Times New Roman" w:hAnsi="Times New Roman" w:cs="Times New Roman"/>
          <w:color w:val="000000"/>
          <w:szCs w:val="20"/>
        </w:rPr>
        <w:t>Comprovação de aptidão para a prestação dos serviços em características, quantidades e prazos compatíveis com o objeto desta licitação, ou com o item pertinente, mediante a apresentação de atestado(s) fornecido(s) por pessoas jurídicas de direito público ou privado.</w:t>
      </w:r>
    </w:p>
    <w:p w:rsidR="00EB141B" w:rsidRPr="00EB141B" w:rsidRDefault="00EB141B" w:rsidP="00EB141B">
      <w:pPr>
        <w:spacing w:before="120" w:after="120"/>
        <w:ind w:left="1855"/>
        <w:jc w:val="both"/>
        <w:rPr>
          <w:rFonts w:ascii="Times New Roman" w:hAnsi="Times New Roman" w:cs="Times New Roman"/>
          <w:color w:val="000000"/>
          <w:szCs w:val="20"/>
        </w:rPr>
      </w:pPr>
      <w:bookmarkStart w:id="3" w:name="_Hlk519177818"/>
      <w:r>
        <w:rPr>
          <w:rFonts w:ascii="Times New Roman" w:hAnsi="Times New Roman" w:cs="Times New Roman"/>
          <w:b/>
          <w:color w:val="000000"/>
          <w:szCs w:val="20"/>
        </w:rPr>
        <w:t xml:space="preserve">b.2) </w:t>
      </w:r>
      <w:r w:rsidRPr="00EB141B">
        <w:rPr>
          <w:rFonts w:ascii="Times New Roman" w:hAnsi="Times New Roman" w:cs="Times New Roman"/>
          <w:color w:val="000000"/>
          <w:szCs w:val="20"/>
        </w:rPr>
        <w:t xml:space="preserve">Os atestados deverão referir-se a serviços prestados no âmbito de sua atividade econômica principal ou secundária especificadas no contrato social vigente; </w:t>
      </w:r>
    </w:p>
    <w:p w:rsidR="00EB141B" w:rsidRDefault="00EB141B" w:rsidP="00EB141B">
      <w:pPr>
        <w:spacing w:before="120" w:after="120"/>
        <w:ind w:left="1855"/>
        <w:jc w:val="both"/>
        <w:rPr>
          <w:rFonts w:ascii="Times New Roman" w:hAnsi="Times New Roman" w:cs="Times New Roman"/>
          <w:color w:val="000000"/>
          <w:szCs w:val="20"/>
        </w:rPr>
      </w:pPr>
      <w:r>
        <w:rPr>
          <w:rFonts w:ascii="Times New Roman" w:hAnsi="Times New Roman" w:cs="Times New Roman"/>
          <w:b/>
          <w:color w:val="000000"/>
          <w:szCs w:val="20"/>
        </w:rPr>
        <w:t xml:space="preserve">b.3) </w:t>
      </w:r>
      <w:r w:rsidRPr="00EB141B">
        <w:rPr>
          <w:rFonts w:ascii="Times New Roman" w:hAnsi="Times New Roman" w:cs="Times New Roman"/>
          <w:color w:val="000000"/>
          <w:szCs w:val="20"/>
        </w:rPr>
        <w:t>Somente serão aceitos atestados expedidos após a conclusão do contrato ou se decorrido, pelo menos, um ano do início de sua execução, exceto se firmado para ser executado em prazo inferior</w:t>
      </w:r>
      <w:bookmarkEnd w:id="3"/>
      <w:r>
        <w:rPr>
          <w:rFonts w:ascii="Times New Roman" w:hAnsi="Times New Roman" w:cs="Times New Roman"/>
          <w:color w:val="000000"/>
          <w:szCs w:val="20"/>
        </w:rPr>
        <w:t>.</w:t>
      </w:r>
    </w:p>
    <w:p w:rsidR="00EB141B" w:rsidRPr="00EB141B" w:rsidRDefault="00EB141B" w:rsidP="00EB141B">
      <w:pPr>
        <w:spacing w:before="120" w:after="120"/>
        <w:ind w:left="1855"/>
        <w:jc w:val="both"/>
        <w:rPr>
          <w:rFonts w:ascii="Times New Roman" w:hAnsi="Times New Roman" w:cs="Times New Roman"/>
          <w:color w:val="000000"/>
          <w:szCs w:val="20"/>
        </w:rPr>
      </w:pPr>
      <w:r>
        <w:rPr>
          <w:rFonts w:ascii="Times New Roman" w:hAnsi="Times New Roman" w:cs="Times New Roman"/>
          <w:b/>
          <w:color w:val="000000"/>
          <w:szCs w:val="20"/>
        </w:rPr>
        <w:t xml:space="preserve">b.4) </w:t>
      </w:r>
      <w:r w:rsidRPr="00EB141B">
        <w:rPr>
          <w:rFonts w:ascii="Times New Roman" w:hAnsi="Times New Roman" w:cs="Times New Roman"/>
          <w:color w:val="000000"/>
          <w:szCs w:val="20"/>
        </w:rPr>
        <w:t>Para a comprovação da experiência mínima de 3 (três) anos, será aceito o somatório de atestados de períodos diferentes, não havendo obrigatoriedade de o</w:t>
      </w:r>
      <w:r>
        <w:rPr>
          <w:rFonts w:ascii="Times New Roman" w:hAnsi="Times New Roman" w:cs="Times New Roman"/>
          <w:color w:val="000000"/>
          <w:szCs w:val="20"/>
        </w:rPr>
        <w:t>s três anos serem ininterruptos</w:t>
      </w:r>
      <w:r w:rsidRPr="00EB141B">
        <w:rPr>
          <w:rFonts w:ascii="Times New Roman" w:hAnsi="Times New Roman" w:cs="Times New Roman"/>
          <w:color w:val="000000"/>
          <w:szCs w:val="20"/>
        </w:rPr>
        <w:t>.</w:t>
      </w:r>
    </w:p>
    <w:p w:rsidR="00EB141B" w:rsidRPr="00EB141B" w:rsidRDefault="00EB141B" w:rsidP="00EB141B">
      <w:pPr>
        <w:spacing w:before="120" w:after="120"/>
        <w:ind w:left="1855"/>
        <w:jc w:val="both"/>
        <w:rPr>
          <w:rFonts w:ascii="Times New Roman" w:hAnsi="Times New Roman" w:cs="Times New Roman"/>
          <w:color w:val="000000"/>
          <w:szCs w:val="20"/>
        </w:rPr>
      </w:pPr>
      <w:r>
        <w:rPr>
          <w:rFonts w:ascii="Times New Roman" w:hAnsi="Times New Roman" w:cs="Times New Roman"/>
          <w:b/>
          <w:color w:val="000000"/>
          <w:szCs w:val="20"/>
        </w:rPr>
        <w:t xml:space="preserve">b.5) </w:t>
      </w:r>
      <w:r w:rsidRPr="00EB141B">
        <w:rPr>
          <w:rFonts w:ascii="Times New Roman" w:hAnsi="Times New Roman" w:cs="Times New Roman"/>
          <w:color w:val="000000"/>
          <w:szCs w:val="20"/>
        </w:rPr>
        <w:t>Poderá ser admitida, para fins de comprovação de quantitativo mínimo do serviço, a apresentação de diferentes atestados de serviços executados de forma concomitante, pois essa situação se equivale, para fins de comprovação de capacidade técnico-opera</w:t>
      </w:r>
      <w:bookmarkStart w:id="4" w:name="_Hlk519177062"/>
      <w:r>
        <w:rPr>
          <w:rFonts w:ascii="Times New Roman" w:hAnsi="Times New Roman" w:cs="Times New Roman"/>
          <w:color w:val="000000"/>
          <w:szCs w:val="20"/>
        </w:rPr>
        <w:t>cional, a uma única contratação</w:t>
      </w:r>
      <w:r w:rsidRPr="00EB141B">
        <w:rPr>
          <w:rFonts w:ascii="Times New Roman" w:hAnsi="Times New Roman" w:cs="Times New Roman"/>
          <w:color w:val="000000"/>
          <w:szCs w:val="20"/>
        </w:rPr>
        <w:t>.</w:t>
      </w:r>
    </w:p>
    <w:bookmarkEnd w:id="4"/>
    <w:p w:rsidR="00EB141B" w:rsidRPr="00EB141B" w:rsidRDefault="00EB141B" w:rsidP="00EB141B">
      <w:pPr>
        <w:spacing w:before="120" w:after="120"/>
        <w:ind w:left="1855"/>
        <w:jc w:val="both"/>
        <w:rPr>
          <w:rFonts w:ascii="Times New Roman" w:hAnsi="Times New Roman" w:cs="Times New Roman"/>
          <w:color w:val="000000"/>
          <w:szCs w:val="20"/>
        </w:rPr>
      </w:pPr>
      <w:r>
        <w:rPr>
          <w:rFonts w:ascii="Times New Roman" w:hAnsi="Times New Roman" w:cs="Times New Roman"/>
          <w:b/>
          <w:color w:val="000000"/>
          <w:szCs w:val="20"/>
        </w:rPr>
        <w:t xml:space="preserve">b.6) </w:t>
      </w:r>
      <w:r w:rsidRPr="00EB141B">
        <w:rPr>
          <w:rFonts w:ascii="Times New Roman" w:hAnsi="Times New Roman" w:cs="Times New Roman"/>
          <w:color w:val="000000"/>
          <w:szCs w:val="20"/>
        </w:rPr>
        <w:t>O licitante disponibilizará todas as informações necessárias à comprovação da legitimidade dos atestados apresentados, apresentando, dentre outros documentos, cópia do contrato que deu suporte à contratação, endereço atual da contratante e local em q</w:t>
      </w:r>
      <w:r>
        <w:rPr>
          <w:rFonts w:ascii="Times New Roman" w:hAnsi="Times New Roman" w:cs="Times New Roman"/>
          <w:color w:val="000000"/>
          <w:szCs w:val="20"/>
        </w:rPr>
        <w:t>ue foram prestados os serviços</w:t>
      </w:r>
      <w:r w:rsidRPr="00EB141B">
        <w:rPr>
          <w:rFonts w:ascii="Times New Roman" w:hAnsi="Times New Roman" w:cs="Times New Roman"/>
          <w:color w:val="000000"/>
          <w:szCs w:val="20"/>
        </w:rPr>
        <w:t>.</w:t>
      </w:r>
    </w:p>
    <w:bookmarkEnd w:id="2"/>
    <w:p w:rsidR="00EB141B" w:rsidRPr="00EB141B" w:rsidRDefault="000869FA" w:rsidP="00EB141B">
      <w:pPr>
        <w:spacing w:before="120" w:after="120"/>
        <w:jc w:val="both"/>
        <w:rPr>
          <w:rFonts w:ascii="Times New Roman" w:hAnsi="Times New Roman" w:cs="Times New Roman"/>
          <w:color w:val="000000" w:themeColor="text1"/>
        </w:rPr>
      </w:pPr>
      <w:r>
        <w:rPr>
          <w:rFonts w:ascii="Times New Roman" w:hAnsi="Times New Roman" w:cs="Times New Roman"/>
          <w:b/>
          <w:color w:val="000000"/>
        </w:rPr>
        <w:lastRenderedPageBreak/>
        <w:t>9.</w:t>
      </w:r>
      <w:r w:rsidR="00EB141B" w:rsidRPr="00EB141B">
        <w:rPr>
          <w:rFonts w:ascii="Times New Roman" w:hAnsi="Times New Roman" w:cs="Times New Roman"/>
          <w:b/>
          <w:color w:val="000000"/>
        </w:rPr>
        <w:t xml:space="preserve">2. </w:t>
      </w:r>
      <w:r w:rsidR="00EB141B" w:rsidRPr="00EB141B">
        <w:rPr>
          <w:rFonts w:ascii="Times New Roman"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EB141B" w:rsidRPr="00EB141B" w:rsidRDefault="000869FA" w:rsidP="00EB141B">
      <w:pPr>
        <w:autoSpaceDE w:val="0"/>
        <w:autoSpaceDN w:val="0"/>
        <w:adjustRightInd w:val="0"/>
        <w:spacing w:after="0" w:line="240" w:lineRule="auto"/>
        <w:ind w:left="708"/>
        <w:jc w:val="both"/>
        <w:rPr>
          <w:rFonts w:ascii="Times New Roman" w:hAnsi="Times New Roman" w:cs="Times New Roman"/>
          <w:bCs/>
          <w:color w:val="000000"/>
          <w:szCs w:val="20"/>
        </w:rPr>
      </w:pPr>
      <w:r>
        <w:rPr>
          <w:rFonts w:ascii="Times New Roman" w:hAnsi="Times New Roman" w:cs="Times New Roman"/>
          <w:b/>
          <w:bCs/>
          <w:color w:val="000000"/>
          <w:szCs w:val="20"/>
        </w:rPr>
        <w:t>9.</w:t>
      </w:r>
      <w:r w:rsidR="00EB141B" w:rsidRPr="00EB141B">
        <w:rPr>
          <w:rFonts w:ascii="Times New Roman" w:hAnsi="Times New Roman" w:cs="Times New Roman"/>
          <w:b/>
          <w:bCs/>
          <w:color w:val="000000"/>
          <w:szCs w:val="20"/>
        </w:rPr>
        <w:t xml:space="preserve">2.1. </w:t>
      </w:r>
      <w:r w:rsidR="00EB141B" w:rsidRPr="00EB141B">
        <w:rPr>
          <w:rFonts w:ascii="Times New Roman" w:hAnsi="Times New Roman" w:cs="Times New Roman"/>
          <w:bCs/>
          <w:color w:val="000000"/>
          <w:szCs w:val="20"/>
        </w:rPr>
        <w:t>A declaração do vencedor acontecerá no momento imediatamente posterior à fase de habilitação.</w:t>
      </w:r>
    </w:p>
    <w:p w:rsidR="00B25B1A" w:rsidRDefault="000869FA" w:rsidP="00B25B1A">
      <w:pPr>
        <w:spacing w:before="120" w:after="120"/>
        <w:jc w:val="both"/>
        <w:rPr>
          <w:rFonts w:ascii="Times New Roman" w:hAnsi="Times New Roman" w:cs="Times New Roman"/>
          <w:color w:val="000000" w:themeColor="text1"/>
        </w:rPr>
      </w:pPr>
      <w:r>
        <w:rPr>
          <w:rFonts w:ascii="Times New Roman" w:hAnsi="Times New Roman" w:cs="Times New Roman"/>
          <w:b/>
          <w:color w:val="000000"/>
        </w:rPr>
        <w:t>9.</w:t>
      </w:r>
      <w:r w:rsidR="00EB141B">
        <w:rPr>
          <w:rFonts w:ascii="Times New Roman" w:hAnsi="Times New Roman" w:cs="Times New Roman"/>
          <w:b/>
          <w:color w:val="000000"/>
        </w:rPr>
        <w:t xml:space="preserve">3. </w:t>
      </w:r>
      <w:r w:rsidR="00EB141B" w:rsidRPr="00EB141B">
        <w:rPr>
          <w:rFonts w:ascii="Times New Roman" w:hAnsi="Times New Roman" w:cs="Times New Roman"/>
          <w:color w:val="000000"/>
        </w:rPr>
        <w:t xml:space="preserve">A não-regularização fiscal e trabalhista no prazo previsto no subitem </w:t>
      </w:r>
      <w:r w:rsidR="00941F06">
        <w:rPr>
          <w:rFonts w:ascii="Times New Roman" w:hAnsi="Times New Roman" w:cs="Times New Roman"/>
          <w:color w:val="000000"/>
        </w:rPr>
        <w:t xml:space="preserve"> 6.5.1</w:t>
      </w:r>
      <w:r w:rsidR="00EB141B" w:rsidRPr="00EB141B">
        <w:rPr>
          <w:rFonts w:ascii="Times New Roman" w:hAnsi="Times New Roman" w:cs="Times New Roman"/>
          <w:color w:val="000000"/>
        </w:rPr>
        <w:t xml:space="preserve">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B25B1A" w:rsidRPr="00B25B1A" w:rsidRDefault="000869FA" w:rsidP="00B25B1A">
      <w:pPr>
        <w:spacing w:before="120" w:after="120"/>
        <w:jc w:val="both"/>
        <w:rPr>
          <w:rFonts w:ascii="Times New Roman" w:hAnsi="Times New Roman" w:cs="Times New Roman"/>
          <w:color w:val="000000" w:themeColor="text1"/>
        </w:rPr>
      </w:pPr>
      <w:r>
        <w:rPr>
          <w:rFonts w:ascii="Times New Roman" w:hAnsi="Times New Roman" w:cs="Times New Roman"/>
          <w:b/>
          <w:color w:val="000000" w:themeColor="text1"/>
        </w:rPr>
        <w:t>9.</w:t>
      </w:r>
      <w:r w:rsidR="00B25B1A">
        <w:rPr>
          <w:rFonts w:ascii="Times New Roman" w:hAnsi="Times New Roman" w:cs="Times New Roman"/>
          <w:b/>
          <w:color w:val="000000" w:themeColor="text1"/>
        </w:rPr>
        <w:t xml:space="preserve">4. </w:t>
      </w:r>
      <w:r w:rsidR="00B25B1A" w:rsidRPr="00B25B1A">
        <w:rPr>
          <w:rFonts w:ascii="Times New Roman" w:hAnsi="Times New Roman" w:cs="Times New Roman"/>
          <w:color w:val="000000"/>
          <w:szCs w:val="20"/>
        </w:rPr>
        <w:t>Havendo necessidade de analisar minuciosamente os documentos exigidos, o Pregoeiro suspenderá a sessão, informando a nova data e horário para a continuidade da mesma.</w:t>
      </w: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9.</w:t>
      </w:r>
      <w:r w:rsidR="00B25B1A">
        <w:rPr>
          <w:rFonts w:ascii="Times New Roman" w:hAnsi="Times New Roman" w:cs="Times New Roman"/>
          <w:b/>
          <w:lang w:eastAsia="pt-BR"/>
        </w:rPr>
        <w:t>5</w:t>
      </w:r>
      <w:r w:rsidR="003433DC" w:rsidRPr="007D3490">
        <w:rPr>
          <w:rFonts w:ascii="Times New Roman" w:hAnsi="Times New Roman" w:cs="Times New Roman"/>
          <w:b/>
          <w:lang w:eastAsia="pt-BR"/>
        </w:rPr>
        <w:t>.</w:t>
      </w:r>
      <w:r w:rsidR="003433DC" w:rsidRPr="00FB1177">
        <w:rPr>
          <w:rFonts w:ascii="Times New Roman" w:hAnsi="Times New Roman" w:cs="Times New Roman"/>
          <w:lang w:eastAsia="pt-BR"/>
        </w:rPr>
        <w:t xml:space="preserve"> Os documentos extraídos por via INTERNET terão seus dados conferidos pela Equipe de Apoio perante o </w:t>
      </w:r>
      <w:r w:rsidR="003433DC" w:rsidRPr="00FB1177">
        <w:rPr>
          <w:rFonts w:ascii="Times New Roman" w:hAnsi="Times New Roman" w:cs="Times New Roman"/>
          <w:i/>
          <w:iCs/>
          <w:lang w:eastAsia="pt-BR"/>
        </w:rPr>
        <w:t xml:space="preserve">sítio </w:t>
      </w:r>
      <w:r w:rsidR="003433DC" w:rsidRPr="00FB1177">
        <w:rPr>
          <w:rFonts w:ascii="Times New Roman" w:hAnsi="Times New Roman" w:cs="Times New Roman"/>
          <w:lang w:eastAsia="pt-BR"/>
        </w:rPr>
        <w:t>correspondente.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9.</w:t>
      </w:r>
      <w:r w:rsidR="00B25B1A">
        <w:rPr>
          <w:rFonts w:ascii="Times New Roman" w:hAnsi="Times New Roman" w:cs="Times New Roman"/>
          <w:b/>
          <w:lang w:eastAsia="pt-BR"/>
        </w:rPr>
        <w:t>6</w:t>
      </w:r>
      <w:r w:rsidR="003433DC" w:rsidRPr="007D3490">
        <w:rPr>
          <w:rFonts w:ascii="Times New Roman" w:hAnsi="Times New Roman" w:cs="Times New Roman"/>
          <w:b/>
          <w:lang w:eastAsia="pt-BR"/>
        </w:rPr>
        <w:t>.</w:t>
      </w:r>
      <w:r w:rsidR="003433DC" w:rsidRPr="00FB1177">
        <w:rPr>
          <w:rFonts w:ascii="Times New Roman" w:hAnsi="Times New Roman" w:cs="Times New Roman"/>
          <w:lang w:eastAsia="pt-BR"/>
        </w:rPr>
        <w:t xml:space="preserve"> Não serão aceitos protocolos de entrega ou solicitação de documento em substituição aos documentos requeridos no presente Edital e seus Anexos.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9.</w:t>
      </w:r>
      <w:r w:rsidR="00B25B1A">
        <w:rPr>
          <w:rFonts w:ascii="Times New Roman" w:hAnsi="Times New Roman" w:cs="Times New Roman"/>
          <w:b/>
          <w:lang w:eastAsia="pt-BR"/>
        </w:rPr>
        <w:t>7</w:t>
      </w:r>
      <w:r w:rsidR="003433DC" w:rsidRPr="007D3490">
        <w:rPr>
          <w:rFonts w:ascii="Times New Roman" w:hAnsi="Times New Roman" w:cs="Times New Roman"/>
          <w:b/>
          <w:lang w:eastAsia="pt-BR"/>
        </w:rPr>
        <w:t>.</w:t>
      </w:r>
      <w:r w:rsidR="003433DC" w:rsidRPr="00FB1177">
        <w:rPr>
          <w:rFonts w:ascii="Times New Roman" w:hAnsi="Times New Roman" w:cs="Times New Roman"/>
          <w:lang w:eastAsia="pt-BR"/>
        </w:rPr>
        <w:t xml:space="preserve"> Se a documentação de habilitação não estiver de acordo com as exigências do edital ou contrariar qualquer dispositivo deste Edital e seus Anexos, o Pregoeiro considerará </w:t>
      </w:r>
      <w:r w:rsidR="003433DC" w:rsidRPr="00117688">
        <w:rPr>
          <w:rFonts w:ascii="Times New Roman" w:hAnsi="Times New Roman" w:cs="Times New Roman"/>
          <w:b/>
          <w:lang w:eastAsia="pt-BR"/>
        </w:rPr>
        <w:t>a Proponente inabilitada</w:t>
      </w:r>
      <w:r w:rsidR="003433DC" w:rsidRPr="00FB1177">
        <w:rPr>
          <w:rFonts w:ascii="Times New Roman" w:hAnsi="Times New Roman" w:cs="Times New Roman"/>
          <w:lang w:eastAsia="pt-BR"/>
        </w:rPr>
        <w:t>.</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9.</w:t>
      </w:r>
      <w:r w:rsidR="00B25B1A">
        <w:rPr>
          <w:rFonts w:ascii="Times New Roman" w:hAnsi="Times New Roman" w:cs="Times New Roman"/>
          <w:b/>
          <w:lang w:eastAsia="pt-BR"/>
        </w:rPr>
        <w:t>8</w:t>
      </w:r>
      <w:r w:rsidR="003433DC" w:rsidRPr="007D3490">
        <w:rPr>
          <w:rFonts w:ascii="Times New Roman" w:hAnsi="Times New Roman" w:cs="Times New Roman"/>
          <w:b/>
          <w:lang w:eastAsia="pt-BR"/>
        </w:rPr>
        <w:t>.</w:t>
      </w:r>
      <w:r w:rsidR="003433DC" w:rsidRPr="00FB1177">
        <w:rPr>
          <w:rFonts w:ascii="Times New Roman" w:hAnsi="Times New Roman" w:cs="Times New Roman"/>
          <w:lang w:eastAsia="pt-BR"/>
        </w:rPr>
        <w:t xml:space="preserve"> Documentos apresentados com a validade expirada acarretarão </w:t>
      </w:r>
      <w:r w:rsidR="003433DC" w:rsidRPr="00117688">
        <w:rPr>
          <w:rFonts w:ascii="Times New Roman" w:hAnsi="Times New Roman" w:cs="Times New Roman"/>
          <w:b/>
          <w:lang w:eastAsia="pt-BR"/>
        </w:rPr>
        <w:t>a inabilitação da Proponente</w:t>
      </w:r>
      <w:r w:rsidR="003433DC" w:rsidRPr="00FB1177">
        <w:rPr>
          <w:rFonts w:ascii="Times New Roman" w:hAnsi="Times New Roman" w:cs="Times New Roman"/>
          <w:lang w:eastAsia="pt-BR"/>
        </w:rPr>
        <w:t>. As certidões que não possuírem prazo de validade, somente serão aceitas com data de emissão não superior a 60 (sessenta) dias contados da data de abertura do Pregão.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9.</w:t>
      </w:r>
      <w:r w:rsidR="00B25B1A">
        <w:rPr>
          <w:rFonts w:ascii="Times New Roman" w:hAnsi="Times New Roman" w:cs="Times New Roman"/>
          <w:b/>
          <w:lang w:eastAsia="pt-BR"/>
        </w:rPr>
        <w:t>9</w:t>
      </w:r>
      <w:r w:rsidR="003433DC" w:rsidRPr="007D3490">
        <w:rPr>
          <w:rFonts w:ascii="Times New Roman" w:hAnsi="Times New Roman" w:cs="Times New Roman"/>
          <w:b/>
          <w:lang w:eastAsia="pt-BR"/>
        </w:rPr>
        <w:t>.</w:t>
      </w:r>
      <w:r w:rsidR="003433DC" w:rsidRPr="00FB1177">
        <w:rPr>
          <w:rFonts w:ascii="Times New Roman" w:hAnsi="Times New Roman" w:cs="Times New Roman"/>
          <w:lang w:eastAsia="pt-BR"/>
        </w:rPr>
        <w:t xml:space="preserve"> A Câmara Municipal de Rio Branco - Acre não se responsabilizará pela eventual indisponibilidade dos meios eletrônicos de informações, no momento da verificação.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r w:rsidRPr="00FB1177">
        <w:rPr>
          <w:rFonts w:ascii="Times New Roman" w:hAnsi="Times New Roman" w:cs="Times New Roman"/>
          <w:lang w:eastAsia="pt-BR"/>
        </w:rPr>
        <w:t>Ocorrendo essa indisponibilidade e não sendo apresentados os documentos alcançados pela verificação, a licitante será inabilitada.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10</w:t>
      </w:r>
      <w:r w:rsidR="003433DC" w:rsidRPr="00FB1177">
        <w:rPr>
          <w:rFonts w:ascii="Times New Roman" w:hAnsi="Times New Roman" w:cs="Times New Roman"/>
          <w:b/>
          <w:bCs/>
          <w:lang w:eastAsia="pt-BR"/>
        </w:rPr>
        <w:t xml:space="preserve"> - DA SESSÃO DO PREGÃO</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w:t>
      </w:r>
      <w:r w:rsidR="003433DC" w:rsidRPr="00FB1177">
        <w:rPr>
          <w:rFonts w:ascii="Times New Roman" w:hAnsi="Times New Roman" w:cs="Times New Roman"/>
          <w:lang w:eastAsia="pt-BR"/>
        </w:rPr>
        <w:t xml:space="preserve"> O Pregoeiro declarará aberta a sessão</w:t>
      </w:r>
      <w:r w:rsidR="00117688">
        <w:rPr>
          <w:rFonts w:ascii="Times New Roman" w:hAnsi="Times New Roman" w:cs="Times New Roman"/>
          <w:lang w:eastAsia="pt-BR"/>
        </w:rPr>
        <w:t>, na data, horário e local indicados neste Edital,</w:t>
      </w:r>
      <w:r w:rsidR="003433DC" w:rsidRPr="00FB1177">
        <w:rPr>
          <w:rFonts w:ascii="Times New Roman" w:hAnsi="Times New Roman" w:cs="Times New Roman"/>
          <w:lang w:eastAsia="pt-BR"/>
        </w:rPr>
        <w:t xml:space="preserve"> iniciando-se a fase de credenciamento, conforme Item </w:t>
      </w:r>
      <w:r w:rsidR="00301BB7">
        <w:rPr>
          <w:rFonts w:ascii="Times New Roman" w:hAnsi="Times New Roman" w:cs="Times New Roman"/>
          <w:lang w:eastAsia="pt-BR"/>
        </w:rPr>
        <w:t>5</w:t>
      </w:r>
      <w:r w:rsidR="003433DC" w:rsidRPr="00FB1177">
        <w:rPr>
          <w:rFonts w:ascii="Times New Roman" w:hAnsi="Times New Roman" w:cs="Times New Roman"/>
          <w:lang w:eastAsia="pt-BR"/>
        </w:rPr>
        <w:t xml:space="preserve"> deste.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2.</w:t>
      </w:r>
      <w:r w:rsidR="003433DC" w:rsidRPr="00FB1177">
        <w:rPr>
          <w:rFonts w:ascii="Times New Roman" w:hAnsi="Times New Roman" w:cs="Times New Roman"/>
          <w:lang w:eastAsia="pt-BR"/>
        </w:rPr>
        <w:t xml:space="preserve"> Estando de posse da relação das Licitantes credenciadas o Pregoeiro fará divulgação verbal dos interessados que estão credenciados e poderão ofertar lances durante a sessão do pregão, dando-se início ao recebimento dos envelopes “Proposta de Preços” e “Documentos de Habilitação”.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3.</w:t>
      </w:r>
      <w:r w:rsidR="003433DC" w:rsidRPr="00FB1177">
        <w:rPr>
          <w:rFonts w:ascii="Times New Roman" w:hAnsi="Times New Roman" w:cs="Times New Roman"/>
          <w:lang w:eastAsia="pt-BR"/>
        </w:rPr>
        <w:t xml:space="preserve"> Abertos os envelopes contendo as propostas de preços, será feita a sua conferência, análise de sua conformidade com as exigências do Edital e posterior rubrica pelo Pregoeiro, Equipe de Apoio e Licitantes.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4.</w:t>
      </w:r>
      <w:r w:rsidR="003433DC" w:rsidRPr="00FB1177">
        <w:rPr>
          <w:rFonts w:ascii="Times New Roman" w:hAnsi="Times New Roman" w:cs="Times New Roman"/>
          <w:lang w:eastAsia="pt-BR"/>
        </w:rPr>
        <w:t xml:space="preserve"> Cumprido o Item </w:t>
      </w:r>
      <w:r>
        <w:rPr>
          <w:rFonts w:ascii="Times New Roman" w:hAnsi="Times New Roman" w:cs="Times New Roman"/>
          <w:lang w:eastAsia="pt-BR"/>
        </w:rPr>
        <w:t>10.</w:t>
      </w:r>
      <w:r w:rsidR="003433DC" w:rsidRPr="00FB1177">
        <w:rPr>
          <w:rFonts w:ascii="Times New Roman" w:hAnsi="Times New Roman" w:cs="Times New Roman"/>
          <w:lang w:eastAsia="pt-BR"/>
        </w:rPr>
        <w:t>3., serão desclassificadas as propostas que: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117688">
      <w:pPr>
        <w:autoSpaceDE w:val="0"/>
        <w:autoSpaceDN w:val="0"/>
        <w:adjustRightInd w:val="0"/>
        <w:spacing w:after="0" w:line="240" w:lineRule="auto"/>
        <w:ind w:left="708"/>
        <w:jc w:val="both"/>
        <w:rPr>
          <w:rFonts w:ascii="Times New Roman" w:hAnsi="Times New Roman" w:cs="Times New Roman"/>
          <w:lang w:eastAsia="pt-BR"/>
        </w:rPr>
      </w:pPr>
      <w:r w:rsidRPr="00117688">
        <w:rPr>
          <w:rFonts w:ascii="Times New Roman" w:hAnsi="Times New Roman" w:cs="Times New Roman"/>
          <w:b/>
          <w:lang w:eastAsia="pt-BR"/>
        </w:rPr>
        <w:t>a)</w:t>
      </w:r>
      <w:r w:rsidRPr="00FB1177">
        <w:rPr>
          <w:rFonts w:ascii="Times New Roman" w:hAnsi="Times New Roman" w:cs="Times New Roman"/>
          <w:lang w:eastAsia="pt-BR"/>
        </w:rPr>
        <w:t xml:space="preserve"> forem elaboradas em desacordo com as exigências do Edital e seus Anexos;</w:t>
      </w:r>
    </w:p>
    <w:p w:rsidR="003433DC" w:rsidRPr="00FB1177" w:rsidRDefault="003433DC" w:rsidP="00117688">
      <w:pPr>
        <w:autoSpaceDE w:val="0"/>
        <w:autoSpaceDN w:val="0"/>
        <w:adjustRightInd w:val="0"/>
        <w:spacing w:after="0" w:line="240" w:lineRule="auto"/>
        <w:ind w:left="708"/>
        <w:jc w:val="both"/>
        <w:rPr>
          <w:rFonts w:ascii="Times New Roman" w:hAnsi="Times New Roman" w:cs="Times New Roman"/>
          <w:lang w:eastAsia="pt-BR"/>
        </w:rPr>
      </w:pPr>
    </w:p>
    <w:p w:rsidR="003433DC" w:rsidRDefault="003433DC" w:rsidP="00117688">
      <w:pPr>
        <w:autoSpaceDE w:val="0"/>
        <w:autoSpaceDN w:val="0"/>
        <w:adjustRightInd w:val="0"/>
        <w:spacing w:after="0" w:line="240" w:lineRule="auto"/>
        <w:ind w:left="708"/>
        <w:jc w:val="both"/>
        <w:rPr>
          <w:rFonts w:ascii="Times New Roman" w:hAnsi="Times New Roman" w:cs="Times New Roman"/>
          <w:lang w:eastAsia="pt-BR"/>
        </w:rPr>
      </w:pPr>
      <w:r w:rsidRPr="00117688">
        <w:rPr>
          <w:rFonts w:ascii="Times New Roman" w:hAnsi="Times New Roman" w:cs="Times New Roman"/>
          <w:b/>
          <w:lang w:eastAsia="pt-BR"/>
        </w:rPr>
        <w:lastRenderedPageBreak/>
        <w:t>b)</w:t>
      </w:r>
      <w:r w:rsidRPr="00FB1177">
        <w:rPr>
          <w:rFonts w:ascii="Times New Roman" w:hAnsi="Times New Roman" w:cs="Times New Roman"/>
          <w:lang w:eastAsia="pt-BR"/>
        </w:rPr>
        <w:t xml:space="preserve"> apresentarem preços totais ou unitários simbólicos, irrisórios ou de valor zero, excessivos ou manifestamente inexequíveis, assim considerados aqueles que não venham a ter demonstrada sua viabilidade através de documentação comprovando que os custos são coerentes com os de mercado;</w:t>
      </w:r>
    </w:p>
    <w:p w:rsidR="00117688" w:rsidRPr="00FB1177" w:rsidRDefault="00117688" w:rsidP="00117688">
      <w:pPr>
        <w:autoSpaceDE w:val="0"/>
        <w:autoSpaceDN w:val="0"/>
        <w:adjustRightInd w:val="0"/>
        <w:spacing w:after="0" w:line="240" w:lineRule="auto"/>
        <w:ind w:left="708"/>
        <w:jc w:val="both"/>
        <w:rPr>
          <w:rFonts w:ascii="Times New Roman" w:hAnsi="Times New Roman" w:cs="Times New Roman"/>
          <w:lang w:eastAsia="pt-BR"/>
        </w:rPr>
      </w:pPr>
    </w:p>
    <w:p w:rsidR="00577993" w:rsidRPr="00FB1177" w:rsidRDefault="003433DC" w:rsidP="00117688">
      <w:pPr>
        <w:autoSpaceDE w:val="0"/>
        <w:autoSpaceDN w:val="0"/>
        <w:adjustRightInd w:val="0"/>
        <w:spacing w:after="0" w:line="240" w:lineRule="auto"/>
        <w:ind w:left="708"/>
        <w:jc w:val="both"/>
        <w:rPr>
          <w:rFonts w:ascii="Times New Roman" w:hAnsi="Times New Roman" w:cs="Times New Roman"/>
          <w:lang w:eastAsia="pt-BR"/>
        </w:rPr>
      </w:pPr>
      <w:r w:rsidRPr="00117688">
        <w:rPr>
          <w:rFonts w:ascii="Times New Roman" w:hAnsi="Times New Roman" w:cs="Times New Roman"/>
          <w:b/>
          <w:lang w:eastAsia="pt-BR"/>
        </w:rPr>
        <w:t>c)</w:t>
      </w:r>
      <w:r w:rsidRPr="00FB1177">
        <w:rPr>
          <w:rFonts w:ascii="Times New Roman" w:hAnsi="Times New Roman" w:cs="Times New Roman"/>
          <w:lang w:eastAsia="pt-BR"/>
        </w:rPr>
        <w:t xml:space="preserve"> apresentarem proposta alternativa, tendo como opção de preço, ou oferta de vantagem baseada na proposta das demais Licitantes.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5.</w:t>
      </w:r>
      <w:r w:rsidR="003433DC" w:rsidRPr="00FB1177">
        <w:rPr>
          <w:rFonts w:ascii="Times New Roman" w:hAnsi="Times New Roman" w:cs="Times New Roman"/>
          <w:lang w:eastAsia="pt-BR"/>
        </w:rPr>
        <w:t xml:space="preserve"> Para fins de classificação das propostas, será considerado </w:t>
      </w:r>
      <w:r w:rsidR="003433DC" w:rsidRPr="00FB1177">
        <w:rPr>
          <w:rFonts w:ascii="Times New Roman" w:hAnsi="Times New Roman" w:cs="Times New Roman"/>
          <w:b/>
          <w:bCs/>
          <w:lang w:eastAsia="pt-BR"/>
        </w:rPr>
        <w:t xml:space="preserve">MENOR PREÇO POR </w:t>
      </w:r>
      <w:r w:rsidR="00301BB7">
        <w:rPr>
          <w:rFonts w:ascii="Times New Roman" w:hAnsi="Times New Roman" w:cs="Times New Roman"/>
          <w:b/>
          <w:bCs/>
          <w:lang w:eastAsia="pt-BR"/>
        </w:rPr>
        <w:t>LOTE</w:t>
      </w:r>
      <w:r w:rsidR="004F0214">
        <w:rPr>
          <w:rFonts w:ascii="Times New Roman" w:hAnsi="Times New Roman" w:cs="Times New Roman"/>
          <w:b/>
          <w:bCs/>
          <w:lang w:eastAsia="pt-BR"/>
        </w:rPr>
        <w:t xml:space="preserve"> ÚNICO</w:t>
      </w:r>
      <w:r w:rsidR="003433DC" w:rsidRPr="00FB1177">
        <w:rPr>
          <w:rFonts w:ascii="Times New Roman" w:hAnsi="Times New Roman" w:cs="Times New Roman"/>
          <w:b/>
          <w:bCs/>
          <w:lang w:eastAsia="pt-BR"/>
        </w:rPr>
        <w:t>.</w:t>
      </w:r>
    </w:p>
    <w:p w:rsidR="003433DC" w:rsidRPr="00FB1177" w:rsidRDefault="003433DC" w:rsidP="003433DC">
      <w:pPr>
        <w:autoSpaceDE w:val="0"/>
        <w:autoSpaceDN w:val="0"/>
        <w:adjustRightInd w:val="0"/>
        <w:spacing w:after="0" w:line="240" w:lineRule="auto"/>
        <w:jc w:val="both"/>
        <w:rPr>
          <w:rFonts w:ascii="Times New Roman" w:hAnsi="Times New Roman" w:cs="Times New Roman"/>
          <w:b/>
          <w:bCs/>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6.</w:t>
      </w:r>
      <w:r w:rsidR="003433DC" w:rsidRPr="00FB1177">
        <w:rPr>
          <w:rFonts w:ascii="Times New Roman" w:hAnsi="Times New Roman" w:cs="Times New Roman"/>
          <w:lang w:eastAsia="pt-BR"/>
        </w:rPr>
        <w:t xml:space="preserve"> O Pregoeiro procederá à classificação da proposta de menor preço, e aquelas que tenham valores sucessivos e superiores em até 10 % (dez por cento), relativamente à de menor preço, para participarem dos lances verbais.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7</w:t>
      </w:r>
      <w:r w:rsidR="003433DC" w:rsidRPr="00FB1177">
        <w:rPr>
          <w:rFonts w:ascii="Times New Roman" w:hAnsi="Times New Roman" w:cs="Times New Roman"/>
          <w:lang w:eastAsia="pt-BR"/>
        </w:rPr>
        <w:t xml:space="preserve"> - Caso não haja pelo menos três propostas nas condições definidas no item </w:t>
      </w:r>
      <w:r>
        <w:rPr>
          <w:rFonts w:ascii="Times New Roman" w:hAnsi="Times New Roman" w:cs="Times New Roman"/>
          <w:lang w:eastAsia="pt-BR"/>
        </w:rPr>
        <w:t>10.</w:t>
      </w:r>
      <w:r w:rsidR="003433DC" w:rsidRPr="00FB1177">
        <w:rPr>
          <w:rFonts w:ascii="Times New Roman" w:hAnsi="Times New Roman" w:cs="Times New Roman"/>
          <w:lang w:eastAsia="pt-BR"/>
        </w:rPr>
        <w:t>6, serão classificadas as propostas subsequentes que apresentarem os menores preços subsequentes, até o máximo de três, já incluída a de menor preço, qualquer que tenham sido os valores oferecidos.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8.</w:t>
      </w:r>
      <w:r w:rsidR="003433DC" w:rsidRPr="00FB1177">
        <w:rPr>
          <w:rFonts w:ascii="Times New Roman" w:hAnsi="Times New Roman" w:cs="Times New Roman"/>
          <w:lang w:eastAsia="pt-BR"/>
        </w:rPr>
        <w:t xml:space="preserve"> Na ocorrência de empate dentre as classificadas para participarem dos lances verbais conforme item </w:t>
      </w:r>
      <w:r>
        <w:rPr>
          <w:rFonts w:ascii="Times New Roman" w:hAnsi="Times New Roman" w:cs="Times New Roman"/>
          <w:lang w:eastAsia="pt-BR"/>
        </w:rPr>
        <w:t>10.</w:t>
      </w:r>
      <w:r w:rsidR="003433DC" w:rsidRPr="00FB1177">
        <w:rPr>
          <w:rFonts w:ascii="Times New Roman" w:hAnsi="Times New Roman" w:cs="Times New Roman"/>
          <w:lang w:eastAsia="pt-BR"/>
        </w:rPr>
        <w:t>7., todas serão proclamadas classificadas para participarem da fase de lances verbais e sucessivos, de valores distintos e decrescentes, em relação à de menor preço, iniciando-se pelo autor da proposta de maior valor, caso a proposta de maior valor tenha empate, será decidido por sorteio.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9.</w:t>
      </w:r>
      <w:r w:rsidR="003433DC" w:rsidRPr="00FB1177">
        <w:rPr>
          <w:rFonts w:ascii="Times New Roman" w:hAnsi="Times New Roman" w:cs="Times New Roman"/>
          <w:lang w:eastAsia="pt-BR"/>
        </w:rPr>
        <w:t xml:space="preserve"> A cada nova rodada será efetivada a classificação momentânea das propostas, o que definirá a sequência dos lances seguintes.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10.</w:t>
      </w:r>
      <w:r w:rsidR="003433DC" w:rsidRPr="00FB1177">
        <w:rPr>
          <w:rFonts w:ascii="Times New Roman" w:hAnsi="Times New Roman" w:cs="Times New Roman"/>
          <w:lang w:eastAsia="pt-BR"/>
        </w:rPr>
        <w:t xml:space="preserve"> O lance sempre deverá ser inferior ao anterior ou da proposta de menor preço.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11.</w:t>
      </w:r>
      <w:r w:rsidR="003433DC" w:rsidRPr="00FB1177">
        <w:rPr>
          <w:rFonts w:ascii="Times New Roman" w:hAnsi="Times New Roman" w:cs="Times New Roman"/>
          <w:lang w:eastAsia="pt-BR"/>
        </w:rPr>
        <w:t xml:space="preserve"> A desistência em apresentar lance verbal, quando convocado pelo Pregoeiro, implicará a exclusão da Licitante da etapa de lances verbais e na manutenção do último preço por ela apresentado, para efeito de ordenação das propostas.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12.</w:t>
      </w:r>
      <w:r w:rsidR="003433DC" w:rsidRPr="00FB1177">
        <w:rPr>
          <w:rFonts w:ascii="Times New Roman" w:hAnsi="Times New Roman" w:cs="Times New Roman"/>
          <w:lang w:eastAsia="pt-BR"/>
        </w:rPr>
        <w:t xml:space="preserve"> O Pregoeiro poderá negociar com a Licitante excluída da participação dos la</w:t>
      </w:r>
      <w:r w:rsidR="00117688">
        <w:rPr>
          <w:rFonts w:ascii="Times New Roman" w:hAnsi="Times New Roman" w:cs="Times New Roman"/>
          <w:lang w:eastAsia="pt-BR"/>
        </w:rPr>
        <w:t xml:space="preserve">nces verbais, na forma do item </w:t>
      </w:r>
      <w:r>
        <w:rPr>
          <w:rFonts w:ascii="Times New Roman" w:hAnsi="Times New Roman" w:cs="Times New Roman"/>
          <w:lang w:eastAsia="pt-BR"/>
        </w:rPr>
        <w:t>10.</w:t>
      </w:r>
      <w:r w:rsidR="003433DC" w:rsidRPr="00FB1177">
        <w:rPr>
          <w:rFonts w:ascii="Times New Roman" w:hAnsi="Times New Roman" w:cs="Times New Roman"/>
          <w:lang w:eastAsia="pt-BR"/>
        </w:rPr>
        <w:t>11., caso a Proponente vencedora seja inabilitada, observada a ordem de classificação.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13</w:t>
      </w:r>
      <w:r w:rsidR="003433DC" w:rsidRPr="00FB1177">
        <w:rPr>
          <w:rFonts w:ascii="Times New Roman" w:hAnsi="Times New Roman" w:cs="Times New Roman"/>
          <w:lang w:eastAsia="pt-BR"/>
        </w:rPr>
        <w:t>. Não poderá haver desistência dos lances ofertados, sujeitando-se a proponente desistente às penalidades cabíveis.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14.</w:t>
      </w:r>
      <w:r w:rsidR="003433DC" w:rsidRPr="00FB1177">
        <w:rPr>
          <w:rFonts w:ascii="Times New Roman" w:hAnsi="Times New Roman" w:cs="Times New Roman"/>
          <w:lang w:eastAsia="pt-BR"/>
        </w:rPr>
        <w:t xml:space="preserve"> Caso não se realize lance verbal, será verificados a conformidade entre a proposta escrita de menor preço e o valor estimado para a contratação, hipótese em que o Pregoeiro poderá negociar diretamente com a Proponente para que seja obtido melhor preço.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r w:rsidRPr="00FB1177">
        <w:rPr>
          <w:rFonts w:ascii="Times New Roman" w:hAnsi="Times New Roman" w:cs="Times New Roman"/>
          <w:lang w:eastAsia="pt-BR"/>
        </w:rPr>
        <w:t xml:space="preserve"> </w:t>
      </w: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15.</w:t>
      </w:r>
      <w:r w:rsidR="003433DC" w:rsidRPr="00FB1177">
        <w:rPr>
          <w:rFonts w:ascii="Times New Roman" w:hAnsi="Times New Roman" w:cs="Times New Roman"/>
          <w:lang w:eastAsia="pt-BR"/>
        </w:rPr>
        <w:t xml:space="preserve"> Encerrada a fase de lances, em caso de ocorrência de participação de licitante que tenha a condição de microempresa ou empresa de pequeno porte nos termos da Lei Complementar nº 123/06, será averiguado se houve empate, entendendo-se por empate aquela situação em que as propostas apresentadas pelas microempresas e empresas de pequeno porte sejam iguais ou até 5% (cinco por cento) superiores à proposta mais bem classificada. Nesse caso será assegurado, como critério de desempate, preferência de contratação para as microempresas e empresas de pequeno porte.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16.</w:t>
      </w:r>
      <w:r w:rsidR="003433DC" w:rsidRPr="00FB1177">
        <w:rPr>
          <w:rFonts w:ascii="Times New Roman" w:hAnsi="Times New Roman" w:cs="Times New Roman"/>
          <w:lang w:eastAsia="pt-BR"/>
        </w:rPr>
        <w:t xml:space="preserve"> Para efeito do disposto no item acima, ocorrendo o empate, proceder-se-á da seguinte forma: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Default="003433DC" w:rsidP="00117688">
      <w:pPr>
        <w:autoSpaceDE w:val="0"/>
        <w:autoSpaceDN w:val="0"/>
        <w:adjustRightInd w:val="0"/>
        <w:spacing w:after="0" w:line="240" w:lineRule="auto"/>
        <w:ind w:left="708"/>
        <w:jc w:val="both"/>
        <w:rPr>
          <w:rFonts w:ascii="Times New Roman" w:hAnsi="Times New Roman" w:cs="Times New Roman"/>
          <w:lang w:eastAsia="pt-BR"/>
        </w:rPr>
      </w:pPr>
      <w:r w:rsidRPr="00117688">
        <w:rPr>
          <w:rFonts w:ascii="Times New Roman" w:hAnsi="Times New Roman" w:cs="Times New Roman"/>
          <w:b/>
          <w:lang w:eastAsia="pt-BR"/>
        </w:rPr>
        <w:lastRenderedPageBreak/>
        <w:t>a)</w:t>
      </w:r>
      <w:r w:rsidRPr="00FB1177">
        <w:rPr>
          <w:rFonts w:ascii="Times New Roman" w:hAnsi="Times New Roman" w:cs="Times New Roman"/>
          <w:lang w:eastAsia="pt-BR"/>
        </w:rPr>
        <w:t xml:space="preserve"> A microempresa ou empresa de pequeno porte mais bem classificada poderá apresentar proposta de preço inferior àquela considerada detentora da melhor oferta no prazo máximo de 05 (cinco) minutos após o encerramento dos lances, sob pena de preclusão.</w:t>
      </w:r>
    </w:p>
    <w:p w:rsidR="00117688" w:rsidRPr="00FB1177" w:rsidRDefault="00117688" w:rsidP="00117688">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3433DC" w:rsidP="00117688">
      <w:pPr>
        <w:autoSpaceDE w:val="0"/>
        <w:autoSpaceDN w:val="0"/>
        <w:adjustRightInd w:val="0"/>
        <w:spacing w:after="0" w:line="240" w:lineRule="auto"/>
        <w:ind w:left="708"/>
        <w:jc w:val="both"/>
        <w:rPr>
          <w:rFonts w:ascii="Times New Roman" w:hAnsi="Times New Roman" w:cs="Times New Roman"/>
          <w:lang w:eastAsia="pt-BR"/>
        </w:rPr>
      </w:pPr>
      <w:r w:rsidRPr="00117688">
        <w:rPr>
          <w:rFonts w:ascii="Times New Roman" w:hAnsi="Times New Roman" w:cs="Times New Roman"/>
          <w:b/>
          <w:lang w:eastAsia="pt-BR"/>
        </w:rPr>
        <w:t>b)</w:t>
      </w:r>
      <w:r w:rsidRPr="00FB1177">
        <w:rPr>
          <w:rFonts w:ascii="Times New Roman" w:hAnsi="Times New Roman" w:cs="Times New Roman"/>
          <w:lang w:eastAsia="pt-BR"/>
        </w:rPr>
        <w:t xml:space="preserve"> No caso de equivalência dos valores apresentados pelas microempresas ou empresa de pequeno porte que se encontrem enquadradas no item </w:t>
      </w:r>
      <w:r w:rsidR="000869FA">
        <w:rPr>
          <w:rFonts w:ascii="Times New Roman" w:hAnsi="Times New Roman" w:cs="Times New Roman"/>
          <w:lang w:eastAsia="pt-BR"/>
        </w:rPr>
        <w:t>10.</w:t>
      </w:r>
      <w:r w:rsidRPr="00FB1177">
        <w:rPr>
          <w:rFonts w:ascii="Times New Roman" w:hAnsi="Times New Roman" w:cs="Times New Roman"/>
          <w:lang w:eastAsia="pt-BR"/>
        </w:rPr>
        <w:t>15 (hipótese possível se não houver a fase de lances), será realizado sorteio entre elas para que se identifique aquela que primeiro poderá apresentar a melhor oferta.</w:t>
      </w:r>
    </w:p>
    <w:p w:rsidR="003433DC" w:rsidRPr="00FB1177" w:rsidRDefault="00117688" w:rsidP="00117688">
      <w:pPr>
        <w:tabs>
          <w:tab w:val="left" w:pos="1425"/>
        </w:tabs>
        <w:autoSpaceDE w:val="0"/>
        <w:autoSpaceDN w:val="0"/>
        <w:adjustRightInd w:val="0"/>
        <w:spacing w:after="0" w:line="240" w:lineRule="auto"/>
        <w:ind w:left="708"/>
        <w:jc w:val="both"/>
        <w:rPr>
          <w:rFonts w:ascii="Times New Roman" w:hAnsi="Times New Roman" w:cs="Times New Roman"/>
          <w:lang w:eastAsia="pt-BR"/>
        </w:rPr>
      </w:pPr>
      <w:r>
        <w:rPr>
          <w:rFonts w:ascii="Times New Roman" w:hAnsi="Times New Roman" w:cs="Times New Roman"/>
          <w:lang w:eastAsia="pt-BR"/>
        </w:rPr>
        <w:tab/>
      </w:r>
    </w:p>
    <w:p w:rsidR="003433DC" w:rsidRPr="00FB1177" w:rsidRDefault="003433DC" w:rsidP="00117688">
      <w:pPr>
        <w:autoSpaceDE w:val="0"/>
        <w:autoSpaceDN w:val="0"/>
        <w:adjustRightInd w:val="0"/>
        <w:spacing w:after="0" w:line="240" w:lineRule="auto"/>
        <w:ind w:left="708"/>
        <w:jc w:val="both"/>
        <w:rPr>
          <w:rFonts w:ascii="Times New Roman" w:hAnsi="Times New Roman" w:cs="Times New Roman"/>
          <w:lang w:eastAsia="pt-BR"/>
        </w:rPr>
      </w:pPr>
      <w:r w:rsidRPr="00117688">
        <w:rPr>
          <w:rFonts w:ascii="Times New Roman" w:hAnsi="Times New Roman" w:cs="Times New Roman"/>
          <w:b/>
          <w:lang w:eastAsia="pt-BR"/>
        </w:rPr>
        <w:t>c)</w:t>
      </w:r>
      <w:r w:rsidRPr="00FB1177">
        <w:rPr>
          <w:rFonts w:ascii="Times New Roman" w:hAnsi="Times New Roman" w:cs="Times New Roman"/>
          <w:lang w:eastAsia="pt-BR"/>
        </w:rPr>
        <w:t xml:space="preserve"> Não ocorrendo à contratação da microempresa ou empresa de pequeno porte, serão convocadas as remanescentes que porventura se enquadrem na hipótese do item </w:t>
      </w:r>
      <w:r w:rsidR="000869FA">
        <w:rPr>
          <w:rFonts w:ascii="Times New Roman" w:hAnsi="Times New Roman" w:cs="Times New Roman"/>
          <w:lang w:eastAsia="pt-BR"/>
        </w:rPr>
        <w:t>10.</w:t>
      </w:r>
      <w:r w:rsidRPr="00FB1177">
        <w:rPr>
          <w:rFonts w:ascii="Times New Roman" w:hAnsi="Times New Roman" w:cs="Times New Roman"/>
          <w:lang w:eastAsia="pt-BR"/>
        </w:rPr>
        <w:t>15, na ordem classificatória, para o exercício do mesmo direito.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17.</w:t>
      </w:r>
      <w:r w:rsidR="003433DC" w:rsidRPr="00FB1177">
        <w:rPr>
          <w:rFonts w:ascii="Times New Roman" w:hAnsi="Times New Roman" w:cs="Times New Roman"/>
          <w:lang w:eastAsia="pt-BR"/>
        </w:rPr>
        <w:t xml:space="preserve"> Na hipótese da não contratação nos termos previstos no item </w:t>
      </w:r>
      <w:r>
        <w:rPr>
          <w:rFonts w:ascii="Times New Roman" w:hAnsi="Times New Roman" w:cs="Times New Roman"/>
          <w:lang w:eastAsia="pt-BR"/>
        </w:rPr>
        <w:t>10.</w:t>
      </w:r>
      <w:r w:rsidR="003433DC" w:rsidRPr="00FB1177">
        <w:rPr>
          <w:rFonts w:ascii="Times New Roman" w:hAnsi="Times New Roman" w:cs="Times New Roman"/>
          <w:lang w:eastAsia="pt-BR"/>
        </w:rPr>
        <w:t xml:space="preserve">15 e </w:t>
      </w:r>
      <w:r>
        <w:rPr>
          <w:rFonts w:ascii="Times New Roman" w:hAnsi="Times New Roman" w:cs="Times New Roman"/>
          <w:lang w:eastAsia="pt-BR"/>
        </w:rPr>
        <w:t>10.</w:t>
      </w:r>
      <w:r w:rsidR="003433DC" w:rsidRPr="00FB1177">
        <w:rPr>
          <w:rFonts w:ascii="Times New Roman" w:hAnsi="Times New Roman" w:cs="Times New Roman"/>
          <w:lang w:eastAsia="pt-BR"/>
        </w:rPr>
        <w:t>16, o objeto licitado será adjudicado em favor da proposta originalmente detentora da melhor oferta.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18.</w:t>
      </w:r>
      <w:r w:rsidR="003433DC" w:rsidRPr="00FB1177">
        <w:rPr>
          <w:rFonts w:ascii="Times New Roman" w:hAnsi="Times New Roman" w:cs="Times New Roman"/>
          <w:lang w:eastAsia="pt-BR"/>
        </w:rPr>
        <w:t xml:space="preserve"> O disposto nos itens </w:t>
      </w:r>
      <w:r>
        <w:rPr>
          <w:rFonts w:ascii="Times New Roman" w:hAnsi="Times New Roman" w:cs="Times New Roman"/>
          <w:lang w:eastAsia="pt-BR"/>
        </w:rPr>
        <w:t>10.</w:t>
      </w:r>
      <w:r w:rsidR="003433DC" w:rsidRPr="00FB1177">
        <w:rPr>
          <w:rFonts w:ascii="Times New Roman" w:hAnsi="Times New Roman" w:cs="Times New Roman"/>
          <w:lang w:eastAsia="pt-BR"/>
        </w:rPr>
        <w:t xml:space="preserve">15 e </w:t>
      </w:r>
      <w:r>
        <w:rPr>
          <w:rFonts w:ascii="Times New Roman" w:hAnsi="Times New Roman" w:cs="Times New Roman"/>
          <w:lang w:eastAsia="pt-BR"/>
        </w:rPr>
        <w:t>10.</w:t>
      </w:r>
      <w:r w:rsidR="003433DC" w:rsidRPr="00FB1177">
        <w:rPr>
          <w:rFonts w:ascii="Times New Roman" w:hAnsi="Times New Roman" w:cs="Times New Roman"/>
          <w:lang w:eastAsia="pt-BR"/>
        </w:rPr>
        <w:t>16 somente se aplicarão quando a melhor oferta (após a fase de lances) não tiver sido apresentada por microempresa ou empresa de pequeno porte.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19.</w:t>
      </w:r>
      <w:r w:rsidR="003433DC" w:rsidRPr="00FB1177">
        <w:rPr>
          <w:rFonts w:ascii="Times New Roman" w:hAnsi="Times New Roman" w:cs="Times New Roman"/>
          <w:lang w:eastAsia="pt-BR"/>
        </w:rPr>
        <w:t xml:space="preserve"> Após este ato, será encerrada a etapa competitiva e ordenadas às ofertas, exclusivamente pelo critério de menor preço por </w:t>
      </w:r>
      <w:r w:rsidR="00304221">
        <w:rPr>
          <w:rFonts w:ascii="Times New Roman" w:hAnsi="Times New Roman" w:cs="Times New Roman"/>
          <w:lang w:eastAsia="pt-BR"/>
        </w:rPr>
        <w:t>lote</w:t>
      </w:r>
      <w:r w:rsidR="003433DC" w:rsidRPr="00FB1177">
        <w:rPr>
          <w:rFonts w:ascii="Times New Roman" w:hAnsi="Times New Roman" w:cs="Times New Roman"/>
          <w:lang w:eastAsia="pt-BR"/>
        </w:rPr>
        <w:t>.</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20.</w:t>
      </w:r>
      <w:r w:rsidR="003433DC" w:rsidRPr="00FB1177">
        <w:rPr>
          <w:rFonts w:ascii="Times New Roman" w:hAnsi="Times New Roman" w:cs="Times New Roman"/>
          <w:lang w:eastAsia="pt-BR"/>
        </w:rPr>
        <w:t xml:space="preserve"> O Pregoeiro examinará a aceitabilidade, quanto ao objeto e valor apresentado pela primeira classificada, conforme definido neste Edital e seus Anexos, decidindo motivadamente a respeito.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21.</w:t>
      </w:r>
      <w:r w:rsidR="003433DC" w:rsidRPr="00FB1177">
        <w:rPr>
          <w:rFonts w:ascii="Times New Roman" w:hAnsi="Times New Roman" w:cs="Times New Roman"/>
          <w:lang w:eastAsia="pt-BR"/>
        </w:rPr>
        <w:t xml:space="preserve"> Sendo aceitável a oferta, será verificado o atendimento das condições habilitatórias pela Licitante que a tiver formulado, podendo o Pregoeiro negociar diretamente com a Proponente para obtenção de melhor preço.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22.</w:t>
      </w:r>
      <w:r w:rsidR="003433DC" w:rsidRPr="00FB1177">
        <w:rPr>
          <w:rFonts w:ascii="Times New Roman" w:hAnsi="Times New Roman" w:cs="Times New Roman"/>
          <w:lang w:eastAsia="pt-BR"/>
        </w:rPr>
        <w:t xml:space="preserve"> Constatado o atendimento pleno às exigências editalícias, será declarada a Proponente vencedora sendo-lhe adjudicado o objeto deste Edital pelo Pregoeiro.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23.</w:t>
      </w:r>
      <w:r w:rsidR="003433DC" w:rsidRPr="00FB1177">
        <w:rPr>
          <w:rFonts w:ascii="Times New Roman" w:hAnsi="Times New Roman" w:cs="Times New Roman"/>
          <w:lang w:eastAsia="pt-BR"/>
        </w:rPr>
        <w:t xml:space="preserve"> Se a Licitante não atender às exigências habilitatórias, o Pregoeiro negociará diretamente com a Licitante melhor classificada e posteriormente examinará o seu envelope “Documentos de Habilitação”, sendo declarada vencedora e a ela será adjudicado o objeto deste Pregão.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10.</w:t>
      </w:r>
      <w:r w:rsidR="003433DC" w:rsidRPr="00117688">
        <w:rPr>
          <w:rFonts w:ascii="Times New Roman" w:hAnsi="Times New Roman" w:cs="Times New Roman"/>
          <w:b/>
          <w:lang w:eastAsia="pt-BR"/>
        </w:rPr>
        <w:t>24.</w:t>
      </w:r>
      <w:r w:rsidR="003433DC" w:rsidRPr="00FB1177">
        <w:rPr>
          <w:rFonts w:ascii="Times New Roman" w:hAnsi="Times New Roman" w:cs="Times New Roman"/>
          <w:lang w:eastAsia="pt-BR"/>
        </w:rPr>
        <w:t xml:space="preserve"> Da reunião lavrar-se-á Ata circunstanciada, na qual serão registradas as ocorrências relevantes e que, ao final, deverá ser assinada pelo Pregoeiro, Licitantes Credenciados presentes e membros da Equipe de Apoio. Os envelopes das demais Proponentes ficarão de posse da Administração que os devolverá após atendimento do objeto licitado ou os incinerará caso não sejam retirados no prazo a ser fixado pelo Pregoeiro.</w:t>
      </w:r>
    </w:p>
    <w:p w:rsidR="009932FA" w:rsidRDefault="009932FA" w:rsidP="003433DC">
      <w:pPr>
        <w:autoSpaceDE w:val="0"/>
        <w:autoSpaceDN w:val="0"/>
        <w:adjustRightInd w:val="0"/>
        <w:spacing w:after="0" w:line="240" w:lineRule="auto"/>
        <w:jc w:val="both"/>
        <w:rPr>
          <w:rFonts w:ascii="Times New Roman" w:hAnsi="Times New Roman" w:cs="Times New Roman"/>
          <w:lang w:eastAsia="pt-BR"/>
        </w:rPr>
      </w:pPr>
    </w:p>
    <w:p w:rsidR="009932FA" w:rsidRDefault="000869FA" w:rsidP="009932FA">
      <w:pPr>
        <w:spacing w:before="120" w:after="120"/>
        <w:jc w:val="both"/>
        <w:rPr>
          <w:rFonts w:ascii="Times New Roman" w:hAnsi="Times New Roman" w:cs="Times New Roman"/>
          <w:color w:val="000000"/>
          <w:szCs w:val="20"/>
        </w:rPr>
      </w:pPr>
      <w:r>
        <w:rPr>
          <w:rFonts w:ascii="Times New Roman" w:hAnsi="Times New Roman" w:cs="Times New Roman"/>
          <w:b/>
          <w:color w:val="000000"/>
          <w:szCs w:val="20"/>
        </w:rPr>
        <w:t>10.</w:t>
      </w:r>
      <w:r w:rsidR="009932FA">
        <w:rPr>
          <w:rFonts w:ascii="Times New Roman" w:hAnsi="Times New Roman" w:cs="Times New Roman"/>
          <w:b/>
          <w:color w:val="000000"/>
          <w:szCs w:val="20"/>
        </w:rPr>
        <w:t xml:space="preserve">25. </w:t>
      </w:r>
      <w:r w:rsidR="009932FA" w:rsidRPr="009932FA">
        <w:rPr>
          <w:rFonts w:ascii="Times New Roman" w:hAnsi="Times New Roman" w:cs="Times New Roman"/>
          <w:color w:val="000000"/>
          <w:szCs w:val="20"/>
        </w:rPr>
        <w:t>Constatado o atendimento às exigências de habilitação fixadas no Edital, o licitante será declarado vencedor.</w:t>
      </w:r>
    </w:p>
    <w:p w:rsidR="009932FA" w:rsidRDefault="000869FA" w:rsidP="009932FA">
      <w:pPr>
        <w:spacing w:after="0" w:line="240" w:lineRule="auto"/>
        <w:jc w:val="both"/>
        <w:rPr>
          <w:rFonts w:ascii="Times New Roman" w:hAnsi="Times New Roman" w:cs="Times New Roman"/>
          <w:b/>
          <w:color w:val="000000"/>
          <w:szCs w:val="20"/>
        </w:rPr>
      </w:pPr>
      <w:r>
        <w:rPr>
          <w:rFonts w:ascii="Times New Roman" w:hAnsi="Times New Roman" w:cs="Times New Roman"/>
          <w:b/>
          <w:color w:val="000000"/>
          <w:szCs w:val="20"/>
        </w:rPr>
        <w:t>10.</w:t>
      </w:r>
      <w:r w:rsidR="009932FA">
        <w:rPr>
          <w:rFonts w:ascii="Times New Roman" w:hAnsi="Times New Roman" w:cs="Times New Roman"/>
          <w:b/>
          <w:color w:val="000000"/>
          <w:szCs w:val="20"/>
        </w:rPr>
        <w:t>26. Do encaminhamento da Proposta Vencedora</w:t>
      </w:r>
    </w:p>
    <w:p w:rsidR="009932FA" w:rsidRDefault="000869FA" w:rsidP="009932FA">
      <w:pPr>
        <w:pStyle w:val="Nivel01"/>
        <w:numPr>
          <w:ilvl w:val="0"/>
          <w:numId w:val="0"/>
        </w:numPr>
        <w:spacing w:before="0" w:after="0" w:line="240" w:lineRule="auto"/>
        <w:ind w:left="360"/>
        <w:rPr>
          <w:rFonts w:ascii="Times New Roman" w:hAnsi="Times New Roman"/>
          <w:b w:val="0"/>
          <w:color w:val="000000" w:themeColor="text1"/>
          <w:sz w:val="22"/>
          <w:szCs w:val="22"/>
        </w:rPr>
      </w:pPr>
      <w:r>
        <w:rPr>
          <w:rFonts w:ascii="Times New Roman" w:hAnsi="Times New Roman"/>
          <w:color w:val="000000" w:themeColor="text1"/>
          <w:sz w:val="22"/>
          <w:szCs w:val="22"/>
        </w:rPr>
        <w:t>10.</w:t>
      </w:r>
      <w:r w:rsidR="009932FA" w:rsidRPr="009932FA">
        <w:rPr>
          <w:rFonts w:ascii="Times New Roman" w:hAnsi="Times New Roman"/>
          <w:color w:val="000000" w:themeColor="text1"/>
          <w:sz w:val="22"/>
          <w:szCs w:val="22"/>
        </w:rPr>
        <w:t>26.1</w:t>
      </w:r>
      <w:r w:rsidR="009932FA" w:rsidRPr="009932FA">
        <w:rPr>
          <w:rFonts w:ascii="Times New Roman" w:hAnsi="Times New Roman"/>
          <w:b w:val="0"/>
          <w:color w:val="000000" w:themeColor="text1"/>
          <w:sz w:val="22"/>
          <w:szCs w:val="22"/>
        </w:rPr>
        <w:t xml:space="preserve"> </w:t>
      </w:r>
      <w:r w:rsidR="009932FA" w:rsidRPr="009932FA">
        <w:rPr>
          <w:rFonts w:ascii="Times New Roman" w:hAnsi="Times New Roman"/>
          <w:b w:val="0"/>
          <w:color w:val="000000" w:themeColor="text1"/>
          <w:sz w:val="22"/>
          <w:szCs w:val="22"/>
        </w:rPr>
        <w:tab/>
        <w:t xml:space="preserve">A proposta final do licitante declarado vencedor deverá ser encaminhada no prazo de </w:t>
      </w:r>
      <w:r w:rsidR="009932FA">
        <w:rPr>
          <w:rFonts w:ascii="Times New Roman" w:hAnsi="Times New Roman"/>
          <w:b w:val="0"/>
          <w:bCs w:val="0"/>
          <w:color w:val="000000" w:themeColor="text1"/>
          <w:sz w:val="22"/>
          <w:szCs w:val="22"/>
        </w:rPr>
        <w:t xml:space="preserve">24 </w:t>
      </w:r>
      <w:r w:rsidR="009932FA" w:rsidRPr="009932FA">
        <w:rPr>
          <w:rFonts w:ascii="Times New Roman" w:hAnsi="Times New Roman"/>
          <w:b w:val="0"/>
          <w:bCs w:val="0"/>
          <w:color w:val="000000" w:themeColor="text1"/>
          <w:sz w:val="22"/>
          <w:szCs w:val="22"/>
        </w:rPr>
        <w:t>(</w:t>
      </w:r>
      <w:r w:rsidR="009932FA">
        <w:rPr>
          <w:rFonts w:ascii="Times New Roman" w:hAnsi="Times New Roman"/>
          <w:b w:val="0"/>
          <w:bCs w:val="0"/>
          <w:color w:val="000000" w:themeColor="text1"/>
          <w:sz w:val="22"/>
          <w:szCs w:val="22"/>
        </w:rPr>
        <w:t>vinte e quatro</w:t>
      </w:r>
      <w:r w:rsidR="00301BB7">
        <w:rPr>
          <w:rFonts w:ascii="Times New Roman" w:hAnsi="Times New Roman"/>
          <w:b w:val="0"/>
          <w:bCs w:val="0"/>
          <w:color w:val="000000" w:themeColor="text1"/>
          <w:sz w:val="22"/>
          <w:szCs w:val="22"/>
        </w:rPr>
        <w:t>) horas</w:t>
      </w:r>
      <w:r w:rsidR="009932FA" w:rsidRPr="009932FA">
        <w:rPr>
          <w:rFonts w:ascii="Times New Roman" w:hAnsi="Times New Roman"/>
          <w:b w:val="0"/>
          <w:color w:val="000000" w:themeColor="text1"/>
          <w:sz w:val="22"/>
          <w:szCs w:val="22"/>
        </w:rPr>
        <w:t xml:space="preserve">, a contar da solicitação do Pregoeiro </w:t>
      </w:r>
      <w:r w:rsidR="009932FA">
        <w:rPr>
          <w:rFonts w:ascii="Times New Roman" w:hAnsi="Times New Roman"/>
          <w:b w:val="0"/>
          <w:color w:val="000000" w:themeColor="text1"/>
          <w:sz w:val="22"/>
          <w:szCs w:val="22"/>
        </w:rPr>
        <w:t>na sessão pública</w:t>
      </w:r>
      <w:r w:rsidR="009932FA" w:rsidRPr="009932FA">
        <w:rPr>
          <w:rFonts w:ascii="Times New Roman" w:hAnsi="Times New Roman"/>
          <w:b w:val="0"/>
          <w:color w:val="000000" w:themeColor="text1"/>
          <w:sz w:val="22"/>
          <w:szCs w:val="22"/>
        </w:rPr>
        <w:t xml:space="preserve"> e deverá:</w:t>
      </w:r>
    </w:p>
    <w:p w:rsidR="009932FA" w:rsidRPr="009932FA" w:rsidRDefault="009932FA" w:rsidP="009932FA">
      <w:pPr>
        <w:spacing w:after="0"/>
        <w:rPr>
          <w:lang w:eastAsia="pt-BR"/>
        </w:rPr>
      </w:pPr>
    </w:p>
    <w:p w:rsidR="009932FA" w:rsidRPr="009932FA" w:rsidRDefault="000869FA" w:rsidP="009932FA">
      <w:pPr>
        <w:pStyle w:val="PargrafodaLista"/>
        <w:spacing w:before="120" w:after="120"/>
        <w:ind w:left="1854"/>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10.</w:t>
      </w:r>
      <w:r w:rsidR="00381C40">
        <w:rPr>
          <w:rFonts w:ascii="Times New Roman" w:hAnsi="Times New Roman" w:cs="Times New Roman"/>
          <w:b/>
          <w:color w:val="000000" w:themeColor="text1"/>
        </w:rPr>
        <w:t xml:space="preserve">26.1.1 </w:t>
      </w:r>
      <w:r w:rsidR="009932FA" w:rsidRPr="00381C40">
        <w:rPr>
          <w:rFonts w:ascii="Times New Roman" w:hAnsi="Times New Roman" w:cs="Times New Roman"/>
          <w:color w:val="000000" w:themeColor="text1"/>
        </w:rPr>
        <w:t>ser</w:t>
      </w:r>
      <w:r w:rsidR="009932FA" w:rsidRPr="009932FA">
        <w:rPr>
          <w:rFonts w:ascii="Times New Roman" w:hAnsi="Times New Roman" w:cs="Times New Roman"/>
          <w:color w:val="000000" w:themeColor="text1"/>
        </w:rPr>
        <w:t xml:space="preserve"> redigida em língua portuguesa, datilografada ou digitada, em uma via, sem emendas, rasuras, entrelinhas ou ressalvas, devendo a última folha ser assinada e as demais rubricadas pelo licitante ou seu representante legal.</w:t>
      </w:r>
    </w:p>
    <w:p w:rsidR="009932FA" w:rsidRPr="009932FA" w:rsidRDefault="000869FA" w:rsidP="009932FA">
      <w:pPr>
        <w:spacing w:before="120" w:after="120"/>
        <w:ind w:left="1843"/>
        <w:jc w:val="both"/>
        <w:rPr>
          <w:rFonts w:ascii="Times New Roman" w:hAnsi="Times New Roman" w:cs="Times New Roman"/>
          <w:color w:val="000000" w:themeColor="text1"/>
        </w:rPr>
      </w:pPr>
      <w:r>
        <w:rPr>
          <w:rFonts w:ascii="Times New Roman" w:hAnsi="Times New Roman" w:cs="Times New Roman"/>
          <w:b/>
          <w:color w:val="000000" w:themeColor="text1"/>
        </w:rPr>
        <w:t>10.</w:t>
      </w:r>
      <w:r w:rsidR="00381C40">
        <w:rPr>
          <w:rFonts w:ascii="Times New Roman" w:hAnsi="Times New Roman" w:cs="Times New Roman"/>
          <w:b/>
          <w:color w:val="000000" w:themeColor="text1"/>
        </w:rPr>
        <w:t xml:space="preserve">26.1.2 </w:t>
      </w:r>
      <w:r w:rsidR="009932FA" w:rsidRPr="009932FA">
        <w:rPr>
          <w:rFonts w:ascii="Times New Roman" w:hAnsi="Times New Roman" w:cs="Times New Roman"/>
          <w:color w:val="000000" w:themeColor="text1"/>
        </w:rPr>
        <w:t>apresentar a planilha de custos e formação de preços, devidamente ajustada ao lance vencedor;</w:t>
      </w:r>
    </w:p>
    <w:p w:rsidR="009932FA" w:rsidRPr="009932FA" w:rsidRDefault="000869FA" w:rsidP="009932FA">
      <w:pPr>
        <w:spacing w:before="120" w:after="120"/>
        <w:ind w:left="1843"/>
        <w:jc w:val="both"/>
        <w:rPr>
          <w:rFonts w:ascii="Times New Roman" w:hAnsi="Times New Roman" w:cs="Times New Roman"/>
          <w:color w:val="000000" w:themeColor="text1"/>
        </w:rPr>
      </w:pPr>
      <w:r>
        <w:rPr>
          <w:rFonts w:ascii="Times New Roman" w:hAnsi="Times New Roman" w:cs="Times New Roman"/>
          <w:b/>
          <w:color w:val="000000" w:themeColor="text1"/>
        </w:rPr>
        <w:t>10.</w:t>
      </w:r>
      <w:r w:rsidR="00381C40">
        <w:rPr>
          <w:rFonts w:ascii="Times New Roman" w:hAnsi="Times New Roman" w:cs="Times New Roman"/>
          <w:b/>
          <w:color w:val="000000" w:themeColor="text1"/>
        </w:rPr>
        <w:t xml:space="preserve">26.1.3 </w:t>
      </w:r>
      <w:r w:rsidR="009932FA" w:rsidRPr="009932FA">
        <w:rPr>
          <w:rFonts w:ascii="Times New Roman" w:hAnsi="Times New Roman" w:cs="Times New Roman"/>
          <w:color w:val="000000" w:themeColor="text1"/>
        </w:rPr>
        <w:t>conter a indicação do banco, número da conta e agência do licitante vencedor, para fins de pagamento.</w:t>
      </w:r>
    </w:p>
    <w:p w:rsidR="009932FA" w:rsidRPr="009932FA" w:rsidRDefault="000869FA" w:rsidP="009932FA">
      <w:pPr>
        <w:spacing w:before="120" w:after="120"/>
        <w:ind w:left="1843"/>
        <w:jc w:val="both"/>
        <w:rPr>
          <w:rFonts w:ascii="Times New Roman" w:hAnsi="Times New Roman" w:cs="Times New Roman"/>
          <w:color w:val="000000" w:themeColor="text1"/>
        </w:rPr>
      </w:pPr>
      <w:r>
        <w:rPr>
          <w:rFonts w:ascii="Times New Roman" w:hAnsi="Times New Roman" w:cs="Times New Roman"/>
          <w:b/>
          <w:color w:val="000000" w:themeColor="text1"/>
        </w:rPr>
        <w:t>10.</w:t>
      </w:r>
      <w:r w:rsidR="00381C40">
        <w:rPr>
          <w:rFonts w:ascii="Times New Roman" w:hAnsi="Times New Roman" w:cs="Times New Roman"/>
          <w:b/>
          <w:color w:val="000000" w:themeColor="text1"/>
        </w:rPr>
        <w:t xml:space="preserve">26.1.4 </w:t>
      </w:r>
      <w:r w:rsidR="009932FA" w:rsidRPr="009932FA">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rsidR="009932FA" w:rsidRPr="009932FA" w:rsidRDefault="000869FA" w:rsidP="009932FA">
      <w:pPr>
        <w:spacing w:before="120" w:after="120"/>
        <w:ind w:left="1854"/>
        <w:jc w:val="both"/>
        <w:rPr>
          <w:rFonts w:ascii="Times New Roman" w:hAnsi="Times New Roman" w:cs="Times New Roman"/>
          <w:color w:val="000000" w:themeColor="text1"/>
        </w:rPr>
      </w:pPr>
      <w:r>
        <w:rPr>
          <w:rFonts w:ascii="Times New Roman" w:hAnsi="Times New Roman" w:cs="Times New Roman"/>
          <w:b/>
          <w:color w:val="000000" w:themeColor="text1"/>
        </w:rPr>
        <w:t>10.</w:t>
      </w:r>
      <w:r w:rsidR="00381C40">
        <w:rPr>
          <w:rFonts w:ascii="Times New Roman" w:hAnsi="Times New Roman" w:cs="Times New Roman"/>
          <w:b/>
          <w:color w:val="000000" w:themeColor="text1"/>
        </w:rPr>
        <w:t xml:space="preserve">26.1.5 </w:t>
      </w:r>
      <w:r w:rsidR="009932FA" w:rsidRPr="00381C40">
        <w:rPr>
          <w:rFonts w:ascii="Times New Roman" w:hAnsi="Times New Roman" w:cs="Times New Roman"/>
          <w:color w:val="000000" w:themeColor="text1"/>
        </w:rPr>
        <w:t>Todas</w:t>
      </w:r>
      <w:r w:rsidR="009932FA" w:rsidRPr="009932FA">
        <w:rPr>
          <w:rFonts w:ascii="Times New Roman" w:hAnsi="Times New Roman" w:cs="Times New Roman"/>
          <w:color w:val="000000" w:themeColor="text1"/>
        </w:rPr>
        <w:t xml:space="preserve"> as especificações do objeto contidas na proposta vinculam a Contratada.</w:t>
      </w:r>
    </w:p>
    <w:p w:rsidR="009932FA" w:rsidRPr="009932FA" w:rsidRDefault="000869FA" w:rsidP="00381C40">
      <w:pPr>
        <w:spacing w:before="120" w:after="120"/>
        <w:jc w:val="both"/>
        <w:rPr>
          <w:rFonts w:ascii="Times New Roman" w:hAnsi="Times New Roman" w:cs="Times New Roman"/>
          <w:color w:val="000000" w:themeColor="text1"/>
        </w:rPr>
      </w:pPr>
      <w:r>
        <w:rPr>
          <w:rFonts w:ascii="Times New Roman" w:hAnsi="Times New Roman" w:cs="Times New Roman"/>
          <w:b/>
          <w:color w:val="000000" w:themeColor="text1"/>
        </w:rPr>
        <w:t>10.</w:t>
      </w:r>
      <w:r w:rsidR="00381C40" w:rsidRPr="00381C40">
        <w:rPr>
          <w:rFonts w:ascii="Times New Roman" w:hAnsi="Times New Roman" w:cs="Times New Roman"/>
          <w:b/>
          <w:color w:val="000000" w:themeColor="text1"/>
        </w:rPr>
        <w:t>27</w:t>
      </w:r>
      <w:r w:rsidR="00381C40">
        <w:rPr>
          <w:rFonts w:ascii="Times New Roman" w:hAnsi="Times New Roman" w:cs="Times New Roman"/>
          <w:color w:val="000000" w:themeColor="text1"/>
        </w:rPr>
        <w:t xml:space="preserve">. </w:t>
      </w:r>
      <w:r w:rsidR="009932FA" w:rsidRPr="009932FA">
        <w:rPr>
          <w:rFonts w:ascii="Times New Roman" w:hAnsi="Times New Roman" w:cs="Times New Roman"/>
          <w:color w:val="000000" w:themeColor="text1"/>
        </w:rPr>
        <w:t>Os preços deverão ser expressos em moeda corrente nacional, o valor unitário em algarismos e o valor global em algarismos e por extenso (art. 5º da Lei nº 8.666/93).</w:t>
      </w:r>
    </w:p>
    <w:p w:rsidR="009932FA" w:rsidRPr="009932FA" w:rsidRDefault="000869FA" w:rsidP="00381C40">
      <w:pPr>
        <w:spacing w:before="120" w:after="120"/>
        <w:ind w:left="1134"/>
        <w:jc w:val="both"/>
        <w:rPr>
          <w:rFonts w:ascii="Times New Roman" w:hAnsi="Times New Roman" w:cs="Times New Roman"/>
          <w:color w:val="000000" w:themeColor="text1"/>
        </w:rPr>
      </w:pPr>
      <w:r>
        <w:rPr>
          <w:rFonts w:ascii="Times New Roman" w:hAnsi="Times New Roman" w:cs="Times New Roman"/>
          <w:b/>
          <w:color w:val="000000" w:themeColor="text1"/>
        </w:rPr>
        <w:t>10.</w:t>
      </w:r>
      <w:r w:rsidR="00381C40">
        <w:rPr>
          <w:rFonts w:ascii="Times New Roman" w:hAnsi="Times New Roman" w:cs="Times New Roman"/>
          <w:b/>
          <w:color w:val="000000" w:themeColor="text1"/>
        </w:rPr>
        <w:t xml:space="preserve">27.1 </w:t>
      </w:r>
      <w:r w:rsidR="009932FA" w:rsidRPr="00381C40">
        <w:rPr>
          <w:rFonts w:ascii="Times New Roman" w:hAnsi="Times New Roman" w:cs="Times New Roman"/>
          <w:color w:val="000000" w:themeColor="text1"/>
        </w:rPr>
        <w:t>Ocorrendo</w:t>
      </w:r>
      <w:r w:rsidR="009932FA" w:rsidRPr="009932FA">
        <w:rPr>
          <w:rFonts w:ascii="Times New Roman" w:hAnsi="Times New Roman" w:cs="Times New Roman"/>
          <w:color w:val="000000" w:themeColor="text1"/>
        </w:rPr>
        <w:t xml:space="preserve"> divergência entre os preços unitários e o preço global, prevalecerão os primeiros; no caso de divergência entre os valores numéricos e os valores expressos por extenso, prevalecerão estes últimos.</w:t>
      </w:r>
    </w:p>
    <w:p w:rsidR="000869FA" w:rsidRPr="000869FA" w:rsidRDefault="000869FA" w:rsidP="0035165B">
      <w:pPr>
        <w:pStyle w:val="PargrafodaLista"/>
        <w:numPr>
          <w:ilvl w:val="0"/>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0"/>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0869FA" w:rsidRPr="000869FA" w:rsidRDefault="000869FA" w:rsidP="0035165B">
      <w:pPr>
        <w:pStyle w:val="PargrafodaLista"/>
        <w:numPr>
          <w:ilvl w:val="1"/>
          <w:numId w:val="6"/>
        </w:numPr>
        <w:spacing w:before="120" w:after="120"/>
        <w:contextualSpacing w:val="0"/>
        <w:jc w:val="both"/>
        <w:rPr>
          <w:rFonts w:ascii="Times New Roman" w:hAnsi="Times New Roman" w:cs="Times New Roman"/>
          <w:vanish/>
          <w:color w:val="000000" w:themeColor="text1"/>
        </w:rPr>
      </w:pPr>
    </w:p>
    <w:p w:rsidR="009932FA" w:rsidRPr="009932FA" w:rsidRDefault="009932FA" w:rsidP="0035165B">
      <w:pPr>
        <w:numPr>
          <w:ilvl w:val="1"/>
          <w:numId w:val="6"/>
        </w:numPr>
        <w:spacing w:before="120" w:after="120"/>
        <w:ind w:left="360"/>
        <w:jc w:val="both"/>
        <w:rPr>
          <w:rFonts w:ascii="Times New Roman" w:hAnsi="Times New Roman" w:cs="Times New Roman"/>
          <w:color w:val="000000" w:themeColor="text1"/>
        </w:rPr>
      </w:pPr>
      <w:r w:rsidRPr="009932FA">
        <w:rPr>
          <w:rFonts w:ascii="Times New Roman" w:hAnsi="Times New Roman" w:cs="Times New Roman"/>
          <w:color w:val="000000" w:themeColor="text1"/>
        </w:rPr>
        <w:t>A oferta deverá ser firme e precisa, limitada, rigorosamente, ao objeto deste Edital, sem conter alternativas de preço ou de qualquer outra condição que induza o julgamento a mais de um resultado, sob pena de desclassificação.</w:t>
      </w:r>
    </w:p>
    <w:p w:rsidR="009932FA" w:rsidRPr="009932FA" w:rsidRDefault="009932FA" w:rsidP="0035165B">
      <w:pPr>
        <w:numPr>
          <w:ilvl w:val="1"/>
          <w:numId w:val="6"/>
        </w:numPr>
        <w:spacing w:before="120" w:after="120"/>
        <w:ind w:left="0" w:firstLine="0"/>
        <w:jc w:val="both"/>
        <w:rPr>
          <w:rFonts w:ascii="Times New Roman" w:hAnsi="Times New Roman" w:cs="Times New Roman"/>
          <w:color w:val="000000" w:themeColor="text1"/>
        </w:rPr>
      </w:pPr>
      <w:r w:rsidRPr="009932FA">
        <w:rPr>
          <w:rFonts w:ascii="Times New Roman" w:hAnsi="Times New Roman" w:cs="Times New Roman"/>
          <w:color w:val="000000" w:themeColor="text1"/>
        </w:rPr>
        <w:t>A proposta deverá obedecer aos termos deste Edital e seus Anexos, não sendo considerada aquela que não corresponda às especificações ali contidas ou que estabeleça vínculo à proposta de outro licitante.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81C40"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1</w:t>
      </w:r>
      <w:r w:rsidR="000869FA">
        <w:rPr>
          <w:rFonts w:ascii="Times New Roman" w:hAnsi="Times New Roman" w:cs="Times New Roman"/>
          <w:b/>
          <w:bCs/>
          <w:lang w:eastAsia="pt-BR"/>
        </w:rPr>
        <w:t>1</w:t>
      </w:r>
      <w:r w:rsidR="003433DC" w:rsidRPr="00FB1177">
        <w:rPr>
          <w:rFonts w:ascii="Times New Roman" w:hAnsi="Times New Roman" w:cs="Times New Roman"/>
          <w:b/>
          <w:bCs/>
          <w:lang w:eastAsia="pt-BR"/>
        </w:rPr>
        <w:t xml:space="preserve"> - DOS RECURSOS</w:t>
      </w:r>
    </w:p>
    <w:p w:rsidR="003433DC" w:rsidRPr="00301BB7" w:rsidRDefault="003433DC" w:rsidP="003433DC">
      <w:pPr>
        <w:autoSpaceDE w:val="0"/>
        <w:autoSpaceDN w:val="0"/>
        <w:adjustRightInd w:val="0"/>
        <w:spacing w:after="0" w:line="240" w:lineRule="auto"/>
        <w:jc w:val="both"/>
        <w:rPr>
          <w:rFonts w:ascii="Times New Roman" w:hAnsi="Times New Roman" w:cs="Times New Roman"/>
          <w:b/>
          <w:bCs/>
          <w:sz w:val="16"/>
          <w:szCs w:val="16"/>
          <w:lang w:eastAsia="pt-BR"/>
        </w:rPr>
      </w:pPr>
    </w:p>
    <w:p w:rsidR="000869FA" w:rsidRPr="000869FA" w:rsidRDefault="000869FA" w:rsidP="0035165B">
      <w:pPr>
        <w:pStyle w:val="PargrafodaLista"/>
        <w:numPr>
          <w:ilvl w:val="0"/>
          <w:numId w:val="7"/>
        </w:numPr>
        <w:tabs>
          <w:tab w:val="left" w:pos="567"/>
        </w:tabs>
        <w:spacing w:before="120" w:after="120"/>
        <w:contextualSpacing w:val="0"/>
        <w:jc w:val="both"/>
        <w:rPr>
          <w:rFonts w:ascii="Times New Roman" w:hAnsi="Times New Roman" w:cs="Times New Roman"/>
          <w:vanish/>
          <w:color w:val="000000"/>
          <w:szCs w:val="20"/>
        </w:rPr>
      </w:pPr>
    </w:p>
    <w:p w:rsidR="000869FA" w:rsidRPr="000869FA" w:rsidRDefault="000869FA" w:rsidP="0035165B">
      <w:pPr>
        <w:pStyle w:val="PargrafodaLista"/>
        <w:numPr>
          <w:ilvl w:val="0"/>
          <w:numId w:val="7"/>
        </w:numPr>
        <w:tabs>
          <w:tab w:val="left" w:pos="567"/>
        </w:tabs>
        <w:spacing w:before="120" w:after="120"/>
        <w:contextualSpacing w:val="0"/>
        <w:jc w:val="both"/>
        <w:rPr>
          <w:rFonts w:ascii="Times New Roman" w:hAnsi="Times New Roman" w:cs="Times New Roman"/>
          <w:vanish/>
          <w:color w:val="000000"/>
          <w:szCs w:val="20"/>
        </w:rPr>
      </w:pPr>
    </w:p>
    <w:p w:rsidR="000869FA" w:rsidRPr="000869FA" w:rsidRDefault="000869FA" w:rsidP="0035165B">
      <w:pPr>
        <w:pStyle w:val="PargrafodaLista"/>
        <w:numPr>
          <w:ilvl w:val="0"/>
          <w:numId w:val="7"/>
        </w:numPr>
        <w:tabs>
          <w:tab w:val="left" w:pos="567"/>
        </w:tabs>
        <w:spacing w:before="120" w:after="120"/>
        <w:contextualSpacing w:val="0"/>
        <w:jc w:val="both"/>
        <w:rPr>
          <w:rFonts w:ascii="Times New Roman" w:hAnsi="Times New Roman" w:cs="Times New Roman"/>
          <w:vanish/>
          <w:color w:val="000000"/>
          <w:szCs w:val="20"/>
        </w:rPr>
      </w:pPr>
    </w:p>
    <w:p w:rsidR="00381C40" w:rsidRPr="00492B86" w:rsidRDefault="00381C40" w:rsidP="0035165B">
      <w:pPr>
        <w:numPr>
          <w:ilvl w:val="1"/>
          <w:numId w:val="7"/>
        </w:numPr>
        <w:tabs>
          <w:tab w:val="left" w:pos="567"/>
        </w:tabs>
        <w:spacing w:before="120" w:after="120"/>
        <w:ind w:left="359"/>
        <w:jc w:val="both"/>
        <w:rPr>
          <w:rFonts w:ascii="Times New Roman" w:hAnsi="Times New Roman" w:cs="Times New Roman"/>
          <w:color w:val="000000"/>
          <w:szCs w:val="20"/>
        </w:rPr>
      </w:pPr>
      <w:r w:rsidRPr="00492B86">
        <w:rPr>
          <w:rFonts w:ascii="Times New Roman" w:hAnsi="Times New Roman" w:cs="Times New Roman"/>
          <w:color w:val="000000"/>
          <w:szCs w:val="20"/>
        </w:rPr>
        <w:t xml:space="preserve">O Pregoeiro declarará o vencedor e, depois de decorrida a fase de regularização fiscal </w:t>
      </w:r>
      <w:r w:rsidRPr="00492B86">
        <w:rPr>
          <w:rFonts w:ascii="Times New Roman" w:hAnsi="Times New Roman" w:cs="Times New Roman"/>
          <w:bCs/>
          <w:color w:val="000000"/>
          <w:szCs w:val="20"/>
        </w:rPr>
        <w:t xml:space="preserve">e trabalhista </w:t>
      </w:r>
      <w:r w:rsidRPr="00492B86">
        <w:rPr>
          <w:rFonts w:ascii="Times New Roman" w:hAnsi="Times New Roman" w:cs="Times New Roman"/>
          <w:color w:val="000000"/>
          <w:szCs w:val="20"/>
        </w:rPr>
        <w:t xml:space="preserve">de microempresa ou empresa de pequeno porte, se for o caso, concederá o prazo de no mínimo </w:t>
      </w:r>
      <w:r w:rsidR="00301BB7">
        <w:rPr>
          <w:rFonts w:ascii="Times New Roman" w:hAnsi="Times New Roman" w:cs="Times New Roman"/>
          <w:color w:val="000000"/>
          <w:szCs w:val="20"/>
        </w:rPr>
        <w:t xml:space="preserve">dez </w:t>
      </w:r>
      <w:r w:rsidRPr="00492B86">
        <w:rPr>
          <w:rFonts w:ascii="Times New Roman" w:hAnsi="Times New Roman" w:cs="Times New Roman"/>
          <w:color w:val="000000"/>
          <w:szCs w:val="20"/>
        </w:rPr>
        <w:t xml:space="preserve"> minutos, para que qualquer licitante manifeste a intenção de recorrer, de forma motivada, isto é, indicando contra quais decisões preten</w:t>
      </w:r>
      <w:r w:rsidR="00301BB7">
        <w:rPr>
          <w:rFonts w:ascii="Times New Roman" w:hAnsi="Times New Roman" w:cs="Times New Roman"/>
          <w:color w:val="000000"/>
          <w:szCs w:val="20"/>
        </w:rPr>
        <w:t>de recorrer e por quais motivos</w:t>
      </w:r>
      <w:r w:rsidRPr="00492B86">
        <w:rPr>
          <w:rFonts w:ascii="Times New Roman" w:hAnsi="Times New Roman" w:cs="Times New Roman"/>
          <w:color w:val="000000"/>
          <w:szCs w:val="20"/>
        </w:rPr>
        <w:t>.</w:t>
      </w:r>
    </w:p>
    <w:p w:rsidR="00381C40" w:rsidRPr="00492B86" w:rsidRDefault="00381C40" w:rsidP="0035165B">
      <w:pPr>
        <w:numPr>
          <w:ilvl w:val="1"/>
          <w:numId w:val="7"/>
        </w:numPr>
        <w:tabs>
          <w:tab w:val="left" w:pos="993"/>
        </w:tabs>
        <w:spacing w:before="120" w:after="120"/>
        <w:ind w:left="0" w:firstLine="0"/>
        <w:jc w:val="both"/>
        <w:rPr>
          <w:rFonts w:ascii="Times New Roman" w:hAnsi="Times New Roman" w:cs="Times New Roman"/>
          <w:color w:val="000000"/>
          <w:szCs w:val="20"/>
        </w:rPr>
      </w:pPr>
      <w:r w:rsidRPr="00492B86">
        <w:rPr>
          <w:rFonts w:ascii="Times New Roman" w:hAnsi="Times New Roman" w:cs="Times New Roman"/>
          <w:color w:val="000000"/>
          <w:szCs w:val="20"/>
        </w:rPr>
        <w:t>Havendo quem se manifeste, caberá ao Pregoeiro verificar a tempestividade e a existência de motivação da intenção de recorrer, para decidir se admite ou não o recurso, fundamentadamente.</w:t>
      </w:r>
    </w:p>
    <w:p w:rsidR="00381C40" w:rsidRPr="00492B86" w:rsidRDefault="00381C40" w:rsidP="0035165B">
      <w:pPr>
        <w:numPr>
          <w:ilvl w:val="2"/>
          <w:numId w:val="7"/>
        </w:numPr>
        <w:tabs>
          <w:tab w:val="left" w:pos="993"/>
          <w:tab w:val="left" w:pos="1843"/>
        </w:tabs>
        <w:autoSpaceDE w:val="0"/>
        <w:snapToGrid w:val="0"/>
        <w:spacing w:before="120" w:after="120"/>
        <w:jc w:val="both"/>
        <w:rPr>
          <w:rFonts w:ascii="Times New Roman" w:hAnsi="Times New Roman" w:cs="Times New Roman"/>
          <w:color w:val="000000"/>
          <w:szCs w:val="20"/>
        </w:rPr>
      </w:pPr>
      <w:r w:rsidRPr="00492B86">
        <w:rPr>
          <w:rFonts w:ascii="Times New Roman" w:hAnsi="Times New Roman" w:cs="Times New Roman"/>
          <w:color w:val="000000"/>
          <w:szCs w:val="20"/>
        </w:rPr>
        <w:t>Nesse momento o Pregoeiro não adentrará no mérito recursal, mas apenas verificará as condições de admissibilidade do recurso.</w:t>
      </w:r>
    </w:p>
    <w:p w:rsidR="00381C40" w:rsidRPr="00492B86" w:rsidRDefault="00381C40" w:rsidP="0035165B">
      <w:pPr>
        <w:numPr>
          <w:ilvl w:val="2"/>
          <w:numId w:val="7"/>
        </w:numPr>
        <w:tabs>
          <w:tab w:val="left" w:pos="993"/>
        </w:tabs>
        <w:autoSpaceDE w:val="0"/>
        <w:snapToGrid w:val="0"/>
        <w:spacing w:before="120" w:after="120"/>
        <w:jc w:val="both"/>
        <w:rPr>
          <w:rFonts w:ascii="Times New Roman" w:hAnsi="Times New Roman" w:cs="Times New Roman"/>
          <w:color w:val="000000"/>
          <w:szCs w:val="20"/>
        </w:rPr>
      </w:pPr>
      <w:r w:rsidRPr="00492B86">
        <w:rPr>
          <w:rFonts w:ascii="Times New Roman" w:hAnsi="Times New Roman" w:cs="Times New Roman"/>
          <w:color w:val="000000"/>
          <w:szCs w:val="20"/>
        </w:rPr>
        <w:t>A falta de manifestação motivada do licitante quanto à intenção de recorrer importará a decadência desse direito.</w:t>
      </w:r>
    </w:p>
    <w:p w:rsidR="00381C40" w:rsidRPr="00492B86" w:rsidRDefault="00381C40" w:rsidP="0035165B">
      <w:pPr>
        <w:numPr>
          <w:ilvl w:val="2"/>
          <w:numId w:val="7"/>
        </w:numPr>
        <w:tabs>
          <w:tab w:val="left" w:pos="993"/>
        </w:tabs>
        <w:autoSpaceDE w:val="0"/>
        <w:snapToGrid w:val="0"/>
        <w:spacing w:before="120" w:after="120"/>
        <w:jc w:val="both"/>
        <w:rPr>
          <w:rFonts w:ascii="Times New Roman" w:hAnsi="Times New Roman" w:cs="Times New Roman"/>
          <w:color w:val="000000"/>
          <w:szCs w:val="20"/>
        </w:rPr>
      </w:pPr>
      <w:r w:rsidRPr="00492B86">
        <w:rPr>
          <w:rFonts w:ascii="Times New Roman" w:hAnsi="Times New Roman" w:cs="Times New Roman"/>
          <w:color w:val="000000"/>
          <w:szCs w:val="20"/>
        </w:rPr>
        <w:t xml:space="preserve">Uma vez admitido o recurso, o recorrente terá, a partir de então, o prazo de três dias para apresentar as razões, ficando os demais licitantes, desde logo, intimados para, querendo, apresentarem contrarrazões, em outros três dias, que começarão a contar do </w:t>
      </w:r>
      <w:r w:rsidRPr="00492B86">
        <w:rPr>
          <w:rFonts w:ascii="Times New Roman" w:hAnsi="Times New Roman" w:cs="Times New Roman"/>
          <w:color w:val="000000"/>
          <w:szCs w:val="20"/>
        </w:rPr>
        <w:lastRenderedPageBreak/>
        <w:t>término do prazo do recorrente, sendo-lhes assegurada vista imediata dos elementos indispensáveis à defesa de seus interesses.</w:t>
      </w:r>
    </w:p>
    <w:p w:rsidR="00381C40" w:rsidRPr="00492B86" w:rsidRDefault="00381C40" w:rsidP="0035165B">
      <w:pPr>
        <w:numPr>
          <w:ilvl w:val="1"/>
          <w:numId w:val="7"/>
        </w:numPr>
        <w:tabs>
          <w:tab w:val="left" w:pos="567"/>
        </w:tabs>
        <w:spacing w:before="120" w:after="120"/>
        <w:ind w:left="0" w:firstLine="0"/>
        <w:jc w:val="both"/>
        <w:rPr>
          <w:rFonts w:ascii="Times New Roman" w:hAnsi="Times New Roman" w:cs="Times New Roman"/>
          <w:color w:val="000000"/>
          <w:szCs w:val="20"/>
        </w:rPr>
      </w:pPr>
      <w:r w:rsidRPr="00492B86">
        <w:rPr>
          <w:rFonts w:ascii="Times New Roman" w:hAnsi="Times New Roman" w:cs="Times New Roman"/>
          <w:color w:val="000000"/>
          <w:szCs w:val="20"/>
        </w:rPr>
        <w:t xml:space="preserve">O acolhimento do recurso invalida tão somente os atos insuscetíveis de aproveitamento. </w:t>
      </w:r>
    </w:p>
    <w:p w:rsidR="00381C40" w:rsidRPr="00492B86" w:rsidRDefault="00381C40" w:rsidP="0035165B">
      <w:pPr>
        <w:numPr>
          <w:ilvl w:val="1"/>
          <w:numId w:val="7"/>
        </w:numPr>
        <w:tabs>
          <w:tab w:val="left" w:pos="567"/>
        </w:tabs>
        <w:spacing w:before="120" w:after="120"/>
        <w:ind w:left="0" w:firstLine="0"/>
        <w:jc w:val="both"/>
        <w:rPr>
          <w:rFonts w:ascii="Times New Roman" w:hAnsi="Times New Roman" w:cs="Times New Roman"/>
          <w:color w:val="000000"/>
          <w:szCs w:val="20"/>
        </w:rPr>
      </w:pPr>
      <w:r w:rsidRPr="00492B86">
        <w:rPr>
          <w:rFonts w:ascii="Times New Roman" w:hAnsi="Times New Roman" w:cs="Times New Roman"/>
          <w:color w:val="000000"/>
          <w:szCs w:val="20"/>
        </w:rPr>
        <w:t>Os autos do processo permanecerão com vista franqueada aos interessados, no endereço constante neste Edital.</w:t>
      </w: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11.</w:t>
      </w:r>
      <w:r w:rsidR="00E736CB" w:rsidRPr="00E736CB">
        <w:rPr>
          <w:rFonts w:ascii="Times New Roman" w:hAnsi="Times New Roman" w:cs="Times New Roman"/>
          <w:b/>
          <w:lang w:eastAsia="pt-BR"/>
        </w:rPr>
        <w:t>5</w:t>
      </w:r>
      <w:r w:rsidR="003433DC" w:rsidRPr="00FB1177">
        <w:rPr>
          <w:rFonts w:ascii="Times New Roman" w:hAnsi="Times New Roman" w:cs="Times New Roman"/>
          <w:lang w:eastAsia="pt-BR"/>
        </w:rPr>
        <w:t xml:space="preserve"> O recurso contra a decisão do Pregoeiro não terá efeito suspensivo, importará a invalidação apenas dos atos insuscetíveis de aproveitamento.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11.</w:t>
      </w:r>
      <w:r w:rsidR="00E736CB">
        <w:rPr>
          <w:rFonts w:ascii="Times New Roman" w:hAnsi="Times New Roman" w:cs="Times New Roman"/>
          <w:b/>
          <w:lang w:eastAsia="pt-BR"/>
        </w:rPr>
        <w:t>6</w:t>
      </w:r>
      <w:r w:rsidR="003433DC" w:rsidRPr="00FB1177">
        <w:rPr>
          <w:rFonts w:ascii="Times New Roman" w:hAnsi="Times New Roman" w:cs="Times New Roman"/>
          <w:lang w:eastAsia="pt-BR"/>
        </w:rPr>
        <w:t xml:space="preserve"> Decidido (s) o (s) recurso (s) e constatada a regularidade dos atos procedimentais, a autoridade competente adjudicará o objeto à Licitante vencedora.</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0869FA" w:rsidP="003433DC">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11.</w:t>
      </w:r>
      <w:r w:rsidR="00E736CB">
        <w:rPr>
          <w:rFonts w:ascii="Times New Roman" w:hAnsi="Times New Roman" w:cs="Times New Roman"/>
          <w:b/>
          <w:lang w:eastAsia="pt-BR"/>
        </w:rPr>
        <w:t>7</w:t>
      </w:r>
      <w:r w:rsidR="003433DC" w:rsidRPr="00FB1177">
        <w:rPr>
          <w:rFonts w:ascii="Times New Roman" w:hAnsi="Times New Roman" w:cs="Times New Roman"/>
          <w:lang w:eastAsia="pt-BR"/>
        </w:rPr>
        <w:t xml:space="preserve"> A decisão em grau de recurso será definitiva e dela dar-se-á conhecimento as interessadas, através de comunicação por escrito </w:t>
      </w:r>
      <w:r w:rsidR="00304221">
        <w:rPr>
          <w:rFonts w:ascii="Times New Roman" w:hAnsi="Times New Roman" w:cs="Times New Roman"/>
          <w:lang w:eastAsia="pt-BR"/>
        </w:rPr>
        <w:t xml:space="preserve">ou por </w:t>
      </w:r>
      <w:r w:rsidR="003433DC" w:rsidRPr="00FB1177">
        <w:rPr>
          <w:rFonts w:ascii="Times New Roman" w:hAnsi="Times New Roman" w:cs="Times New Roman"/>
          <w:lang w:eastAsia="pt-BR"/>
        </w:rPr>
        <w:t>e-mail.</w:t>
      </w:r>
    </w:p>
    <w:p w:rsidR="003433DC" w:rsidRDefault="003433DC" w:rsidP="003433DC">
      <w:pPr>
        <w:autoSpaceDE w:val="0"/>
        <w:autoSpaceDN w:val="0"/>
        <w:adjustRightInd w:val="0"/>
        <w:spacing w:after="0" w:line="240" w:lineRule="auto"/>
        <w:jc w:val="both"/>
        <w:rPr>
          <w:rFonts w:ascii="Times New Roman" w:hAnsi="Times New Roman" w:cs="Times New Roman"/>
          <w:lang w:eastAsia="pt-BR"/>
        </w:rPr>
      </w:pPr>
    </w:p>
    <w:p w:rsidR="00E736CB" w:rsidRPr="00E736CB" w:rsidRDefault="00E736CB" w:rsidP="0035165B">
      <w:pPr>
        <w:pStyle w:val="Nivel01"/>
        <w:numPr>
          <w:ilvl w:val="0"/>
          <w:numId w:val="7"/>
        </w:numPr>
        <w:rPr>
          <w:rFonts w:ascii="Times New Roman" w:hAnsi="Times New Roman"/>
          <w:sz w:val="22"/>
          <w:szCs w:val="22"/>
        </w:rPr>
      </w:pPr>
      <w:r w:rsidRPr="00E736CB">
        <w:rPr>
          <w:rFonts w:ascii="Times New Roman" w:hAnsi="Times New Roman"/>
          <w:sz w:val="22"/>
          <w:szCs w:val="22"/>
          <w:lang w:eastAsia="en-US"/>
        </w:rPr>
        <w:t>DA REABERTURA DA SESSÃO PÚBLICA</w:t>
      </w:r>
    </w:p>
    <w:p w:rsidR="00E736CB" w:rsidRPr="00E736CB" w:rsidRDefault="00E736CB" w:rsidP="0035165B">
      <w:pPr>
        <w:pStyle w:val="Nivel01"/>
        <w:keepNext w:val="0"/>
        <w:keepLines w:val="0"/>
        <w:numPr>
          <w:ilvl w:val="1"/>
          <w:numId w:val="7"/>
        </w:numPr>
        <w:tabs>
          <w:tab w:val="left" w:pos="567"/>
          <w:tab w:val="left" w:pos="1134"/>
        </w:tabs>
        <w:spacing w:before="120"/>
        <w:ind w:right="0"/>
        <w:outlineLvl w:val="9"/>
        <w:rPr>
          <w:rFonts w:ascii="Times New Roman" w:eastAsiaTheme="minorEastAsia" w:hAnsi="Times New Roman"/>
          <w:b w:val="0"/>
          <w:bCs w:val="0"/>
          <w:color w:val="auto"/>
          <w:sz w:val="22"/>
          <w:szCs w:val="22"/>
        </w:rPr>
      </w:pPr>
      <w:r w:rsidRPr="00E736CB">
        <w:rPr>
          <w:rFonts w:ascii="Times New Roman" w:eastAsiaTheme="minorEastAsia" w:hAnsi="Times New Roman"/>
          <w:b w:val="0"/>
          <w:bCs w:val="0"/>
          <w:color w:val="auto"/>
          <w:sz w:val="22"/>
          <w:szCs w:val="22"/>
        </w:rPr>
        <w:t>A sessão pública poderá ser reaberta:</w:t>
      </w:r>
    </w:p>
    <w:p w:rsidR="00E736CB" w:rsidRPr="00E736CB" w:rsidRDefault="00E736CB" w:rsidP="0035165B">
      <w:pPr>
        <w:pStyle w:val="Nivel01"/>
        <w:keepNext w:val="0"/>
        <w:keepLines w:val="0"/>
        <w:numPr>
          <w:ilvl w:val="2"/>
          <w:numId w:val="7"/>
        </w:numPr>
        <w:tabs>
          <w:tab w:val="left" w:pos="567"/>
          <w:tab w:val="left" w:pos="1560"/>
          <w:tab w:val="left" w:pos="1843"/>
        </w:tabs>
        <w:spacing w:before="120"/>
        <w:ind w:left="1134" w:right="0" w:firstLine="0"/>
        <w:outlineLvl w:val="9"/>
        <w:rPr>
          <w:rFonts w:ascii="Times New Roman" w:eastAsiaTheme="minorEastAsia" w:hAnsi="Times New Roman"/>
          <w:b w:val="0"/>
          <w:bCs w:val="0"/>
          <w:color w:val="auto"/>
          <w:sz w:val="22"/>
          <w:szCs w:val="22"/>
        </w:rPr>
      </w:pPr>
      <w:r w:rsidRPr="00E736CB">
        <w:rPr>
          <w:rFonts w:ascii="Times New Roman" w:eastAsiaTheme="minorEastAsia" w:hAnsi="Times New Roman"/>
          <w:b w:val="0"/>
          <w:bCs w:val="0"/>
          <w:color w:val="auto"/>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E736CB" w:rsidRPr="00E736CB" w:rsidRDefault="00E736CB" w:rsidP="0035165B">
      <w:pPr>
        <w:pStyle w:val="Nivel01"/>
        <w:keepNext w:val="0"/>
        <w:keepLines w:val="0"/>
        <w:numPr>
          <w:ilvl w:val="2"/>
          <w:numId w:val="7"/>
        </w:numPr>
        <w:tabs>
          <w:tab w:val="left" w:pos="567"/>
          <w:tab w:val="left" w:pos="1701"/>
        </w:tabs>
        <w:spacing w:before="120"/>
        <w:ind w:left="1134" w:right="0" w:firstLine="0"/>
        <w:rPr>
          <w:rFonts w:ascii="Times New Roman" w:eastAsiaTheme="minorEastAsia" w:hAnsi="Times New Roman"/>
          <w:b w:val="0"/>
          <w:bCs w:val="0"/>
          <w:color w:val="auto"/>
          <w:sz w:val="22"/>
          <w:szCs w:val="22"/>
        </w:rPr>
      </w:pPr>
      <w:r>
        <w:rPr>
          <w:rFonts w:ascii="Times New Roman" w:eastAsiaTheme="minorEastAsia" w:hAnsi="Times New Roman"/>
          <w:b w:val="0"/>
          <w:bCs w:val="0"/>
          <w:color w:val="auto"/>
          <w:sz w:val="22"/>
          <w:szCs w:val="22"/>
        </w:rPr>
        <w:t xml:space="preserve">  </w:t>
      </w:r>
      <w:r w:rsidRPr="00E736CB">
        <w:rPr>
          <w:rFonts w:ascii="Times New Roman" w:eastAsiaTheme="minorEastAsia" w:hAnsi="Times New Roman"/>
          <w:b w:val="0"/>
          <w:bCs w:val="0"/>
          <w:color w:val="auto"/>
          <w:sz w:val="22"/>
          <w:szCs w:val="22"/>
        </w:rPr>
        <w:t>Quando houver erro na aceitação do preço melhor classificado ou quando o licitante declarado vencedor não assinar o contrato, não retirar o instrumento equivalente ou não comprovar a regularização fiscal</w:t>
      </w:r>
      <w:r>
        <w:rPr>
          <w:rFonts w:ascii="Times New Roman" w:eastAsiaTheme="minorEastAsia" w:hAnsi="Times New Roman"/>
          <w:b w:val="0"/>
          <w:bCs w:val="0"/>
          <w:color w:val="auto"/>
          <w:sz w:val="22"/>
          <w:szCs w:val="22"/>
        </w:rPr>
        <w:t xml:space="preserve"> </w:t>
      </w:r>
      <w:r w:rsidRPr="00E736CB">
        <w:rPr>
          <w:rFonts w:ascii="Times New Roman" w:hAnsi="Times New Roman"/>
          <w:b w:val="0"/>
          <w:bCs w:val="0"/>
          <w:sz w:val="22"/>
          <w:szCs w:val="22"/>
        </w:rPr>
        <w:t>e trabalhista</w:t>
      </w:r>
      <w:r w:rsidRPr="00E736CB">
        <w:rPr>
          <w:rFonts w:ascii="Times New Roman" w:eastAsiaTheme="minorEastAsia" w:hAnsi="Times New Roman"/>
          <w:b w:val="0"/>
          <w:bCs w:val="0"/>
          <w:color w:val="auto"/>
          <w:sz w:val="22"/>
          <w:szCs w:val="22"/>
        </w:rPr>
        <w:t xml:space="preserve">, nos termos do art. 43, §1º da LC nº 123/2006, serão adotados os procedimentos imediatamente posteriores ao encerramento da etapa de lances. </w:t>
      </w:r>
    </w:p>
    <w:p w:rsidR="00E736CB" w:rsidRPr="00E736CB" w:rsidRDefault="00E736CB" w:rsidP="0035165B">
      <w:pPr>
        <w:pStyle w:val="Nivel01"/>
        <w:keepNext w:val="0"/>
        <w:keepLines w:val="0"/>
        <w:numPr>
          <w:ilvl w:val="1"/>
          <w:numId w:val="7"/>
        </w:numPr>
        <w:tabs>
          <w:tab w:val="left" w:pos="567"/>
          <w:tab w:val="left" w:pos="1134"/>
        </w:tabs>
        <w:spacing w:before="120"/>
        <w:ind w:left="425" w:right="0" w:firstLine="0"/>
        <w:outlineLvl w:val="9"/>
        <w:rPr>
          <w:rFonts w:ascii="Times New Roman" w:eastAsiaTheme="minorEastAsia" w:hAnsi="Times New Roman"/>
          <w:b w:val="0"/>
          <w:bCs w:val="0"/>
          <w:color w:val="auto"/>
          <w:sz w:val="22"/>
          <w:szCs w:val="22"/>
        </w:rPr>
      </w:pPr>
      <w:r w:rsidRPr="00E736CB">
        <w:rPr>
          <w:rFonts w:ascii="Times New Roman" w:eastAsiaTheme="minorEastAsia" w:hAnsi="Times New Roman"/>
          <w:b w:val="0"/>
          <w:bCs w:val="0"/>
          <w:color w:val="auto"/>
          <w:sz w:val="22"/>
          <w:szCs w:val="22"/>
        </w:rPr>
        <w:t>Todos os licitantes remanescentes deverão ser convocados para acompanhar a sessão reaberta.</w:t>
      </w:r>
    </w:p>
    <w:p w:rsidR="00E736CB" w:rsidRPr="00E736CB" w:rsidRDefault="00E736CB" w:rsidP="0035165B">
      <w:pPr>
        <w:pStyle w:val="Nivel01"/>
        <w:keepNext w:val="0"/>
        <w:keepLines w:val="0"/>
        <w:numPr>
          <w:ilvl w:val="2"/>
          <w:numId w:val="7"/>
        </w:numPr>
        <w:tabs>
          <w:tab w:val="left" w:pos="567"/>
          <w:tab w:val="left" w:pos="1701"/>
        </w:tabs>
        <w:spacing w:before="120"/>
        <w:ind w:left="1134" w:right="0" w:firstLine="0"/>
        <w:outlineLvl w:val="9"/>
        <w:rPr>
          <w:rFonts w:ascii="Times New Roman" w:eastAsiaTheme="minorEastAsia" w:hAnsi="Times New Roman"/>
          <w:b w:val="0"/>
          <w:bCs w:val="0"/>
          <w:color w:val="auto"/>
          <w:sz w:val="22"/>
          <w:szCs w:val="22"/>
        </w:rPr>
      </w:pPr>
      <w:r>
        <w:rPr>
          <w:rFonts w:ascii="Times New Roman" w:eastAsiaTheme="minorEastAsia" w:hAnsi="Times New Roman"/>
          <w:b w:val="0"/>
          <w:bCs w:val="0"/>
          <w:color w:val="auto"/>
          <w:sz w:val="22"/>
          <w:szCs w:val="22"/>
        </w:rPr>
        <w:t xml:space="preserve">  </w:t>
      </w:r>
      <w:r w:rsidRPr="00E736CB">
        <w:rPr>
          <w:rFonts w:ascii="Times New Roman" w:eastAsiaTheme="minorEastAsia" w:hAnsi="Times New Roman"/>
          <w:b w:val="0"/>
          <w:bCs w:val="0"/>
          <w:color w:val="auto"/>
          <w:sz w:val="22"/>
          <w:szCs w:val="22"/>
        </w:rPr>
        <w:t xml:space="preserve">A convocação se dará por meio </w:t>
      </w:r>
      <w:r>
        <w:rPr>
          <w:rFonts w:ascii="Times New Roman" w:eastAsiaTheme="minorEastAsia" w:hAnsi="Times New Roman"/>
          <w:b w:val="0"/>
          <w:bCs w:val="0"/>
          <w:color w:val="auto"/>
          <w:sz w:val="22"/>
          <w:szCs w:val="22"/>
        </w:rPr>
        <w:t>de publicação no DOE</w:t>
      </w:r>
      <w:r w:rsidRPr="00E736CB">
        <w:rPr>
          <w:rFonts w:ascii="Times New Roman" w:eastAsiaTheme="minorEastAsia" w:hAnsi="Times New Roman"/>
          <w:b w:val="0"/>
          <w:bCs w:val="0"/>
          <w:color w:val="auto"/>
          <w:sz w:val="22"/>
          <w:szCs w:val="22"/>
        </w:rPr>
        <w:t>, e-mail, de acordo com a fase do procedimento licitatório.</w:t>
      </w:r>
    </w:p>
    <w:p w:rsidR="00E736CB" w:rsidRPr="00E736CB" w:rsidRDefault="00E736CB" w:rsidP="0035165B">
      <w:pPr>
        <w:pStyle w:val="Nivel01"/>
        <w:keepNext w:val="0"/>
        <w:keepLines w:val="0"/>
        <w:numPr>
          <w:ilvl w:val="2"/>
          <w:numId w:val="7"/>
        </w:numPr>
        <w:tabs>
          <w:tab w:val="left" w:pos="567"/>
          <w:tab w:val="left" w:pos="1701"/>
        </w:tabs>
        <w:spacing w:before="120"/>
        <w:ind w:left="1134" w:right="0" w:firstLine="0"/>
        <w:outlineLvl w:val="9"/>
        <w:rPr>
          <w:rFonts w:ascii="Times New Roman" w:eastAsiaTheme="minorEastAsia" w:hAnsi="Times New Roman"/>
          <w:b w:val="0"/>
          <w:bCs w:val="0"/>
          <w:color w:val="auto"/>
          <w:sz w:val="22"/>
          <w:szCs w:val="22"/>
        </w:rPr>
      </w:pPr>
      <w:r>
        <w:rPr>
          <w:rFonts w:ascii="Times New Roman" w:eastAsiaTheme="minorEastAsia" w:hAnsi="Times New Roman"/>
          <w:b w:val="0"/>
          <w:bCs w:val="0"/>
          <w:color w:val="auto"/>
          <w:sz w:val="22"/>
          <w:szCs w:val="22"/>
        </w:rPr>
        <w:t xml:space="preserve">  </w:t>
      </w:r>
      <w:r w:rsidRPr="00E736CB">
        <w:rPr>
          <w:rFonts w:ascii="Times New Roman" w:eastAsiaTheme="minorEastAsia" w:hAnsi="Times New Roman"/>
          <w:b w:val="0"/>
          <w:bCs w:val="0"/>
          <w:color w:val="auto"/>
          <w:sz w:val="22"/>
          <w:szCs w:val="22"/>
        </w:rPr>
        <w:t>A convocação feita por e-mail dar-se-á de acordo com os dados contidos n</w:t>
      </w:r>
      <w:r>
        <w:rPr>
          <w:rFonts w:ascii="Times New Roman" w:eastAsiaTheme="minorEastAsia" w:hAnsi="Times New Roman"/>
          <w:b w:val="0"/>
          <w:bCs w:val="0"/>
          <w:color w:val="auto"/>
          <w:sz w:val="22"/>
          <w:szCs w:val="22"/>
        </w:rPr>
        <w:t>o preenchimento da folha nº 01 do presente edital e remetida ao Pregoeiro</w:t>
      </w:r>
      <w:r w:rsidRPr="00E736CB">
        <w:rPr>
          <w:rFonts w:ascii="Times New Roman" w:eastAsiaTheme="minorEastAsia" w:hAnsi="Times New Roman"/>
          <w:b w:val="0"/>
          <w:bCs w:val="0"/>
          <w:color w:val="auto"/>
          <w:sz w:val="22"/>
          <w:szCs w:val="22"/>
        </w:rPr>
        <w:t>, sendo responsabilidade do licitante manter seus dados cadastrais atualizados.</w:t>
      </w:r>
    </w:p>
    <w:p w:rsidR="00E736CB" w:rsidRPr="00E736CB" w:rsidRDefault="00E736CB" w:rsidP="0035165B">
      <w:pPr>
        <w:pStyle w:val="Nivel01"/>
        <w:numPr>
          <w:ilvl w:val="0"/>
          <w:numId w:val="8"/>
        </w:numPr>
        <w:rPr>
          <w:rFonts w:ascii="Times New Roman" w:hAnsi="Times New Roman"/>
          <w:sz w:val="22"/>
          <w:szCs w:val="22"/>
        </w:rPr>
      </w:pPr>
      <w:r w:rsidRPr="00E736CB">
        <w:rPr>
          <w:rFonts w:ascii="Times New Roman" w:hAnsi="Times New Roman"/>
          <w:sz w:val="22"/>
          <w:szCs w:val="22"/>
        </w:rPr>
        <w:t>DA ADJUDICAÇÃO E HOMOLOGAÇÃO</w:t>
      </w:r>
    </w:p>
    <w:p w:rsidR="00E736CB" w:rsidRPr="00E736CB" w:rsidRDefault="00E736CB" w:rsidP="0035165B">
      <w:pPr>
        <w:numPr>
          <w:ilvl w:val="1"/>
          <w:numId w:val="8"/>
        </w:numPr>
        <w:tabs>
          <w:tab w:val="left" w:pos="993"/>
        </w:tabs>
        <w:spacing w:before="120" w:after="120"/>
        <w:ind w:left="425" w:firstLine="0"/>
        <w:jc w:val="both"/>
        <w:rPr>
          <w:rFonts w:ascii="Times New Roman" w:hAnsi="Times New Roman" w:cs="Times New Roman"/>
          <w:color w:val="000000"/>
        </w:rPr>
      </w:pPr>
      <w:r w:rsidRPr="00E736C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rsidR="00E736CB" w:rsidRDefault="00E736CB" w:rsidP="0035165B">
      <w:pPr>
        <w:numPr>
          <w:ilvl w:val="1"/>
          <w:numId w:val="8"/>
        </w:numPr>
        <w:tabs>
          <w:tab w:val="left" w:pos="993"/>
        </w:tabs>
        <w:spacing w:before="120" w:after="120"/>
        <w:ind w:left="425" w:firstLine="0"/>
        <w:jc w:val="both"/>
        <w:rPr>
          <w:rFonts w:ascii="Times New Roman" w:hAnsi="Times New Roman" w:cs="Times New Roman"/>
          <w:color w:val="000000"/>
        </w:rPr>
      </w:pPr>
      <w:r w:rsidRPr="00E736CB">
        <w:rPr>
          <w:rFonts w:ascii="Times New Roman" w:hAnsi="Times New Roman" w:cs="Times New Roman"/>
          <w:color w:val="000000"/>
        </w:rPr>
        <w:t xml:space="preserve">Após a fase recursal, constatada a regularidade dos atos praticados, a autoridade competente homologará o procedimento licitatório. </w:t>
      </w:r>
    </w:p>
    <w:p w:rsidR="00122342" w:rsidRPr="00122342" w:rsidRDefault="00122342" w:rsidP="001D7607">
      <w:pPr>
        <w:widowControl w:val="0"/>
        <w:pBdr>
          <w:top w:val="nil"/>
          <w:left w:val="nil"/>
          <w:bottom w:val="nil"/>
          <w:right w:val="nil"/>
          <w:between w:val="nil"/>
        </w:pBdr>
        <w:spacing w:after="120" w:line="240" w:lineRule="auto"/>
        <w:ind w:left="426"/>
        <w:jc w:val="both"/>
        <w:rPr>
          <w:rFonts w:ascii="Times New Roman" w:hAnsi="Times New Roman" w:cs="Times New Roman"/>
        </w:rPr>
      </w:pPr>
      <w:r w:rsidRPr="00122342">
        <w:rPr>
          <w:rFonts w:ascii="Times New Roman" w:eastAsia="Arial" w:hAnsi="Times New Roman" w:cs="Times New Roman"/>
          <w:b/>
        </w:rPr>
        <w:t>13.3</w:t>
      </w:r>
      <w:r w:rsidRPr="00122342">
        <w:rPr>
          <w:rFonts w:ascii="Times New Roman" w:eastAsia="Arial" w:hAnsi="Times New Roman" w:cs="Times New Roman"/>
        </w:rPr>
        <w:t xml:space="preserve">  Como condição de ADJUDICAÇÃO do objeto da licitação, a empresa vencedora deverá fazer uma apresentação aos técnicos da Câmara Municipal de Rio Branco, de um sistema similar ao objeto d</w:t>
      </w:r>
      <w:r w:rsidR="00B5616B">
        <w:rPr>
          <w:rFonts w:ascii="Times New Roman" w:eastAsia="Arial" w:hAnsi="Times New Roman" w:cs="Times New Roman"/>
        </w:rPr>
        <w:t>o</w:t>
      </w:r>
      <w:r w:rsidRPr="00122342">
        <w:rPr>
          <w:rFonts w:ascii="Times New Roman" w:eastAsia="Arial" w:hAnsi="Times New Roman" w:cs="Times New Roman"/>
        </w:rPr>
        <w:t xml:space="preserve"> Termo de Referência, cujo escopo dos serviços atenda no mínimo 90% (noventa por cento) das </w:t>
      </w:r>
      <w:r w:rsidRPr="00122342">
        <w:rPr>
          <w:rFonts w:ascii="Times New Roman" w:eastAsia="Arial" w:hAnsi="Times New Roman" w:cs="Times New Roman"/>
        </w:rPr>
        <w:lastRenderedPageBreak/>
        <w:t>especificações das Especificações Técnicas (item 3 e anexo d</w:t>
      </w:r>
      <w:r w:rsidR="00B5616B">
        <w:rPr>
          <w:rFonts w:ascii="Times New Roman" w:eastAsia="Arial" w:hAnsi="Times New Roman" w:cs="Times New Roman"/>
        </w:rPr>
        <w:t xml:space="preserve">o </w:t>
      </w:r>
      <w:r w:rsidRPr="00122342">
        <w:rPr>
          <w:rFonts w:ascii="Times New Roman" w:eastAsia="Arial" w:hAnsi="Times New Roman" w:cs="Times New Roman"/>
        </w:rPr>
        <w:t xml:space="preserve"> termo de referência), num prazo de até 2 (dois) dias úteis a contar do resultado do certame;</w:t>
      </w:r>
    </w:p>
    <w:p w:rsidR="00122342" w:rsidRPr="00122342" w:rsidRDefault="00122342" w:rsidP="001D7607">
      <w:pPr>
        <w:widowControl w:val="0"/>
        <w:pBdr>
          <w:top w:val="nil"/>
          <w:left w:val="nil"/>
          <w:bottom w:val="nil"/>
          <w:right w:val="nil"/>
          <w:between w:val="nil"/>
        </w:pBdr>
        <w:spacing w:after="120" w:line="240" w:lineRule="auto"/>
        <w:ind w:left="426"/>
        <w:jc w:val="both"/>
        <w:rPr>
          <w:rFonts w:ascii="Times New Roman" w:hAnsi="Times New Roman" w:cs="Times New Roman"/>
        </w:rPr>
      </w:pPr>
      <w:r w:rsidRPr="00122342">
        <w:rPr>
          <w:rFonts w:ascii="Times New Roman" w:eastAsia="Arial" w:hAnsi="Times New Roman" w:cs="Times New Roman"/>
          <w:b/>
        </w:rPr>
        <w:t>13.4</w:t>
      </w:r>
      <w:r w:rsidRPr="00122342">
        <w:rPr>
          <w:rFonts w:ascii="Times New Roman" w:eastAsia="Arial" w:hAnsi="Times New Roman" w:cs="Times New Roman"/>
        </w:rPr>
        <w:t xml:space="preserve">   Este percentual será avaliado em conformidade com as especificações técnicas (item 3) e anexo d</w:t>
      </w:r>
      <w:r w:rsidR="006861CF">
        <w:rPr>
          <w:rFonts w:ascii="Times New Roman" w:eastAsia="Arial" w:hAnsi="Times New Roman" w:cs="Times New Roman"/>
        </w:rPr>
        <w:t>o</w:t>
      </w:r>
      <w:r w:rsidRPr="00122342">
        <w:rPr>
          <w:rFonts w:ascii="Times New Roman" w:eastAsia="Arial" w:hAnsi="Times New Roman" w:cs="Times New Roman"/>
        </w:rPr>
        <w:t xml:space="preserve"> termo de referência, de acordo com os critérios de avaliação estabelecidos no item 11 , com o intuito de manter a objetividade da avaliação;</w:t>
      </w:r>
    </w:p>
    <w:p w:rsidR="00122342" w:rsidRPr="00122342" w:rsidRDefault="00122342" w:rsidP="001D7607">
      <w:pPr>
        <w:widowControl w:val="0"/>
        <w:pBdr>
          <w:top w:val="nil"/>
          <w:left w:val="nil"/>
          <w:bottom w:val="nil"/>
          <w:right w:val="nil"/>
          <w:between w:val="nil"/>
        </w:pBdr>
        <w:spacing w:after="120" w:line="240" w:lineRule="auto"/>
        <w:ind w:left="426"/>
        <w:jc w:val="both"/>
        <w:rPr>
          <w:rFonts w:ascii="Times New Roman" w:hAnsi="Times New Roman" w:cs="Times New Roman"/>
        </w:rPr>
      </w:pPr>
      <w:r w:rsidRPr="00122342">
        <w:rPr>
          <w:rFonts w:ascii="Times New Roman" w:eastAsia="Arial" w:hAnsi="Times New Roman" w:cs="Times New Roman"/>
          <w:b/>
        </w:rPr>
        <w:t>13.5</w:t>
      </w:r>
      <w:r w:rsidRPr="00122342">
        <w:rPr>
          <w:rFonts w:ascii="Times New Roman" w:eastAsia="Arial" w:hAnsi="Times New Roman" w:cs="Times New Roman"/>
        </w:rPr>
        <w:t xml:space="preserve">  O atendimento dos 10% (dez por cento) restantes, será obrigação da CONTRATADA a implementação, n</w:t>
      </w:r>
      <w:r w:rsidR="006861CF">
        <w:rPr>
          <w:rFonts w:ascii="Times New Roman" w:eastAsia="Arial" w:hAnsi="Times New Roman" w:cs="Times New Roman"/>
        </w:rPr>
        <w:t>a</w:t>
      </w:r>
      <w:r w:rsidRPr="00122342">
        <w:rPr>
          <w:rFonts w:ascii="Times New Roman" w:eastAsia="Arial" w:hAnsi="Times New Roman" w:cs="Times New Roman"/>
        </w:rPr>
        <w:t xml:space="preserve"> medida que as demandas forem solicitadas pelo CONTRATANTE.</w:t>
      </w:r>
    </w:p>
    <w:p w:rsidR="00122342" w:rsidRDefault="00122342" w:rsidP="008C6F70">
      <w:pPr>
        <w:widowControl w:val="0"/>
        <w:pBdr>
          <w:top w:val="nil"/>
          <w:left w:val="nil"/>
          <w:bottom w:val="nil"/>
          <w:right w:val="nil"/>
          <w:between w:val="nil"/>
        </w:pBdr>
        <w:spacing w:after="120" w:line="240" w:lineRule="auto"/>
        <w:ind w:left="426"/>
        <w:jc w:val="both"/>
        <w:rPr>
          <w:rFonts w:ascii="Arial" w:eastAsia="Arial" w:hAnsi="Arial" w:cs="Arial"/>
          <w:sz w:val="20"/>
          <w:szCs w:val="20"/>
        </w:rPr>
      </w:pPr>
      <w:r w:rsidRPr="00122342">
        <w:rPr>
          <w:rFonts w:ascii="Times New Roman" w:eastAsia="Arial" w:hAnsi="Times New Roman" w:cs="Times New Roman"/>
          <w:b/>
        </w:rPr>
        <w:t>13.6</w:t>
      </w:r>
      <w:r w:rsidRPr="00122342">
        <w:rPr>
          <w:rFonts w:ascii="Times New Roman" w:eastAsia="Arial" w:hAnsi="Times New Roman" w:cs="Times New Roman"/>
        </w:rPr>
        <w:t xml:space="preserve"> A Hipótese de não atendimento às exigências mínimas do item 1</w:t>
      </w:r>
      <w:r w:rsidR="006861CF">
        <w:rPr>
          <w:rFonts w:ascii="Times New Roman" w:eastAsia="Arial" w:hAnsi="Times New Roman" w:cs="Times New Roman"/>
        </w:rPr>
        <w:t>3</w:t>
      </w:r>
      <w:r w:rsidRPr="00122342">
        <w:rPr>
          <w:rFonts w:ascii="Times New Roman" w:eastAsia="Arial" w:hAnsi="Times New Roman" w:cs="Times New Roman"/>
        </w:rPr>
        <w:t>.</w:t>
      </w:r>
      <w:r w:rsidR="006861CF">
        <w:rPr>
          <w:rFonts w:ascii="Times New Roman" w:eastAsia="Arial" w:hAnsi="Times New Roman" w:cs="Times New Roman"/>
        </w:rPr>
        <w:t>3</w:t>
      </w:r>
      <w:r w:rsidRPr="00122342">
        <w:rPr>
          <w:rFonts w:ascii="Times New Roman" w:eastAsia="Arial" w:hAnsi="Times New Roman" w:cs="Times New Roman"/>
        </w:rPr>
        <w:t>, a empresa vencedora será automaticamente desclassificada, sendo convocadas as demais empresas na ordem de classificação para verificação das mesmas condições exigidas da primeira colocada</w:t>
      </w:r>
      <w:r>
        <w:rPr>
          <w:rFonts w:ascii="Arial" w:eastAsia="Arial" w:hAnsi="Arial" w:cs="Arial"/>
          <w:sz w:val="20"/>
          <w:szCs w:val="20"/>
        </w:rPr>
        <w:t>;</w:t>
      </w:r>
    </w:p>
    <w:p w:rsidR="008C6F70" w:rsidRDefault="008C6F70" w:rsidP="008C6F70">
      <w:pPr>
        <w:widowControl w:val="0"/>
        <w:pBdr>
          <w:top w:val="nil"/>
          <w:left w:val="nil"/>
          <w:bottom w:val="nil"/>
          <w:right w:val="nil"/>
          <w:between w:val="nil"/>
        </w:pBdr>
        <w:spacing w:after="0" w:line="240" w:lineRule="auto"/>
        <w:ind w:left="426"/>
        <w:jc w:val="both"/>
      </w:pPr>
      <w:r w:rsidRPr="008C6F70">
        <w:rPr>
          <w:rFonts w:ascii="Times New Roman" w:eastAsia="Arial" w:hAnsi="Times New Roman" w:cs="Times New Roman"/>
          <w:b/>
        </w:rPr>
        <w:t>13.7</w:t>
      </w:r>
      <w:r>
        <w:rPr>
          <w:rFonts w:ascii="Times New Roman" w:eastAsia="Arial" w:hAnsi="Times New Roman" w:cs="Times New Roman"/>
          <w:b/>
        </w:rPr>
        <w:t xml:space="preserve">  </w:t>
      </w:r>
      <w:r>
        <w:rPr>
          <w:rFonts w:ascii="Arial" w:eastAsia="Arial" w:hAnsi="Arial" w:cs="Arial"/>
          <w:sz w:val="20"/>
          <w:szCs w:val="20"/>
        </w:rPr>
        <w:t>O resultado da avaliação será somado, e posteriormente dividido por 190 (cento e noventa), sendo que o valor resultante desta equação deverá ser maior que 90% (ou 0,9).</w:t>
      </w:r>
    </w:p>
    <w:p w:rsidR="008C6F70" w:rsidRDefault="008C6F70" w:rsidP="008C6F70">
      <w:pPr>
        <w:widowControl w:val="0"/>
        <w:pBdr>
          <w:top w:val="nil"/>
          <w:left w:val="nil"/>
          <w:bottom w:val="nil"/>
          <w:right w:val="nil"/>
          <w:between w:val="nil"/>
        </w:pBdr>
        <w:spacing w:after="0" w:line="240" w:lineRule="auto"/>
        <w:ind w:left="426"/>
        <w:jc w:val="both"/>
      </w:pPr>
      <w:r>
        <w:rPr>
          <w:rFonts w:ascii="Arial" w:eastAsia="Arial" w:hAnsi="Arial" w:cs="Arial"/>
          <w:sz w:val="20"/>
          <w:szCs w:val="20"/>
        </w:rPr>
        <w:t>Cada item do termo de referência será avaliado conforme as tabelas anexo, sendo que a não observância do item verificado equivalerá a zero ponto.</w:t>
      </w:r>
    </w:p>
    <w:p w:rsidR="00A26C5B" w:rsidRPr="00A26C5B" w:rsidRDefault="00A26C5B" w:rsidP="0035165B">
      <w:pPr>
        <w:pStyle w:val="Nivel01"/>
        <w:numPr>
          <w:ilvl w:val="0"/>
          <w:numId w:val="8"/>
        </w:numPr>
        <w:rPr>
          <w:rFonts w:ascii="Times New Roman" w:hAnsi="Times New Roman"/>
          <w:color w:val="000000" w:themeColor="text1"/>
          <w:sz w:val="22"/>
          <w:szCs w:val="22"/>
        </w:rPr>
      </w:pPr>
      <w:r w:rsidRPr="00A26C5B">
        <w:rPr>
          <w:rFonts w:ascii="Times New Roman" w:hAnsi="Times New Roman"/>
          <w:color w:val="000000" w:themeColor="text1"/>
          <w:sz w:val="22"/>
          <w:szCs w:val="22"/>
        </w:rPr>
        <w:t>DA GARANTIA DE EXECUÇÃO</w:t>
      </w:r>
    </w:p>
    <w:p w:rsidR="00A26C5B" w:rsidRPr="00A26C5B" w:rsidRDefault="00A26C5B" w:rsidP="0035165B">
      <w:pPr>
        <w:numPr>
          <w:ilvl w:val="1"/>
          <w:numId w:val="8"/>
        </w:numPr>
        <w:tabs>
          <w:tab w:val="left" w:pos="993"/>
        </w:tabs>
        <w:spacing w:before="120" w:after="120"/>
        <w:ind w:left="425" w:firstLine="0"/>
        <w:jc w:val="both"/>
        <w:rPr>
          <w:rFonts w:ascii="Times New Roman" w:hAnsi="Times New Roman" w:cs="Times New Roman"/>
          <w:color w:val="000000" w:themeColor="text1"/>
        </w:rPr>
      </w:pPr>
      <w:r w:rsidRPr="00A26C5B">
        <w:rPr>
          <w:rFonts w:ascii="Times New Roman" w:hAnsi="Times New Roman" w:cs="Times New Roman"/>
          <w:color w:val="000000" w:themeColor="text1"/>
        </w:rPr>
        <w:t>Não haverá exigência de garantia de execução para a presente contratação.</w:t>
      </w:r>
    </w:p>
    <w:p w:rsidR="00A26C5B" w:rsidRPr="00A26C5B" w:rsidRDefault="00A26C5B" w:rsidP="0035165B">
      <w:pPr>
        <w:pStyle w:val="Nivel1"/>
        <w:numPr>
          <w:ilvl w:val="0"/>
          <w:numId w:val="9"/>
        </w:numPr>
        <w:spacing w:after="120"/>
        <w:rPr>
          <w:rFonts w:ascii="Times New Roman" w:hAnsi="Times New Roman" w:cs="Times New Roman"/>
          <w:color w:val="000000" w:themeColor="text1"/>
          <w:sz w:val="22"/>
          <w:szCs w:val="22"/>
        </w:rPr>
      </w:pPr>
      <w:r w:rsidRPr="00A26C5B">
        <w:rPr>
          <w:rFonts w:ascii="Times New Roman" w:hAnsi="Times New Roman" w:cs="Times New Roman"/>
          <w:color w:val="000000" w:themeColor="text1"/>
          <w:sz w:val="22"/>
          <w:szCs w:val="22"/>
        </w:rPr>
        <w:t>DA ATA DE REGISTRO DE PREÇOS</w:t>
      </w:r>
    </w:p>
    <w:p w:rsidR="00A26C5B" w:rsidRPr="00A26C5B" w:rsidRDefault="002D1AB3" w:rsidP="00A26C5B">
      <w:pPr>
        <w:spacing w:before="120" w:after="120"/>
        <w:ind w:left="709"/>
        <w:jc w:val="both"/>
        <w:rPr>
          <w:rFonts w:ascii="Times New Roman" w:hAnsi="Times New Roman" w:cs="Times New Roman"/>
          <w:color w:val="000000" w:themeColor="text1"/>
          <w:szCs w:val="20"/>
        </w:rPr>
      </w:pPr>
      <w:r>
        <w:rPr>
          <w:rFonts w:ascii="Times New Roman" w:hAnsi="Times New Roman" w:cs="Times New Roman"/>
          <w:b/>
          <w:color w:val="000000" w:themeColor="text1"/>
          <w:szCs w:val="20"/>
        </w:rPr>
        <w:t>15.</w:t>
      </w:r>
      <w:r w:rsidR="00A26C5B" w:rsidRPr="00A26C5B">
        <w:rPr>
          <w:rFonts w:ascii="Times New Roman" w:hAnsi="Times New Roman" w:cs="Times New Roman"/>
          <w:b/>
          <w:color w:val="000000" w:themeColor="text1"/>
          <w:szCs w:val="20"/>
        </w:rPr>
        <w:t>1</w:t>
      </w:r>
      <w:r w:rsidR="00A26C5B">
        <w:rPr>
          <w:rFonts w:ascii="Times New Roman" w:hAnsi="Times New Roman" w:cs="Times New Roman"/>
          <w:b/>
          <w:color w:val="000000" w:themeColor="text1"/>
          <w:szCs w:val="20"/>
        </w:rPr>
        <w:t xml:space="preserve">  </w:t>
      </w:r>
      <w:r w:rsidR="00A26C5B" w:rsidRPr="00A26C5B">
        <w:rPr>
          <w:rFonts w:ascii="Times New Roman" w:hAnsi="Times New Roman" w:cs="Times New Roman"/>
          <w:color w:val="000000" w:themeColor="text1"/>
          <w:szCs w:val="20"/>
        </w:rPr>
        <w:t xml:space="preserve">Homologado o resultado da licitação, terá o adjudicatário o prazo de </w:t>
      </w:r>
      <w:r w:rsidR="00A26C5B">
        <w:rPr>
          <w:rFonts w:ascii="Times New Roman" w:hAnsi="Times New Roman" w:cs="Times New Roman"/>
          <w:color w:val="000000" w:themeColor="text1"/>
          <w:szCs w:val="20"/>
        </w:rPr>
        <w:t>05</w:t>
      </w:r>
      <w:r w:rsidR="00A26C5B" w:rsidRPr="00A26C5B">
        <w:rPr>
          <w:rFonts w:ascii="Times New Roman" w:hAnsi="Times New Roman" w:cs="Times New Roman"/>
          <w:color w:val="000000" w:themeColor="text1"/>
          <w:szCs w:val="20"/>
        </w:rPr>
        <w:t xml:space="preserve"> (</w:t>
      </w:r>
      <w:r w:rsidR="00A26C5B">
        <w:rPr>
          <w:rFonts w:ascii="Times New Roman" w:hAnsi="Times New Roman" w:cs="Times New Roman"/>
          <w:color w:val="000000" w:themeColor="text1"/>
          <w:szCs w:val="20"/>
        </w:rPr>
        <w:t>cinco</w:t>
      </w:r>
      <w:r w:rsidR="00A26C5B" w:rsidRPr="00A26C5B">
        <w:rPr>
          <w:rFonts w:ascii="Times New Roman" w:hAnsi="Times New Roman" w:cs="Times New Roman"/>
          <w:color w:val="000000" w:themeColor="text1"/>
          <w:szCs w:val="20"/>
        </w:rPr>
        <w:t xml:space="preserve">) dias, contados a partir da data de sua convocação, para assinar a Ata de Registro de Preços, cujo prazo de validade encontra-se nela fixado, sob pena de decair do direito à contratação, sem prejuízo das sanções previstas neste Edital. </w:t>
      </w:r>
    </w:p>
    <w:p w:rsidR="00A26C5B" w:rsidRPr="00A26C5B" w:rsidRDefault="002D1AB3" w:rsidP="00A26C5B">
      <w:pPr>
        <w:spacing w:before="120" w:after="120"/>
        <w:ind w:left="710"/>
        <w:jc w:val="both"/>
        <w:rPr>
          <w:rFonts w:ascii="Times New Roman" w:hAnsi="Times New Roman" w:cs="Times New Roman"/>
          <w:color w:val="000000" w:themeColor="text1"/>
          <w:szCs w:val="20"/>
        </w:rPr>
      </w:pPr>
      <w:r>
        <w:rPr>
          <w:rFonts w:ascii="Times New Roman" w:hAnsi="Times New Roman" w:cs="Times New Roman"/>
          <w:b/>
          <w:color w:val="000000" w:themeColor="text1"/>
          <w:szCs w:val="20"/>
        </w:rPr>
        <w:t>15.</w:t>
      </w:r>
      <w:r w:rsidR="00A26C5B" w:rsidRPr="00A26C5B">
        <w:rPr>
          <w:rFonts w:ascii="Times New Roman" w:hAnsi="Times New Roman" w:cs="Times New Roman"/>
          <w:b/>
          <w:color w:val="000000" w:themeColor="text1"/>
          <w:szCs w:val="20"/>
        </w:rPr>
        <w:t>2</w:t>
      </w:r>
      <w:r w:rsidR="00A26C5B">
        <w:rPr>
          <w:rFonts w:ascii="Times New Roman" w:hAnsi="Times New Roman" w:cs="Times New Roman"/>
          <w:b/>
          <w:color w:val="000000" w:themeColor="text1"/>
          <w:szCs w:val="20"/>
        </w:rPr>
        <w:t xml:space="preserve">  </w:t>
      </w:r>
      <w:r w:rsidR="00A26C5B" w:rsidRPr="00A26C5B">
        <w:rPr>
          <w:rFonts w:ascii="Times New Roman" w:hAnsi="Times New Roman" w:cs="Times New Roman"/>
          <w:color w:val="000000" w:themeColor="text1"/>
          <w:szCs w:val="20"/>
        </w:rPr>
        <w:t xml:space="preserve">Alternativamente à convocação para comparecer perante o órgão ou entidade para a assinatura da Ata de Registro de Preços, a Administração poderá encaminhá-la para assinatura, </w:t>
      </w:r>
      <w:r w:rsidR="00A26C5B" w:rsidRPr="00A26C5B">
        <w:rPr>
          <w:rFonts w:ascii="Times New Roman" w:hAnsi="Times New Roman" w:cs="Times New Roman"/>
          <w:bCs/>
          <w:iCs/>
          <w:color w:val="000000" w:themeColor="text1"/>
          <w:szCs w:val="20"/>
        </w:rPr>
        <w:t xml:space="preserve">mediante correspondência postal com aviso de recebimento (AR) ou meio eletrônico, para que seja assinada e devolvida no prazo de </w:t>
      </w:r>
      <w:r w:rsidR="00A26C5B">
        <w:rPr>
          <w:rFonts w:ascii="Times New Roman" w:hAnsi="Times New Roman" w:cs="Times New Roman"/>
          <w:bCs/>
          <w:iCs/>
          <w:color w:val="000000" w:themeColor="text1"/>
          <w:szCs w:val="20"/>
        </w:rPr>
        <w:t>três</w:t>
      </w:r>
      <w:r w:rsidR="00A26C5B" w:rsidRPr="00A26C5B">
        <w:rPr>
          <w:rFonts w:ascii="Times New Roman" w:hAnsi="Times New Roman" w:cs="Times New Roman"/>
          <w:bCs/>
          <w:iCs/>
          <w:color w:val="000000" w:themeColor="text1"/>
          <w:szCs w:val="20"/>
        </w:rPr>
        <w:t xml:space="preserve"> (</w:t>
      </w:r>
      <w:r w:rsidR="00A26C5B">
        <w:rPr>
          <w:rFonts w:ascii="Times New Roman" w:hAnsi="Times New Roman" w:cs="Times New Roman"/>
          <w:bCs/>
          <w:iCs/>
          <w:color w:val="000000" w:themeColor="text1"/>
          <w:szCs w:val="20"/>
        </w:rPr>
        <w:t>03</w:t>
      </w:r>
      <w:r w:rsidR="00A26C5B" w:rsidRPr="00A26C5B">
        <w:rPr>
          <w:rFonts w:ascii="Times New Roman" w:hAnsi="Times New Roman" w:cs="Times New Roman"/>
          <w:bCs/>
          <w:iCs/>
          <w:color w:val="000000" w:themeColor="text1"/>
          <w:szCs w:val="20"/>
        </w:rPr>
        <w:t>) dias, a contar da data de seu recebimento.</w:t>
      </w:r>
    </w:p>
    <w:p w:rsidR="002D1AB3" w:rsidRPr="002D1AB3" w:rsidRDefault="002D1AB3" w:rsidP="0035165B">
      <w:pPr>
        <w:pStyle w:val="PargrafodaLista"/>
        <w:numPr>
          <w:ilvl w:val="0"/>
          <w:numId w:val="10"/>
        </w:numPr>
        <w:spacing w:before="120" w:after="120"/>
        <w:contextualSpacing w:val="0"/>
        <w:jc w:val="both"/>
        <w:rPr>
          <w:rFonts w:ascii="Times New Roman" w:hAnsi="Times New Roman" w:cs="Times New Roman"/>
          <w:vanish/>
          <w:color w:val="000000" w:themeColor="text1"/>
          <w:szCs w:val="20"/>
        </w:rPr>
      </w:pPr>
    </w:p>
    <w:p w:rsidR="002D1AB3" w:rsidRPr="002D1AB3" w:rsidRDefault="002D1AB3" w:rsidP="0035165B">
      <w:pPr>
        <w:pStyle w:val="PargrafodaLista"/>
        <w:numPr>
          <w:ilvl w:val="0"/>
          <w:numId w:val="10"/>
        </w:numPr>
        <w:spacing w:before="120" w:after="120"/>
        <w:contextualSpacing w:val="0"/>
        <w:jc w:val="both"/>
        <w:rPr>
          <w:rFonts w:ascii="Times New Roman" w:hAnsi="Times New Roman" w:cs="Times New Roman"/>
          <w:vanish/>
          <w:color w:val="000000" w:themeColor="text1"/>
          <w:szCs w:val="20"/>
        </w:rPr>
      </w:pPr>
    </w:p>
    <w:p w:rsidR="002D1AB3" w:rsidRPr="002D1AB3" w:rsidRDefault="002D1AB3" w:rsidP="0035165B">
      <w:pPr>
        <w:pStyle w:val="PargrafodaLista"/>
        <w:numPr>
          <w:ilvl w:val="1"/>
          <w:numId w:val="10"/>
        </w:numPr>
        <w:spacing w:before="120" w:after="120"/>
        <w:contextualSpacing w:val="0"/>
        <w:jc w:val="both"/>
        <w:rPr>
          <w:rFonts w:ascii="Times New Roman" w:hAnsi="Times New Roman" w:cs="Times New Roman"/>
          <w:vanish/>
          <w:color w:val="000000" w:themeColor="text1"/>
          <w:szCs w:val="20"/>
        </w:rPr>
      </w:pPr>
    </w:p>
    <w:p w:rsidR="002D1AB3" w:rsidRPr="002D1AB3" w:rsidRDefault="002D1AB3" w:rsidP="0035165B">
      <w:pPr>
        <w:pStyle w:val="PargrafodaLista"/>
        <w:numPr>
          <w:ilvl w:val="1"/>
          <w:numId w:val="10"/>
        </w:numPr>
        <w:spacing w:before="120" w:after="120"/>
        <w:contextualSpacing w:val="0"/>
        <w:jc w:val="both"/>
        <w:rPr>
          <w:rFonts w:ascii="Times New Roman" w:hAnsi="Times New Roman" w:cs="Times New Roman"/>
          <w:vanish/>
          <w:color w:val="000000" w:themeColor="text1"/>
          <w:szCs w:val="20"/>
        </w:rPr>
      </w:pPr>
    </w:p>
    <w:p w:rsidR="00A26C5B" w:rsidRPr="00A26C5B" w:rsidRDefault="00A26C5B" w:rsidP="0035165B">
      <w:pPr>
        <w:numPr>
          <w:ilvl w:val="1"/>
          <w:numId w:val="10"/>
        </w:numPr>
        <w:spacing w:before="120" w:after="120"/>
        <w:ind w:left="709" w:firstLine="0"/>
        <w:jc w:val="both"/>
        <w:rPr>
          <w:rFonts w:ascii="Times New Roman" w:hAnsi="Times New Roman" w:cs="Times New Roman"/>
          <w:b/>
          <w:color w:val="000000" w:themeColor="text1"/>
          <w:szCs w:val="20"/>
        </w:rPr>
      </w:pPr>
      <w:r w:rsidRPr="00A26C5B">
        <w:rPr>
          <w:rFonts w:ascii="Times New Roman" w:hAnsi="Times New Roman" w:cs="Times New Roman"/>
          <w:color w:val="000000" w:themeColor="text1"/>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A26C5B" w:rsidRPr="00A26C5B" w:rsidRDefault="00A26C5B" w:rsidP="0035165B">
      <w:pPr>
        <w:numPr>
          <w:ilvl w:val="1"/>
          <w:numId w:val="10"/>
        </w:numPr>
        <w:spacing w:before="120" w:after="120"/>
        <w:ind w:left="709" w:firstLine="0"/>
        <w:jc w:val="both"/>
        <w:rPr>
          <w:rFonts w:ascii="Times New Roman" w:hAnsi="Times New Roman" w:cs="Times New Roman"/>
          <w:b/>
          <w:color w:val="000000" w:themeColor="text1"/>
          <w:szCs w:val="20"/>
        </w:rPr>
      </w:pPr>
      <w:r w:rsidRPr="00A26C5B">
        <w:rPr>
          <w:rFonts w:ascii="Times New Roman" w:hAnsi="Times New Roman" w:cs="Times New Roman"/>
          <w:color w:val="000000" w:themeColor="text1"/>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A26C5B" w:rsidRPr="00A26C5B" w:rsidRDefault="00A26C5B" w:rsidP="0035165B">
      <w:pPr>
        <w:numPr>
          <w:ilvl w:val="2"/>
          <w:numId w:val="10"/>
        </w:numPr>
        <w:spacing w:before="120" w:after="120"/>
        <w:jc w:val="both"/>
        <w:rPr>
          <w:rFonts w:ascii="Times New Roman" w:hAnsi="Times New Roman" w:cs="Times New Roman"/>
          <w:color w:val="000000" w:themeColor="text1"/>
          <w:szCs w:val="20"/>
        </w:rPr>
      </w:pPr>
      <w:r w:rsidRPr="00A26C5B">
        <w:rPr>
          <w:rFonts w:ascii="Times New Roman" w:hAnsi="Times New Roman" w:cs="Times New Roman"/>
          <w:color w:val="000000" w:themeColor="text1"/>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CF280A" w:rsidRPr="00CF280A" w:rsidRDefault="00CF280A" w:rsidP="0035165B">
      <w:pPr>
        <w:pStyle w:val="Nivel01"/>
        <w:numPr>
          <w:ilvl w:val="0"/>
          <w:numId w:val="9"/>
        </w:numPr>
        <w:rPr>
          <w:rFonts w:ascii="Times New Roman" w:hAnsi="Times New Roman"/>
          <w:sz w:val="22"/>
          <w:szCs w:val="22"/>
        </w:rPr>
      </w:pPr>
      <w:r w:rsidRPr="00CF280A">
        <w:rPr>
          <w:rFonts w:ascii="Times New Roman" w:hAnsi="Times New Roman"/>
          <w:sz w:val="22"/>
          <w:szCs w:val="22"/>
        </w:rPr>
        <w:lastRenderedPageBreak/>
        <w:t>DO TERMO DE CONTRATO</w:t>
      </w:r>
    </w:p>
    <w:p w:rsidR="00CF280A" w:rsidRPr="00CF280A" w:rsidRDefault="005406A3" w:rsidP="005406A3">
      <w:pPr>
        <w:spacing w:before="120" w:after="120"/>
        <w:jc w:val="both"/>
        <w:rPr>
          <w:rFonts w:ascii="Times New Roman" w:eastAsia="Arial" w:hAnsi="Times New Roman" w:cs="Times New Roman"/>
          <w:color w:val="000000"/>
        </w:rPr>
      </w:pPr>
      <w:r w:rsidRPr="005406A3">
        <w:rPr>
          <w:rFonts w:ascii="Times New Roman" w:eastAsia="Arial" w:hAnsi="Times New Roman" w:cs="Times New Roman"/>
          <w:b/>
          <w:color w:val="000000"/>
        </w:rPr>
        <w:t>16.1</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Após a homologação da licitação, em sendo realizada a contratação, será</w:t>
      </w:r>
      <w:r w:rsidR="009367D0">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 xml:space="preserve"> firmado Termo de Contrato ou emitido instrumento equivalente.</w:t>
      </w:r>
    </w:p>
    <w:p w:rsidR="00CF280A" w:rsidRPr="00CF280A" w:rsidRDefault="005406A3" w:rsidP="005406A3">
      <w:pPr>
        <w:spacing w:before="120" w:after="120"/>
        <w:jc w:val="both"/>
        <w:rPr>
          <w:rFonts w:ascii="Times New Roman" w:eastAsia="Arial" w:hAnsi="Times New Roman" w:cs="Times New Roman"/>
          <w:color w:val="000000"/>
        </w:rPr>
      </w:pPr>
      <w:r w:rsidRPr="005406A3">
        <w:rPr>
          <w:rFonts w:ascii="Times New Roman" w:eastAsia="Arial" w:hAnsi="Times New Roman" w:cs="Times New Roman"/>
          <w:b/>
          <w:color w:val="000000"/>
        </w:rPr>
        <w:t>16.2</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 xml:space="preserve">O adjudicatário terá o prazo de </w:t>
      </w:r>
      <w:r w:rsidR="00CF280A">
        <w:rPr>
          <w:rFonts w:ascii="Times New Roman" w:eastAsia="Arial" w:hAnsi="Times New Roman" w:cs="Times New Roman"/>
          <w:color w:val="000000"/>
        </w:rPr>
        <w:t xml:space="preserve">05 </w:t>
      </w:r>
      <w:r w:rsidR="00CF280A" w:rsidRPr="00CF280A">
        <w:rPr>
          <w:rFonts w:ascii="Times New Roman" w:eastAsia="Arial" w:hAnsi="Times New Roman" w:cs="Times New Roman"/>
          <w:color w:val="000000"/>
        </w:rPr>
        <w:t>(</w:t>
      </w:r>
      <w:r w:rsidR="00CF280A">
        <w:rPr>
          <w:rFonts w:ascii="Times New Roman" w:eastAsia="Arial" w:hAnsi="Times New Roman" w:cs="Times New Roman"/>
          <w:color w:val="000000"/>
        </w:rPr>
        <w:t>cinco</w:t>
      </w:r>
      <w:r w:rsidR="00CF280A" w:rsidRPr="00CF280A">
        <w:rPr>
          <w:rFonts w:ascii="Times New Roman" w:eastAsia="Arial" w:hAnsi="Times New Roman" w:cs="Times New Roman"/>
          <w:color w:val="00000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CF280A" w:rsidRPr="00CF280A" w:rsidRDefault="005406A3" w:rsidP="005406A3">
      <w:pPr>
        <w:spacing w:before="120" w:after="120"/>
        <w:ind w:left="1123"/>
        <w:jc w:val="both"/>
        <w:rPr>
          <w:rFonts w:ascii="Times New Roman" w:eastAsia="Arial" w:hAnsi="Times New Roman" w:cs="Times New Roman"/>
          <w:color w:val="000000"/>
        </w:rPr>
      </w:pPr>
      <w:r w:rsidRPr="005406A3">
        <w:rPr>
          <w:rFonts w:ascii="Times New Roman" w:eastAsia="Arial" w:hAnsi="Times New Roman" w:cs="Times New Roman"/>
          <w:b/>
          <w:color w:val="000000"/>
        </w:rPr>
        <w:t>16.2.1</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CF280A">
        <w:rPr>
          <w:rFonts w:ascii="Times New Roman" w:eastAsia="Arial" w:hAnsi="Times New Roman" w:cs="Times New Roman"/>
          <w:color w:val="000000"/>
        </w:rPr>
        <w:t>03</w:t>
      </w:r>
      <w:r w:rsidR="00CF280A" w:rsidRPr="00CF280A">
        <w:rPr>
          <w:rFonts w:ascii="Times New Roman" w:eastAsia="Arial" w:hAnsi="Times New Roman" w:cs="Times New Roman"/>
          <w:color w:val="000000"/>
        </w:rPr>
        <w:t xml:space="preserve"> (</w:t>
      </w:r>
      <w:r w:rsidR="00CF280A">
        <w:rPr>
          <w:rFonts w:ascii="Times New Roman" w:eastAsia="Arial" w:hAnsi="Times New Roman" w:cs="Times New Roman"/>
          <w:color w:val="000000"/>
        </w:rPr>
        <w:t>três</w:t>
      </w:r>
      <w:r w:rsidR="00CF280A" w:rsidRPr="00CF280A">
        <w:rPr>
          <w:rFonts w:ascii="Times New Roman" w:eastAsia="Arial" w:hAnsi="Times New Roman" w:cs="Times New Roman"/>
          <w:color w:val="000000"/>
        </w:rPr>
        <w:t xml:space="preserve">) dias, a contar da data de seu recebimento. </w:t>
      </w:r>
    </w:p>
    <w:p w:rsidR="00CF280A" w:rsidRPr="00D27859" w:rsidRDefault="005406A3" w:rsidP="005406A3">
      <w:pPr>
        <w:spacing w:before="120" w:after="120"/>
        <w:ind w:left="1123"/>
        <w:jc w:val="both"/>
        <w:rPr>
          <w:rFonts w:eastAsia="Arial"/>
          <w:color w:val="000000"/>
        </w:rPr>
      </w:pPr>
      <w:r w:rsidRPr="005406A3">
        <w:rPr>
          <w:rFonts w:ascii="Times New Roman" w:eastAsia="Arial" w:hAnsi="Times New Roman" w:cs="Times New Roman"/>
          <w:b/>
          <w:color w:val="000000"/>
        </w:rPr>
        <w:t>16.2.2</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O prazo previsto no subitem anterior poderá ser prorrogado, por igual período, por solicitação justificada do adjudicatário e aceita pela Administração.</w:t>
      </w:r>
    </w:p>
    <w:p w:rsidR="00CF280A" w:rsidRPr="00CF280A" w:rsidRDefault="005406A3" w:rsidP="005406A3">
      <w:pPr>
        <w:spacing w:before="120" w:after="120"/>
        <w:jc w:val="both"/>
        <w:rPr>
          <w:rFonts w:ascii="Times New Roman" w:eastAsia="Arial" w:hAnsi="Times New Roman" w:cs="Times New Roman"/>
          <w:color w:val="000000"/>
        </w:rPr>
      </w:pPr>
      <w:r w:rsidRPr="005406A3">
        <w:rPr>
          <w:rFonts w:ascii="Times New Roman" w:eastAsia="Arial" w:hAnsi="Times New Roman" w:cs="Times New Roman"/>
          <w:b/>
          <w:color w:val="000000"/>
        </w:rPr>
        <w:t>16.3</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O Aceite da Nota de Empenho ou do instrumento equivalente, emitida à empresa adjudicada, implica no reconhecimento de que:</w:t>
      </w:r>
    </w:p>
    <w:p w:rsidR="00CF280A" w:rsidRPr="00CF280A" w:rsidRDefault="005406A3" w:rsidP="005406A3">
      <w:pPr>
        <w:spacing w:before="120" w:after="120"/>
        <w:ind w:left="1123"/>
        <w:jc w:val="both"/>
        <w:rPr>
          <w:rFonts w:ascii="Times New Roman" w:eastAsia="Arial" w:hAnsi="Times New Roman" w:cs="Times New Roman"/>
          <w:color w:val="000000"/>
        </w:rPr>
      </w:pPr>
      <w:r w:rsidRPr="005406A3">
        <w:rPr>
          <w:rFonts w:ascii="Times New Roman" w:eastAsia="Arial" w:hAnsi="Times New Roman" w:cs="Times New Roman"/>
          <w:b/>
          <w:color w:val="000000"/>
        </w:rPr>
        <w:t>16.3.1</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referida Nota está substituindo o contrato, aplicando-se à relação de negócios ali estabelecida as disposições da Lei nº 8.666, de 1993;</w:t>
      </w:r>
    </w:p>
    <w:p w:rsidR="00CF280A" w:rsidRPr="00CF280A" w:rsidRDefault="005406A3" w:rsidP="005406A3">
      <w:pPr>
        <w:spacing w:before="120" w:after="120"/>
        <w:ind w:left="1123"/>
        <w:jc w:val="both"/>
        <w:rPr>
          <w:rFonts w:ascii="Times New Roman" w:eastAsia="Arial" w:hAnsi="Times New Roman" w:cs="Times New Roman"/>
          <w:color w:val="000000"/>
        </w:rPr>
      </w:pPr>
      <w:r w:rsidRPr="005406A3">
        <w:rPr>
          <w:rFonts w:ascii="Times New Roman" w:eastAsia="Arial" w:hAnsi="Times New Roman" w:cs="Times New Roman"/>
          <w:b/>
          <w:color w:val="000000"/>
        </w:rPr>
        <w:t>16.3.2</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a contratada se vincula à sua proposta e às previsões contidas no edital e seus anexos;</w:t>
      </w:r>
    </w:p>
    <w:p w:rsidR="00CF280A" w:rsidRPr="00CF280A" w:rsidRDefault="005406A3" w:rsidP="005406A3">
      <w:pPr>
        <w:spacing w:before="120" w:after="120"/>
        <w:ind w:left="1123"/>
        <w:jc w:val="both"/>
        <w:rPr>
          <w:rFonts w:ascii="Times New Roman" w:eastAsia="Arial" w:hAnsi="Times New Roman" w:cs="Times New Roman"/>
          <w:color w:val="000000"/>
        </w:rPr>
      </w:pPr>
      <w:r w:rsidRPr="005406A3">
        <w:rPr>
          <w:rFonts w:ascii="Times New Roman" w:eastAsia="Arial" w:hAnsi="Times New Roman" w:cs="Times New Roman"/>
          <w:b/>
          <w:color w:val="000000"/>
        </w:rPr>
        <w:t>16.3.3</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a contratada reconhece que as hipóteses de rescisão são aquelas previstas nos artigos 77 e 78 da Lei nº 8.666/93 e reconhece os direitos da Administração previstos nos artigos 79 e 80 da mesma Lei.</w:t>
      </w:r>
    </w:p>
    <w:p w:rsidR="00CF280A" w:rsidRPr="00CF280A" w:rsidRDefault="005406A3" w:rsidP="005406A3">
      <w:pPr>
        <w:spacing w:before="120" w:after="120"/>
        <w:jc w:val="both"/>
        <w:rPr>
          <w:rFonts w:ascii="Times New Roman" w:eastAsia="Arial" w:hAnsi="Times New Roman" w:cs="Times New Roman"/>
          <w:color w:val="000000"/>
        </w:rPr>
      </w:pPr>
      <w:r w:rsidRPr="005406A3">
        <w:rPr>
          <w:rFonts w:ascii="Times New Roman" w:eastAsia="Arial" w:hAnsi="Times New Roman" w:cs="Times New Roman"/>
          <w:b/>
          <w:color w:val="000000"/>
        </w:rPr>
        <w:t>16.4</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 xml:space="preserve">O prazo de vigência da contratação é de </w:t>
      </w:r>
      <w:r w:rsidR="00D5042F">
        <w:rPr>
          <w:rFonts w:ascii="Times New Roman" w:eastAsia="Arial" w:hAnsi="Times New Roman" w:cs="Times New Roman"/>
          <w:color w:val="000000"/>
        </w:rPr>
        <w:t xml:space="preserve">doze meses, </w:t>
      </w:r>
      <w:r w:rsidR="00CF280A" w:rsidRPr="00CF280A">
        <w:rPr>
          <w:rFonts w:ascii="Times New Roman" w:eastAsia="Arial" w:hAnsi="Times New Roman" w:cs="Times New Roman"/>
          <w:color w:val="000000"/>
        </w:rPr>
        <w:t xml:space="preserve"> prorrogável conforme previsão </w:t>
      </w:r>
      <w:r w:rsidR="00CF280A" w:rsidRPr="00D5042F">
        <w:rPr>
          <w:rFonts w:ascii="Times New Roman" w:eastAsia="Arial" w:hAnsi="Times New Roman" w:cs="Times New Roman"/>
          <w:color w:val="000000" w:themeColor="text1"/>
        </w:rPr>
        <w:t xml:space="preserve">no instrumento contratual </w:t>
      </w:r>
      <w:r w:rsidR="00E77E80">
        <w:rPr>
          <w:rFonts w:ascii="Times New Roman" w:eastAsia="Arial" w:hAnsi="Times New Roman" w:cs="Times New Roman"/>
          <w:color w:val="000000" w:themeColor="text1"/>
        </w:rPr>
        <w:t>e</w:t>
      </w:r>
      <w:r w:rsidR="00CF280A" w:rsidRPr="00D5042F">
        <w:rPr>
          <w:rFonts w:ascii="Times New Roman" w:eastAsia="Arial" w:hAnsi="Times New Roman" w:cs="Times New Roman"/>
          <w:color w:val="000000" w:themeColor="text1"/>
        </w:rPr>
        <w:t xml:space="preserve"> no termo de referência</w:t>
      </w:r>
      <w:r w:rsidR="00CF280A" w:rsidRPr="00CF280A">
        <w:rPr>
          <w:rFonts w:ascii="Times New Roman" w:eastAsia="Arial" w:hAnsi="Times New Roman" w:cs="Times New Roman"/>
          <w:color w:val="000000"/>
        </w:rPr>
        <w:t xml:space="preserve">. </w:t>
      </w:r>
    </w:p>
    <w:p w:rsidR="00CF280A" w:rsidRPr="00CF280A" w:rsidRDefault="005406A3" w:rsidP="005406A3">
      <w:pPr>
        <w:spacing w:before="120" w:after="120"/>
        <w:jc w:val="both"/>
        <w:rPr>
          <w:rFonts w:ascii="Times New Roman" w:eastAsia="Arial" w:hAnsi="Times New Roman" w:cs="Times New Roman"/>
          <w:color w:val="000000"/>
        </w:rPr>
      </w:pPr>
      <w:r w:rsidRPr="005406A3">
        <w:rPr>
          <w:rFonts w:ascii="Times New Roman" w:eastAsia="Arial" w:hAnsi="Times New Roman" w:cs="Times New Roman"/>
          <w:b/>
          <w:color w:val="000000"/>
        </w:rPr>
        <w:t>16.5</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Previamente à contratação a Administração realizará consulta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w:t>
      </w:r>
      <w:r w:rsidR="00E77E80">
        <w:rPr>
          <w:rFonts w:ascii="Times New Roman" w:eastAsia="Arial" w:hAnsi="Times New Roman" w:cs="Times New Roman"/>
          <w:color w:val="000000"/>
        </w:rPr>
        <w:t>e 2002</w:t>
      </w:r>
      <w:r w:rsidR="00CF280A" w:rsidRPr="00CF280A">
        <w:rPr>
          <w:rFonts w:ascii="Times New Roman" w:eastAsia="Arial" w:hAnsi="Times New Roman" w:cs="Times New Roman"/>
          <w:color w:val="000000"/>
        </w:rPr>
        <w:t>.</w:t>
      </w:r>
    </w:p>
    <w:p w:rsidR="00CF280A" w:rsidRPr="00CF280A" w:rsidRDefault="005406A3" w:rsidP="005406A3">
      <w:pPr>
        <w:spacing w:before="120" w:after="120"/>
        <w:ind w:left="1123"/>
        <w:jc w:val="both"/>
        <w:rPr>
          <w:rFonts w:ascii="Times New Roman" w:eastAsia="Arial" w:hAnsi="Times New Roman" w:cs="Times New Roman"/>
          <w:color w:val="000000"/>
        </w:rPr>
      </w:pPr>
      <w:r w:rsidRPr="005406A3">
        <w:rPr>
          <w:rFonts w:ascii="Times New Roman" w:eastAsia="Arial" w:hAnsi="Times New Roman" w:cs="Times New Roman"/>
          <w:b/>
          <w:color w:val="000000"/>
        </w:rPr>
        <w:t>16.5.1</w:t>
      </w:r>
      <w:r>
        <w:rPr>
          <w:rFonts w:ascii="Times New Roman" w:eastAsia="Arial" w:hAnsi="Times New Roman" w:cs="Times New Roman"/>
          <w:color w:val="000000"/>
        </w:rPr>
        <w:t xml:space="preserve"> </w:t>
      </w:r>
      <w:r w:rsidR="00E77E80">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 xml:space="preserve">Nos casos em que houver necessidade de assinatura do instrumento de contrato, e o fornecedor não estiver inscrito no </w:t>
      </w:r>
      <w:r w:rsidR="00E77E80">
        <w:rPr>
          <w:rFonts w:ascii="Times New Roman" w:eastAsia="Arial" w:hAnsi="Times New Roman" w:cs="Times New Roman"/>
          <w:color w:val="000000"/>
        </w:rPr>
        <w:t>Cadastro de Fornecedores da Prefeitura de Rio Branco-Acre</w:t>
      </w:r>
      <w:r w:rsidR="00CF280A" w:rsidRPr="00CF280A">
        <w:rPr>
          <w:rFonts w:ascii="Times New Roman" w:eastAsia="Arial" w:hAnsi="Times New Roman" w:cs="Times New Roman"/>
          <w:color w:val="000000"/>
        </w:rPr>
        <w:t>, este deverá proceder ao seu cadastramento, sem ônus, antes da contratação.</w:t>
      </w:r>
    </w:p>
    <w:p w:rsidR="00CF280A" w:rsidRPr="00CF280A" w:rsidRDefault="005406A3" w:rsidP="005406A3">
      <w:pPr>
        <w:spacing w:before="120" w:after="120"/>
        <w:ind w:left="1123"/>
        <w:jc w:val="both"/>
        <w:rPr>
          <w:rFonts w:ascii="Times New Roman" w:eastAsia="Arial" w:hAnsi="Times New Roman" w:cs="Times New Roman"/>
          <w:color w:val="000000"/>
        </w:rPr>
      </w:pPr>
      <w:r w:rsidRPr="005406A3">
        <w:rPr>
          <w:rFonts w:ascii="Times New Roman" w:hAnsi="Times New Roman" w:cs="Times New Roman"/>
          <w:b/>
          <w:color w:val="000000"/>
          <w:szCs w:val="20"/>
        </w:rPr>
        <w:t>16.5.2</w:t>
      </w:r>
      <w:r>
        <w:rPr>
          <w:rFonts w:ascii="Times New Roman" w:hAnsi="Times New Roman" w:cs="Times New Roman"/>
          <w:color w:val="000000"/>
          <w:szCs w:val="20"/>
        </w:rPr>
        <w:t xml:space="preserve"> </w:t>
      </w:r>
      <w:r w:rsidR="00E77E80">
        <w:rPr>
          <w:rFonts w:ascii="Times New Roman" w:hAnsi="Times New Roman" w:cs="Times New Roman"/>
          <w:color w:val="000000"/>
          <w:szCs w:val="20"/>
        </w:rPr>
        <w:t xml:space="preserve">  </w:t>
      </w:r>
      <w:r w:rsidR="00CF280A" w:rsidRPr="00CF280A">
        <w:rPr>
          <w:rFonts w:ascii="Times New Roman" w:hAnsi="Times New Roman" w:cs="Times New Roman"/>
          <w:color w:val="000000"/>
          <w:szCs w:val="20"/>
        </w:rPr>
        <w:t xml:space="preserve">Na hipótese de irregularidade do registro </w:t>
      </w:r>
      <w:r w:rsidR="00E77E80">
        <w:rPr>
          <w:rFonts w:ascii="Times New Roman" w:hAnsi="Times New Roman" w:cs="Times New Roman"/>
          <w:color w:val="000000"/>
          <w:szCs w:val="20"/>
        </w:rPr>
        <w:t>d</w:t>
      </w:r>
      <w:r w:rsidR="00CF280A" w:rsidRPr="00CF280A">
        <w:rPr>
          <w:rFonts w:ascii="Times New Roman" w:hAnsi="Times New Roman" w:cs="Times New Roman"/>
          <w:color w:val="000000"/>
          <w:szCs w:val="20"/>
        </w:rPr>
        <w:t xml:space="preserve">o </w:t>
      </w:r>
      <w:r w:rsidR="00E77E80">
        <w:rPr>
          <w:rFonts w:ascii="Times New Roman" w:eastAsia="Arial" w:hAnsi="Times New Roman" w:cs="Times New Roman"/>
          <w:color w:val="000000"/>
        </w:rPr>
        <w:t>Cadastro de Fornecedores da Prefeitura de Rio Branco-Acre</w:t>
      </w:r>
      <w:r w:rsidR="00CF280A" w:rsidRPr="00CF280A">
        <w:rPr>
          <w:rFonts w:ascii="Times New Roman" w:hAnsi="Times New Roman" w:cs="Times New Roman"/>
          <w:color w:val="000000"/>
          <w:szCs w:val="20"/>
        </w:rPr>
        <w:t>, o contratado deverá regularizar a sua situação perante o cadastro no prazo de até 05 (cinco) dias úteis, sob pena de aplicação das penalidades previstas no edital e anexos.</w:t>
      </w:r>
    </w:p>
    <w:p w:rsidR="00CF280A" w:rsidRPr="00CF280A" w:rsidRDefault="005406A3" w:rsidP="005406A3">
      <w:pPr>
        <w:spacing w:before="120" w:after="120"/>
        <w:jc w:val="both"/>
        <w:rPr>
          <w:rFonts w:ascii="Times New Roman" w:eastAsia="Arial" w:hAnsi="Times New Roman" w:cs="Times New Roman"/>
          <w:color w:val="000000"/>
        </w:rPr>
      </w:pPr>
      <w:r w:rsidRPr="005406A3">
        <w:rPr>
          <w:rFonts w:ascii="Times New Roman" w:eastAsia="Arial" w:hAnsi="Times New Roman" w:cs="Times New Roman"/>
          <w:b/>
          <w:color w:val="000000"/>
        </w:rPr>
        <w:t>16.6</w:t>
      </w:r>
      <w:r>
        <w:rPr>
          <w:rFonts w:ascii="Times New Roman" w:eastAsia="Arial" w:hAnsi="Times New Roman" w:cs="Times New Roman"/>
          <w:color w:val="000000"/>
        </w:rPr>
        <w:t xml:space="preserve">  </w:t>
      </w:r>
      <w:r w:rsidR="00CF280A" w:rsidRPr="00CF280A">
        <w:rPr>
          <w:rFonts w:ascii="Times New Roman" w:eastAsia="Arial" w:hAnsi="Times New Roman" w:cs="Times New Roman"/>
          <w:color w:val="00000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E77E80" w:rsidRPr="00E77E80" w:rsidRDefault="00E77E80" w:rsidP="0035165B">
      <w:pPr>
        <w:pStyle w:val="Nivel01"/>
        <w:numPr>
          <w:ilvl w:val="0"/>
          <w:numId w:val="9"/>
        </w:numPr>
        <w:rPr>
          <w:rFonts w:ascii="Times New Roman" w:hAnsi="Times New Roman"/>
          <w:sz w:val="22"/>
          <w:szCs w:val="22"/>
        </w:rPr>
      </w:pPr>
      <w:r w:rsidRPr="00E77E80">
        <w:rPr>
          <w:rFonts w:ascii="Times New Roman" w:hAnsi="Times New Roman"/>
          <w:sz w:val="22"/>
          <w:szCs w:val="22"/>
        </w:rPr>
        <w:lastRenderedPageBreak/>
        <w:t>DO REAJUSTE</w:t>
      </w:r>
    </w:p>
    <w:p w:rsidR="0005432C" w:rsidRDefault="0005432C" w:rsidP="0005432C">
      <w:pPr>
        <w:pStyle w:val="Textodocorpo20"/>
        <w:shd w:val="clear" w:color="auto" w:fill="auto"/>
        <w:tabs>
          <w:tab w:val="left" w:pos="0"/>
        </w:tabs>
        <w:spacing w:after="0" w:line="276" w:lineRule="auto"/>
        <w:ind w:left="357" w:firstLine="0"/>
      </w:pPr>
      <w:r w:rsidRPr="0005432C">
        <w:rPr>
          <w:b/>
        </w:rPr>
        <w:t>17.1</w:t>
      </w:r>
      <w:r w:rsidRPr="0005432C">
        <w:t xml:space="preserve"> - O preço contratado poderá ser reajustado desde que solicitado pela Contratada, sendo vedada a periodicidade de reajuste inferior a 01 (um) ano, a contar da data de assinatura do Contrato, ou data do último reajuste, com base na variação do Índice de Preços ao Consumidor Amplo (IPCA), calculado e divulgado pelo Instituto Brasileiro de Geografia Estatística (IBGE).</w:t>
      </w:r>
    </w:p>
    <w:p w:rsidR="0005432C" w:rsidRPr="0005432C" w:rsidRDefault="0005432C" w:rsidP="0005432C">
      <w:pPr>
        <w:pStyle w:val="Textodocorpo20"/>
        <w:shd w:val="clear" w:color="auto" w:fill="auto"/>
        <w:tabs>
          <w:tab w:val="left" w:pos="0"/>
        </w:tabs>
        <w:spacing w:after="0" w:line="276" w:lineRule="auto"/>
        <w:ind w:left="357" w:firstLine="0"/>
      </w:pPr>
    </w:p>
    <w:p w:rsidR="0005432C" w:rsidRPr="0005432C" w:rsidRDefault="0005432C" w:rsidP="0005432C">
      <w:pPr>
        <w:pStyle w:val="Textodocorpo20"/>
        <w:shd w:val="clear" w:color="auto" w:fill="auto"/>
        <w:tabs>
          <w:tab w:val="left" w:pos="0"/>
        </w:tabs>
        <w:spacing w:after="0" w:line="276" w:lineRule="auto"/>
        <w:ind w:left="357" w:firstLine="0"/>
      </w:pPr>
      <w:r w:rsidRPr="0005432C">
        <w:rPr>
          <w:b/>
        </w:rPr>
        <w:t>17.2</w:t>
      </w:r>
      <w:r w:rsidRPr="0005432C">
        <w:t xml:space="preserve"> - O preço ajustado também poderá sofrer </w:t>
      </w:r>
      <w:r w:rsidR="00C076B5">
        <w:t>revisão</w:t>
      </w:r>
      <w:r w:rsidRPr="0005432C">
        <w:t xml:space="preserve"> desde que reste comprovada a ocorrência de quaisquer das hipóteses previstas na alínea "d" do inciso II, do art. 65 da Lei 8.666/93.</w:t>
      </w:r>
    </w:p>
    <w:p w:rsidR="00745E3C" w:rsidRPr="00745E3C" w:rsidRDefault="00745E3C" w:rsidP="0035165B">
      <w:pPr>
        <w:pStyle w:val="Nivel01"/>
        <w:numPr>
          <w:ilvl w:val="0"/>
          <w:numId w:val="9"/>
        </w:numPr>
        <w:rPr>
          <w:rFonts w:ascii="Times New Roman" w:hAnsi="Times New Roman"/>
          <w:sz w:val="22"/>
          <w:szCs w:val="22"/>
        </w:rPr>
      </w:pPr>
      <w:r w:rsidRPr="00745E3C">
        <w:rPr>
          <w:rFonts w:ascii="Times New Roman" w:hAnsi="Times New Roman"/>
          <w:sz w:val="22"/>
          <w:szCs w:val="22"/>
        </w:rPr>
        <w:t>DA ACEITAÇÃO DO OBJETO E DA FISCALIZAÇÃO</w:t>
      </w:r>
    </w:p>
    <w:p w:rsidR="00745E3C" w:rsidRPr="0066730E" w:rsidRDefault="00E1465D" w:rsidP="00E1465D">
      <w:pPr>
        <w:tabs>
          <w:tab w:val="left" w:pos="709"/>
        </w:tabs>
        <w:spacing w:before="120" w:after="120"/>
        <w:jc w:val="both"/>
        <w:rPr>
          <w:rFonts w:ascii="Times New Roman" w:hAnsi="Times New Roman" w:cs="Times New Roman"/>
          <w:color w:val="000000"/>
        </w:rPr>
      </w:pPr>
      <w:r w:rsidRPr="00E1465D">
        <w:rPr>
          <w:rFonts w:ascii="Times New Roman" w:hAnsi="Times New Roman" w:cs="Times New Roman"/>
          <w:b/>
        </w:rPr>
        <w:t>18.1</w:t>
      </w:r>
      <w:r>
        <w:rPr>
          <w:rFonts w:ascii="Times New Roman" w:hAnsi="Times New Roman" w:cs="Times New Roman"/>
        </w:rPr>
        <w:t xml:space="preserve"> </w:t>
      </w:r>
      <w:r w:rsidR="00745E3C" w:rsidRPr="00745E3C">
        <w:rPr>
          <w:rFonts w:ascii="Times New Roman" w:hAnsi="Times New Roman" w:cs="Times New Roman"/>
        </w:rPr>
        <w:t>Os critérios de</w:t>
      </w:r>
      <w:r w:rsidR="009367D0">
        <w:rPr>
          <w:rFonts w:ascii="Times New Roman" w:hAnsi="Times New Roman" w:cs="Times New Roman"/>
        </w:rPr>
        <w:t xml:space="preserve"> </w:t>
      </w:r>
      <w:r w:rsidR="00745E3C" w:rsidRPr="00745E3C">
        <w:rPr>
          <w:rFonts w:ascii="Times New Roman" w:hAnsi="Times New Roman" w:cs="Times New Roman"/>
        </w:rPr>
        <w:t xml:space="preserve"> aceitação do objeto e de fiscalização estão previstos </w:t>
      </w:r>
      <w:r w:rsidR="0005432C">
        <w:rPr>
          <w:rFonts w:ascii="Times New Roman" w:hAnsi="Times New Roman" w:cs="Times New Roman"/>
        </w:rPr>
        <w:t>no</w:t>
      </w:r>
      <w:r w:rsidR="009367D0">
        <w:rPr>
          <w:rFonts w:ascii="Times New Roman" w:hAnsi="Times New Roman" w:cs="Times New Roman"/>
        </w:rPr>
        <w:t xml:space="preserve"> item</w:t>
      </w:r>
      <w:r w:rsidR="00BF4437">
        <w:rPr>
          <w:rFonts w:ascii="Times New Roman" w:hAnsi="Times New Roman" w:cs="Times New Roman"/>
        </w:rPr>
        <w:t xml:space="preserve"> </w:t>
      </w:r>
      <w:r w:rsidR="009367D0">
        <w:rPr>
          <w:rFonts w:ascii="Times New Roman" w:hAnsi="Times New Roman" w:cs="Times New Roman"/>
        </w:rPr>
        <w:t>6</w:t>
      </w:r>
      <w:r w:rsidR="0005432C">
        <w:rPr>
          <w:rFonts w:ascii="Times New Roman" w:hAnsi="Times New Roman" w:cs="Times New Roman"/>
        </w:rPr>
        <w:t xml:space="preserve"> </w:t>
      </w:r>
      <w:r w:rsidR="0066730E">
        <w:rPr>
          <w:rFonts w:ascii="Times New Roman" w:hAnsi="Times New Roman" w:cs="Times New Roman"/>
        </w:rPr>
        <w:t xml:space="preserve">do  Termo de Referência, </w:t>
      </w:r>
      <w:r w:rsidR="0066730E" w:rsidRPr="00E77E80">
        <w:rPr>
          <w:rFonts w:ascii="Times New Roman" w:hAnsi="Times New Roman" w:cs="Times New Roman"/>
          <w:color w:val="000000"/>
        </w:rPr>
        <w:t xml:space="preserve">anexo </w:t>
      </w:r>
      <w:r w:rsidR="0066730E">
        <w:rPr>
          <w:rFonts w:ascii="Times New Roman" w:hAnsi="Times New Roman" w:cs="Times New Roman"/>
          <w:color w:val="000000"/>
        </w:rPr>
        <w:t>I de</w:t>
      </w:r>
      <w:r w:rsidR="0066730E" w:rsidRPr="00E77E80">
        <w:rPr>
          <w:rFonts w:ascii="Times New Roman" w:hAnsi="Times New Roman" w:cs="Times New Roman"/>
          <w:color w:val="000000"/>
        </w:rPr>
        <w:t>ste Edital.</w:t>
      </w:r>
    </w:p>
    <w:p w:rsidR="00745E3C" w:rsidRPr="00745E3C" w:rsidRDefault="00745E3C" w:rsidP="0035165B">
      <w:pPr>
        <w:pStyle w:val="Nivel01"/>
        <w:numPr>
          <w:ilvl w:val="0"/>
          <w:numId w:val="9"/>
        </w:numPr>
        <w:rPr>
          <w:rFonts w:ascii="Times New Roman" w:hAnsi="Times New Roman"/>
          <w:sz w:val="22"/>
          <w:szCs w:val="22"/>
        </w:rPr>
      </w:pPr>
      <w:r w:rsidRPr="00745E3C">
        <w:rPr>
          <w:rFonts w:ascii="Times New Roman" w:hAnsi="Times New Roman"/>
          <w:sz w:val="22"/>
          <w:szCs w:val="22"/>
          <w:lang w:eastAsia="en-US"/>
        </w:rPr>
        <w:t>DAS OBRIGAÇÕES DA CONTRATANTE E DA CONTRATADA</w:t>
      </w:r>
    </w:p>
    <w:p w:rsidR="00745E3C" w:rsidRPr="00CC19C4" w:rsidRDefault="00E1465D" w:rsidP="00E1465D">
      <w:pPr>
        <w:tabs>
          <w:tab w:val="left" w:pos="709"/>
        </w:tabs>
        <w:spacing w:before="120" w:after="120"/>
        <w:jc w:val="both"/>
        <w:rPr>
          <w:rFonts w:ascii="Times New Roman" w:hAnsi="Times New Roman" w:cs="Times New Roman"/>
          <w:color w:val="000000"/>
        </w:rPr>
      </w:pPr>
      <w:r w:rsidRPr="00E1465D">
        <w:rPr>
          <w:rFonts w:ascii="Times New Roman" w:hAnsi="Times New Roman" w:cs="Times New Roman"/>
          <w:b/>
          <w:color w:val="000000"/>
        </w:rPr>
        <w:t>19.1</w:t>
      </w:r>
      <w:r>
        <w:rPr>
          <w:rFonts w:ascii="Times New Roman" w:hAnsi="Times New Roman" w:cs="Times New Roman"/>
          <w:color w:val="000000"/>
        </w:rPr>
        <w:t xml:space="preserve"> </w:t>
      </w:r>
      <w:r w:rsidR="00745E3C" w:rsidRPr="00745E3C">
        <w:rPr>
          <w:rFonts w:ascii="Times New Roman" w:hAnsi="Times New Roman" w:cs="Times New Roman"/>
          <w:color w:val="000000"/>
        </w:rPr>
        <w:t xml:space="preserve">As obrigações da </w:t>
      </w:r>
      <w:r w:rsidR="0005432C" w:rsidRPr="00745E3C">
        <w:rPr>
          <w:rFonts w:ascii="Times New Roman" w:hAnsi="Times New Roman" w:cs="Times New Roman"/>
          <w:color w:val="000000"/>
        </w:rPr>
        <w:t xml:space="preserve">Contratada </w:t>
      </w:r>
      <w:r w:rsidR="00745E3C" w:rsidRPr="00745E3C">
        <w:rPr>
          <w:rFonts w:ascii="Times New Roman" w:hAnsi="Times New Roman" w:cs="Times New Roman"/>
          <w:color w:val="000000"/>
        </w:rPr>
        <w:t xml:space="preserve">e da </w:t>
      </w:r>
      <w:r w:rsidR="0005432C" w:rsidRPr="00745E3C">
        <w:rPr>
          <w:rFonts w:ascii="Times New Roman" w:hAnsi="Times New Roman" w:cs="Times New Roman"/>
          <w:color w:val="000000"/>
        </w:rPr>
        <w:t xml:space="preserve">Contratante </w:t>
      </w:r>
      <w:r w:rsidR="00745E3C" w:rsidRPr="00745E3C">
        <w:rPr>
          <w:rFonts w:ascii="Times New Roman" w:hAnsi="Times New Roman" w:cs="Times New Roman"/>
          <w:color w:val="000000"/>
        </w:rPr>
        <w:t>são as estabelecidas no</w:t>
      </w:r>
      <w:r w:rsidR="0005432C">
        <w:rPr>
          <w:rFonts w:ascii="Times New Roman" w:hAnsi="Times New Roman" w:cs="Times New Roman"/>
          <w:color w:val="000000"/>
        </w:rPr>
        <w:t>s itens</w:t>
      </w:r>
      <w:r w:rsidR="00CC19C4">
        <w:rPr>
          <w:rFonts w:ascii="Times New Roman" w:hAnsi="Times New Roman" w:cs="Times New Roman"/>
          <w:color w:val="000000"/>
        </w:rPr>
        <w:t xml:space="preserve"> </w:t>
      </w:r>
      <w:r w:rsidR="00663D86">
        <w:rPr>
          <w:rFonts w:ascii="Times New Roman" w:hAnsi="Times New Roman" w:cs="Times New Roman"/>
          <w:color w:val="000000"/>
        </w:rPr>
        <w:t>8.1</w:t>
      </w:r>
      <w:r w:rsidR="0005432C">
        <w:rPr>
          <w:rFonts w:ascii="Times New Roman" w:hAnsi="Times New Roman" w:cs="Times New Roman"/>
          <w:color w:val="000000"/>
        </w:rPr>
        <w:t xml:space="preserve"> e </w:t>
      </w:r>
      <w:r w:rsidR="00663D86">
        <w:rPr>
          <w:rFonts w:ascii="Times New Roman" w:hAnsi="Times New Roman" w:cs="Times New Roman"/>
          <w:color w:val="000000"/>
        </w:rPr>
        <w:t>8.2</w:t>
      </w:r>
      <w:r w:rsidR="0005432C">
        <w:rPr>
          <w:rFonts w:ascii="Times New Roman" w:hAnsi="Times New Roman" w:cs="Times New Roman"/>
          <w:color w:val="000000"/>
        </w:rPr>
        <w:t xml:space="preserve"> respectivamente</w:t>
      </w:r>
      <w:r w:rsidR="00CC19C4">
        <w:rPr>
          <w:rFonts w:ascii="Times New Roman" w:hAnsi="Times New Roman" w:cs="Times New Roman"/>
          <w:color w:val="000000"/>
        </w:rPr>
        <w:t xml:space="preserve"> do </w:t>
      </w:r>
      <w:r w:rsidR="00CC19C4" w:rsidRPr="00E77E80">
        <w:rPr>
          <w:rFonts w:ascii="Times New Roman" w:hAnsi="Times New Roman" w:cs="Times New Roman"/>
          <w:color w:val="000000"/>
        </w:rPr>
        <w:t xml:space="preserve">Termo de Referência, anexo </w:t>
      </w:r>
      <w:r w:rsidR="00CC19C4">
        <w:rPr>
          <w:rFonts w:ascii="Times New Roman" w:hAnsi="Times New Roman" w:cs="Times New Roman"/>
          <w:color w:val="000000"/>
        </w:rPr>
        <w:t>I de</w:t>
      </w:r>
      <w:r w:rsidR="00CC19C4" w:rsidRPr="00E77E80">
        <w:rPr>
          <w:rFonts w:ascii="Times New Roman" w:hAnsi="Times New Roman" w:cs="Times New Roman"/>
          <w:color w:val="000000"/>
        </w:rPr>
        <w:t>ste Edital</w:t>
      </w:r>
      <w:r w:rsidR="00745E3C" w:rsidRPr="00CC19C4">
        <w:rPr>
          <w:rFonts w:ascii="Times New Roman" w:hAnsi="Times New Roman" w:cs="Times New Roman"/>
          <w:color w:val="000000"/>
        </w:rPr>
        <w:t>.</w:t>
      </w:r>
    </w:p>
    <w:p w:rsidR="00745E3C" w:rsidRPr="00745E3C" w:rsidRDefault="00745E3C" w:rsidP="0035165B">
      <w:pPr>
        <w:pStyle w:val="Nivel01"/>
        <w:numPr>
          <w:ilvl w:val="0"/>
          <w:numId w:val="9"/>
        </w:numPr>
        <w:rPr>
          <w:rFonts w:ascii="Times New Roman" w:hAnsi="Times New Roman"/>
          <w:sz w:val="22"/>
          <w:szCs w:val="22"/>
        </w:rPr>
      </w:pPr>
      <w:r w:rsidRPr="00745E3C">
        <w:rPr>
          <w:rFonts w:ascii="Times New Roman" w:hAnsi="Times New Roman"/>
          <w:sz w:val="22"/>
          <w:szCs w:val="22"/>
        </w:rPr>
        <w:t>DO PAGAMENTO</w:t>
      </w:r>
      <w:r w:rsidR="00243689">
        <w:rPr>
          <w:rFonts w:ascii="Times New Roman" w:hAnsi="Times New Roman"/>
          <w:sz w:val="22"/>
          <w:szCs w:val="22"/>
        </w:rPr>
        <w:t xml:space="preserve"> </w:t>
      </w:r>
    </w:p>
    <w:p w:rsidR="00745E3C" w:rsidRDefault="00E1465D" w:rsidP="00E1465D">
      <w:pPr>
        <w:spacing w:before="120" w:after="120"/>
        <w:jc w:val="both"/>
        <w:rPr>
          <w:rFonts w:ascii="Times New Roman" w:hAnsi="Times New Roman" w:cs="Times New Roman"/>
          <w:color w:val="000000"/>
        </w:rPr>
      </w:pPr>
      <w:r w:rsidRPr="00E1465D">
        <w:rPr>
          <w:rFonts w:ascii="Times New Roman" w:hAnsi="Times New Roman" w:cs="Times New Roman"/>
          <w:b/>
          <w:color w:val="000000"/>
        </w:rPr>
        <w:t>20.1</w:t>
      </w:r>
      <w:r>
        <w:rPr>
          <w:rFonts w:ascii="Times New Roman" w:hAnsi="Times New Roman" w:cs="Times New Roman"/>
          <w:color w:val="000000"/>
        </w:rPr>
        <w:t xml:space="preserve"> </w:t>
      </w:r>
      <w:r w:rsidR="00745E3C" w:rsidRPr="00745E3C">
        <w:rPr>
          <w:rFonts w:ascii="Times New Roman" w:hAnsi="Times New Roman" w:cs="Times New Roman"/>
          <w:color w:val="000000"/>
        </w:rPr>
        <w:t xml:space="preserve">As regras </w:t>
      </w:r>
      <w:r w:rsidR="00745E3C" w:rsidRPr="00745E3C">
        <w:rPr>
          <w:rFonts w:ascii="Times New Roman" w:eastAsia="Arial" w:hAnsi="Times New Roman" w:cs="Times New Roman"/>
          <w:color w:val="000000"/>
        </w:rPr>
        <w:t>acerca</w:t>
      </w:r>
      <w:r w:rsidR="00745E3C" w:rsidRPr="00745E3C">
        <w:rPr>
          <w:rFonts w:ascii="Times New Roman" w:hAnsi="Times New Roman" w:cs="Times New Roman"/>
          <w:color w:val="000000"/>
        </w:rPr>
        <w:t xml:space="preserve"> do </w:t>
      </w:r>
      <w:r w:rsidR="00623B39">
        <w:rPr>
          <w:rFonts w:ascii="Times New Roman" w:hAnsi="Times New Roman" w:cs="Times New Roman"/>
          <w:color w:val="000000"/>
        </w:rPr>
        <w:t>pagamento</w:t>
      </w:r>
      <w:r w:rsidR="00745E3C" w:rsidRPr="00745E3C">
        <w:rPr>
          <w:rFonts w:ascii="Times New Roman" w:hAnsi="Times New Roman" w:cs="Times New Roman"/>
          <w:color w:val="000000"/>
        </w:rPr>
        <w:t xml:space="preserve"> são as estabelecidas no</w:t>
      </w:r>
      <w:r w:rsidR="00CC19C4">
        <w:rPr>
          <w:rFonts w:ascii="Times New Roman" w:hAnsi="Times New Roman" w:cs="Times New Roman"/>
          <w:color w:val="000000"/>
        </w:rPr>
        <w:t xml:space="preserve"> item </w:t>
      </w:r>
      <w:r w:rsidR="00663D86">
        <w:rPr>
          <w:rFonts w:ascii="Times New Roman" w:hAnsi="Times New Roman" w:cs="Times New Roman"/>
          <w:color w:val="000000"/>
        </w:rPr>
        <w:t>7</w:t>
      </w:r>
      <w:r w:rsidR="00CC19C4">
        <w:rPr>
          <w:rFonts w:ascii="Times New Roman" w:hAnsi="Times New Roman" w:cs="Times New Roman"/>
          <w:color w:val="000000"/>
        </w:rPr>
        <w:t xml:space="preserve"> e seus subitens do</w:t>
      </w:r>
      <w:r w:rsidR="00745E3C" w:rsidRPr="00745E3C">
        <w:rPr>
          <w:rFonts w:ascii="Times New Roman" w:hAnsi="Times New Roman" w:cs="Times New Roman"/>
          <w:color w:val="000000"/>
        </w:rPr>
        <w:t xml:space="preserve"> Termo de Referência, anexo</w:t>
      </w:r>
      <w:r w:rsidR="00623B39">
        <w:rPr>
          <w:rFonts w:ascii="Times New Roman" w:hAnsi="Times New Roman" w:cs="Times New Roman"/>
          <w:color w:val="000000"/>
        </w:rPr>
        <w:t xml:space="preserve"> I de</w:t>
      </w:r>
      <w:r w:rsidR="00745E3C" w:rsidRPr="00745E3C">
        <w:rPr>
          <w:rFonts w:ascii="Times New Roman" w:hAnsi="Times New Roman" w:cs="Times New Roman"/>
          <w:color w:val="000000"/>
        </w:rPr>
        <w:t>ste Edital.</w:t>
      </w:r>
    </w:p>
    <w:p w:rsidR="00745E3C" w:rsidRPr="00745E3C" w:rsidRDefault="00745E3C" w:rsidP="0035165B">
      <w:pPr>
        <w:pStyle w:val="Nivel01"/>
        <w:numPr>
          <w:ilvl w:val="0"/>
          <w:numId w:val="9"/>
        </w:numPr>
        <w:rPr>
          <w:rFonts w:ascii="Times New Roman" w:hAnsi="Times New Roman"/>
          <w:sz w:val="22"/>
          <w:szCs w:val="22"/>
        </w:rPr>
      </w:pPr>
      <w:r w:rsidRPr="00745E3C">
        <w:rPr>
          <w:rFonts w:ascii="Times New Roman" w:hAnsi="Times New Roman"/>
          <w:sz w:val="22"/>
          <w:szCs w:val="22"/>
        </w:rPr>
        <w:t>DAS SANÇÕES ADMINISTRATIVAS.</w:t>
      </w:r>
    </w:p>
    <w:p w:rsidR="00745E3C" w:rsidRPr="00745E3C" w:rsidRDefault="00E1465D" w:rsidP="00E1465D">
      <w:pPr>
        <w:spacing w:before="120" w:after="120"/>
        <w:jc w:val="both"/>
        <w:rPr>
          <w:rFonts w:ascii="Times New Roman" w:hAnsi="Times New Roman" w:cs="Times New Roman"/>
          <w:color w:val="000000"/>
        </w:rPr>
      </w:pPr>
      <w:r w:rsidRPr="00E1465D">
        <w:rPr>
          <w:rFonts w:ascii="Times New Roman" w:hAnsi="Times New Roman" w:cs="Times New Roman"/>
          <w:b/>
          <w:color w:val="000000"/>
        </w:rPr>
        <w:t>21.1</w:t>
      </w:r>
      <w:r>
        <w:rPr>
          <w:rFonts w:ascii="Times New Roman" w:hAnsi="Times New Roman" w:cs="Times New Roman"/>
          <w:color w:val="000000"/>
        </w:rPr>
        <w:t xml:space="preserve"> </w:t>
      </w:r>
      <w:r w:rsidR="00745E3C" w:rsidRPr="00745E3C">
        <w:rPr>
          <w:rFonts w:ascii="Times New Roman" w:hAnsi="Times New Roman" w:cs="Times New Roman"/>
          <w:color w:val="000000"/>
        </w:rPr>
        <w:t xml:space="preserve">Comete infração administrativa, nos termos da Lei nº 10.520, de 2002, o licitante/adjudicatário que: </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 xml:space="preserve">não assinar o termo de contrato ou </w:t>
      </w:r>
      <w:r w:rsidR="00CC19C4">
        <w:rPr>
          <w:rFonts w:ascii="Times New Roman" w:hAnsi="Times New Roman" w:cs="Times New Roman"/>
          <w:color w:val="000000"/>
        </w:rPr>
        <w:t xml:space="preserve">não </w:t>
      </w:r>
      <w:r w:rsidRPr="00745E3C">
        <w:rPr>
          <w:rFonts w:ascii="Times New Roman" w:hAnsi="Times New Roman" w:cs="Times New Roman"/>
          <w:color w:val="000000"/>
        </w:rPr>
        <w:t>aceitar/retirar o instrumento equivalente, quando convocado dentro do prazo de validade da proposta;</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apresentar documentação falsa;</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deixar de entregar os documentos exigidos no certame;</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ensejar o retardamento da execução do objeto;</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não mantiver a proposta;</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cometer fraude fiscal;</w:t>
      </w:r>
    </w:p>
    <w:p w:rsidR="00745E3C" w:rsidRPr="00745E3C" w:rsidRDefault="00745E3C" w:rsidP="0035165B">
      <w:pPr>
        <w:numPr>
          <w:ilvl w:val="2"/>
          <w:numId w:val="9"/>
        </w:numPr>
        <w:spacing w:before="120" w:after="120"/>
        <w:ind w:left="1854"/>
        <w:jc w:val="both"/>
        <w:rPr>
          <w:rFonts w:ascii="Times New Roman" w:hAnsi="Times New Roman" w:cs="Times New Roman"/>
          <w:color w:val="000000"/>
        </w:rPr>
      </w:pPr>
      <w:r w:rsidRPr="00745E3C">
        <w:rPr>
          <w:rFonts w:ascii="Times New Roman" w:hAnsi="Times New Roman" w:cs="Times New Roman"/>
          <w:color w:val="000000"/>
        </w:rPr>
        <w:t>comportar-se de modo inidôneo;</w:t>
      </w:r>
    </w:p>
    <w:p w:rsidR="00745E3C" w:rsidRPr="00745E3C" w:rsidRDefault="00E1465D" w:rsidP="00E1465D">
      <w:pPr>
        <w:spacing w:before="120" w:after="120"/>
        <w:jc w:val="both"/>
        <w:rPr>
          <w:rFonts w:ascii="Times New Roman" w:hAnsi="Times New Roman" w:cs="Times New Roman"/>
          <w:color w:val="000000"/>
          <w:szCs w:val="20"/>
        </w:rPr>
      </w:pPr>
      <w:r w:rsidRPr="00E1465D">
        <w:rPr>
          <w:rFonts w:ascii="Times New Roman" w:hAnsi="Times New Roman" w:cs="Times New Roman"/>
          <w:b/>
          <w:color w:val="000000"/>
          <w:szCs w:val="20"/>
        </w:rPr>
        <w:t>21.2</w:t>
      </w:r>
      <w:r>
        <w:rPr>
          <w:rFonts w:ascii="Times New Roman" w:hAnsi="Times New Roman" w:cs="Times New Roman"/>
          <w:color w:val="000000"/>
          <w:szCs w:val="20"/>
        </w:rPr>
        <w:t xml:space="preserve"> </w:t>
      </w:r>
      <w:r w:rsidR="00745E3C" w:rsidRPr="00745E3C">
        <w:rPr>
          <w:rFonts w:ascii="Times New Roman" w:hAnsi="Times New Roman" w:cs="Times New Roman"/>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745E3C" w:rsidRPr="00745E3C" w:rsidRDefault="00E1465D" w:rsidP="00E1465D">
      <w:pPr>
        <w:spacing w:before="120" w:after="120"/>
        <w:jc w:val="both"/>
        <w:rPr>
          <w:rFonts w:ascii="Times New Roman" w:hAnsi="Times New Roman" w:cs="Times New Roman"/>
          <w:color w:val="000000"/>
          <w:szCs w:val="20"/>
        </w:rPr>
      </w:pPr>
      <w:r w:rsidRPr="00E1465D">
        <w:rPr>
          <w:rFonts w:ascii="Times New Roman" w:hAnsi="Times New Roman" w:cs="Times New Roman"/>
          <w:b/>
          <w:color w:val="000000"/>
          <w:szCs w:val="20"/>
        </w:rPr>
        <w:t>21.3</w:t>
      </w:r>
      <w:r>
        <w:rPr>
          <w:rFonts w:ascii="Times New Roman" w:hAnsi="Times New Roman" w:cs="Times New Roman"/>
          <w:color w:val="000000"/>
          <w:szCs w:val="20"/>
        </w:rPr>
        <w:t xml:space="preserve"> </w:t>
      </w:r>
      <w:r w:rsidR="00745E3C" w:rsidRPr="00745E3C">
        <w:rPr>
          <w:rFonts w:ascii="Times New Roman" w:hAnsi="Times New Roman" w:cs="Times New Roman"/>
          <w:color w:val="000000"/>
          <w:szCs w:val="20"/>
        </w:rPr>
        <w:t>O licitante/adjudicatário que cometer qualquer das infrações discriminadas nos subitens anteriores ficará sujeito, sem prejuízo da responsabilidade civil e criminal, às seguintes sanções:</w:t>
      </w:r>
    </w:p>
    <w:p w:rsidR="00745E3C" w:rsidRPr="00745E3C" w:rsidRDefault="00745E3C" w:rsidP="00745E3C">
      <w:pPr>
        <w:pStyle w:val="Textodocorpo20"/>
        <w:shd w:val="clear" w:color="auto" w:fill="auto"/>
        <w:tabs>
          <w:tab w:val="left" w:pos="0"/>
        </w:tabs>
        <w:spacing w:after="0" w:line="403" w:lineRule="exact"/>
        <w:ind w:left="360" w:firstLine="0"/>
      </w:pPr>
      <w:r w:rsidRPr="00745E3C">
        <w:rPr>
          <w:b/>
        </w:rPr>
        <w:lastRenderedPageBreak/>
        <w:t>a)</w:t>
      </w:r>
      <w:r w:rsidR="009C1722">
        <w:rPr>
          <w:b/>
        </w:rPr>
        <w:t xml:space="preserve"> </w:t>
      </w:r>
      <w:r w:rsidRPr="00745E3C">
        <w:t>Advertência, nas hipóteses de descumprimento das obrigações previstas no edital ou no contrato que não acarretem prejuízos a Câmara Municipal de Rio Branco ou quando ocorrer execução insatisfatória, ou, ainda, na ocorrência de pequenos transtornos ao desenvolvimento da prestação dos serviços, desde que sua gravidade não recomende a aplicação de uma das sanções previstas nas alíneas “d”, “e” e “f” (Inciso I do Art. 87 da Lei 8.666/93).</w:t>
      </w:r>
    </w:p>
    <w:p w:rsidR="00745E3C" w:rsidRPr="00745E3C" w:rsidRDefault="00745E3C" w:rsidP="00745E3C">
      <w:pPr>
        <w:pStyle w:val="Textodocorpo20"/>
        <w:shd w:val="clear" w:color="auto" w:fill="auto"/>
        <w:tabs>
          <w:tab w:val="left" w:pos="0"/>
        </w:tabs>
        <w:spacing w:after="0" w:line="403" w:lineRule="exact"/>
        <w:ind w:left="360" w:firstLine="0"/>
      </w:pPr>
      <w:r w:rsidRPr="00745E3C">
        <w:rPr>
          <w:b/>
        </w:rPr>
        <w:t>b)</w:t>
      </w:r>
      <w:r w:rsidRPr="00745E3C">
        <w:t xml:space="preserve"> Multa moratória por dia de atraso injustificado no cumprimento da obrigação contratual, proporcional, e nas seguintes condições:</w:t>
      </w:r>
    </w:p>
    <w:p w:rsidR="00745E3C" w:rsidRDefault="00745E3C" w:rsidP="00071E6E">
      <w:pPr>
        <w:pStyle w:val="Textodocorpo20"/>
        <w:shd w:val="clear" w:color="auto" w:fill="auto"/>
        <w:tabs>
          <w:tab w:val="left" w:pos="0"/>
        </w:tabs>
        <w:spacing w:after="0" w:line="276" w:lineRule="auto"/>
        <w:ind w:left="709" w:firstLine="0"/>
        <w:rPr>
          <w:kern w:val="3"/>
          <w:lang w:eastAsia="pt-BR" w:bidi="hi-IN"/>
        </w:rPr>
      </w:pPr>
      <w:r w:rsidRPr="00745E3C">
        <w:rPr>
          <w:b/>
        </w:rPr>
        <w:t>b.1.</w:t>
      </w:r>
      <w:r w:rsidRPr="00745E3C">
        <w:t xml:space="preserve"> </w:t>
      </w:r>
      <w:r w:rsidR="00071E6E" w:rsidRPr="00071E6E">
        <w:rPr>
          <w:kern w:val="3"/>
          <w:lang w:eastAsia="pt-BR" w:bidi="hi-IN"/>
        </w:rPr>
        <w:t>Multa de 0,33% (trinta e três centésimos por cento) ao dia, do segundo dia até o trigésimo dia de atraso, sobre o valor da parcela do objeto não realizada;</w:t>
      </w:r>
    </w:p>
    <w:p w:rsidR="00A27F16" w:rsidRPr="00A27F16" w:rsidRDefault="00A27F16" w:rsidP="00071E6E">
      <w:pPr>
        <w:pStyle w:val="Textodocorpo20"/>
        <w:shd w:val="clear" w:color="auto" w:fill="auto"/>
        <w:tabs>
          <w:tab w:val="left" w:pos="0"/>
        </w:tabs>
        <w:spacing w:after="0" w:line="276" w:lineRule="auto"/>
        <w:ind w:left="709" w:firstLine="0"/>
        <w:rPr>
          <w:sz w:val="16"/>
          <w:szCs w:val="16"/>
        </w:rPr>
      </w:pPr>
    </w:p>
    <w:p w:rsidR="00745E3C" w:rsidRDefault="00745E3C" w:rsidP="00A27F16">
      <w:pPr>
        <w:pStyle w:val="Default"/>
        <w:ind w:left="709"/>
        <w:jc w:val="both"/>
        <w:rPr>
          <w:sz w:val="22"/>
          <w:szCs w:val="22"/>
        </w:rPr>
      </w:pPr>
      <w:r w:rsidRPr="00A27F16">
        <w:rPr>
          <w:b/>
          <w:sz w:val="22"/>
          <w:szCs w:val="22"/>
        </w:rPr>
        <w:t>b.2.</w:t>
      </w:r>
      <w:r w:rsidRPr="00A27F16">
        <w:rPr>
          <w:sz w:val="22"/>
          <w:szCs w:val="22"/>
        </w:rPr>
        <w:t xml:space="preserve"> </w:t>
      </w:r>
      <w:r w:rsidR="00071E6E" w:rsidRPr="00A27F16">
        <w:rPr>
          <w:kern w:val="3"/>
          <w:sz w:val="22"/>
          <w:szCs w:val="22"/>
          <w:lang w:eastAsia="pt-BR" w:bidi="hi-IN"/>
        </w:rPr>
        <w:t>0</w:t>
      </w:r>
      <w:r w:rsidR="00071E6E" w:rsidRPr="00071E6E">
        <w:rPr>
          <w:kern w:val="3"/>
          <w:lang w:eastAsia="pt-BR" w:bidi="hi-IN"/>
        </w:rPr>
        <w:t xml:space="preserve">,66% (sessenta e seis centésimos por cento) por dia de atraso, sobre o valor da parcela do objeto não realizado, </w:t>
      </w:r>
      <w:r w:rsidR="00A27F16">
        <w:rPr>
          <w:kern w:val="3"/>
          <w:lang w:eastAsia="pt-BR" w:bidi="hi-IN"/>
        </w:rPr>
        <w:t xml:space="preserve">a partir do trigésimo dia. </w:t>
      </w:r>
      <w:r w:rsidR="00A27F16" w:rsidRPr="00A27F16">
        <w:rPr>
          <w:sz w:val="22"/>
          <w:szCs w:val="22"/>
        </w:rPr>
        <w:t>Decorridos trinta dias de atraso na execução do objeto do contrato, a nota de empenho será cancelada e o contrato rescindido, exceto na existência de justificado interesse do órgão ou entidade contratante em admitir atraso superior a trinta dias</w:t>
      </w:r>
      <w:r w:rsidR="009C7526">
        <w:rPr>
          <w:sz w:val="22"/>
          <w:szCs w:val="22"/>
        </w:rPr>
        <w:t>.</w:t>
      </w:r>
    </w:p>
    <w:p w:rsidR="009C7526" w:rsidRPr="005A16BB" w:rsidRDefault="009C7526" w:rsidP="00A27F16">
      <w:pPr>
        <w:pStyle w:val="Default"/>
        <w:ind w:left="709"/>
        <w:jc w:val="both"/>
        <w:rPr>
          <w:sz w:val="16"/>
          <w:szCs w:val="16"/>
        </w:rPr>
      </w:pPr>
    </w:p>
    <w:p w:rsidR="009C7526" w:rsidRDefault="003012F7" w:rsidP="00A27F16">
      <w:pPr>
        <w:pStyle w:val="Default"/>
        <w:ind w:left="709"/>
        <w:jc w:val="both"/>
        <w:rPr>
          <w:rFonts w:eastAsia="Times New Roman"/>
          <w:kern w:val="3"/>
          <w:sz w:val="22"/>
          <w:szCs w:val="22"/>
          <w:lang w:eastAsia="pt-BR" w:bidi="hi-IN"/>
        </w:rPr>
      </w:pPr>
      <w:r w:rsidRPr="003012F7">
        <w:rPr>
          <w:b/>
          <w:kern w:val="3"/>
          <w:sz w:val="22"/>
          <w:szCs w:val="22"/>
          <w:lang w:eastAsia="pt-BR" w:bidi="hi-IN"/>
        </w:rPr>
        <w:t>b.3.</w:t>
      </w:r>
      <w:r>
        <w:rPr>
          <w:kern w:val="3"/>
          <w:sz w:val="22"/>
          <w:szCs w:val="22"/>
          <w:lang w:eastAsia="pt-BR" w:bidi="hi-IN"/>
        </w:rPr>
        <w:t xml:space="preserve"> </w:t>
      </w:r>
      <w:r w:rsidRPr="003012F7">
        <w:rPr>
          <w:rFonts w:eastAsia="Times New Roman"/>
          <w:kern w:val="3"/>
          <w:sz w:val="22"/>
          <w:szCs w:val="22"/>
          <w:lang w:eastAsia="pt-BR" w:bidi="hi-IN"/>
        </w:rPr>
        <w:t xml:space="preserve">2% (dois por cento) sobre o valor da parcela do objeto em atraso, por descumprimento do prazo de entrega do objeto em conformidade com o edital, cumulativamente à aplicação do disposto </w:t>
      </w:r>
      <w:r w:rsidR="005A16BB">
        <w:rPr>
          <w:rFonts w:eastAsia="Times New Roman"/>
          <w:kern w:val="3"/>
          <w:sz w:val="22"/>
          <w:szCs w:val="22"/>
          <w:lang w:eastAsia="pt-BR" w:bidi="hi-IN"/>
        </w:rPr>
        <w:t>nas</w:t>
      </w:r>
      <w:r w:rsidRPr="003012F7">
        <w:rPr>
          <w:rFonts w:eastAsia="Times New Roman"/>
          <w:kern w:val="3"/>
          <w:sz w:val="22"/>
          <w:szCs w:val="22"/>
          <w:lang w:eastAsia="pt-BR" w:bidi="hi-IN"/>
        </w:rPr>
        <w:t xml:space="preserve"> </w:t>
      </w:r>
      <w:r w:rsidR="005A16BB">
        <w:rPr>
          <w:rFonts w:eastAsia="Times New Roman"/>
          <w:kern w:val="3"/>
          <w:sz w:val="22"/>
          <w:szCs w:val="22"/>
          <w:lang w:eastAsia="pt-BR" w:bidi="hi-IN"/>
        </w:rPr>
        <w:t>alíneas</w:t>
      </w:r>
      <w:r w:rsidRPr="003012F7">
        <w:rPr>
          <w:rFonts w:eastAsia="Times New Roman"/>
          <w:kern w:val="3"/>
          <w:sz w:val="22"/>
          <w:szCs w:val="22"/>
          <w:lang w:eastAsia="pt-BR" w:bidi="hi-IN"/>
        </w:rPr>
        <w:t xml:space="preserve"> </w:t>
      </w:r>
      <w:r>
        <w:rPr>
          <w:rFonts w:eastAsia="Times New Roman"/>
          <w:kern w:val="3"/>
          <w:sz w:val="22"/>
          <w:szCs w:val="22"/>
          <w:lang w:eastAsia="pt-BR" w:bidi="hi-IN"/>
        </w:rPr>
        <w:t>b.1</w:t>
      </w:r>
      <w:r w:rsidRPr="003012F7">
        <w:rPr>
          <w:rFonts w:eastAsia="Times New Roman"/>
          <w:kern w:val="3"/>
          <w:sz w:val="22"/>
          <w:szCs w:val="22"/>
          <w:lang w:eastAsia="pt-BR" w:bidi="hi-IN"/>
        </w:rPr>
        <w:t xml:space="preserve"> e </w:t>
      </w:r>
      <w:r>
        <w:rPr>
          <w:rFonts w:eastAsia="Times New Roman"/>
          <w:kern w:val="3"/>
          <w:sz w:val="22"/>
          <w:szCs w:val="22"/>
          <w:lang w:eastAsia="pt-BR" w:bidi="hi-IN"/>
        </w:rPr>
        <w:t>b.2</w:t>
      </w:r>
      <w:r w:rsidRPr="003012F7">
        <w:rPr>
          <w:rFonts w:eastAsia="Times New Roman"/>
          <w:kern w:val="3"/>
          <w:sz w:val="22"/>
          <w:szCs w:val="22"/>
          <w:lang w:eastAsia="pt-BR" w:bidi="hi-IN"/>
        </w:rPr>
        <w:t>;</w:t>
      </w:r>
    </w:p>
    <w:p w:rsidR="003012F7" w:rsidRPr="005A16BB" w:rsidRDefault="003012F7" w:rsidP="00A27F16">
      <w:pPr>
        <w:pStyle w:val="Default"/>
        <w:ind w:left="709"/>
        <w:jc w:val="both"/>
        <w:rPr>
          <w:rFonts w:eastAsia="Times New Roman"/>
          <w:kern w:val="3"/>
          <w:sz w:val="16"/>
          <w:szCs w:val="16"/>
          <w:lang w:eastAsia="pt-BR" w:bidi="hi-IN"/>
        </w:rPr>
      </w:pPr>
    </w:p>
    <w:p w:rsidR="005A16BB" w:rsidRDefault="005A16BB" w:rsidP="005A16BB">
      <w:pPr>
        <w:widowControl w:val="0"/>
        <w:suppressAutoHyphens/>
        <w:autoSpaceDE w:val="0"/>
        <w:autoSpaceDN w:val="0"/>
        <w:adjustRightInd w:val="0"/>
        <w:spacing w:after="0"/>
        <w:ind w:left="708"/>
        <w:jc w:val="both"/>
        <w:textAlignment w:val="baseline"/>
        <w:rPr>
          <w:rFonts w:ascii="Times New Roman" w:eastAsia="Times New Roman" w:hAnsi="Times New Roman" w:cs="Times New Roman"/>
          <w:kern w:val="3"/>
          <w:lang w:eastAsia="pt-BR" w:bidi="hi-IN"/>
        </w:rPr>
      </w:pPr>
      <w:r w:rsidRPr="005A16BB">
        <w:rPr>
          <w:rFonts w:eastAsia="Times New Roman"/>
          <w:b/>
          <w:kern w:val="3"/>
          <w:lang w:eastAsia="pt-BR" w:bidi="hi-IN"/>
        </w:rPr>
        <w:t>b.4.</w:t>
      </w:r>
      <w:r>
        <w:rPr>
          <w:rFonts w:eastAsia="Times New Roman"/>
          <w:b/>
          <w:kern w:val="3"/>
          <w:lang w:eastAsia="pt-BR" w:bidi="hi-IN"/>
        </w:rPr>
        <w:t xml:space="preserve"> </w:t>
      </w:r>
      <w:r w:rsidRPr="005A16BB">
        <w:rPr>
          <w:rFonts w:ascii="Times New Roman" w:eastAsia="Times New Roman" w:hAnsi="Times New Roman" w:cs="Times New Roman"/>
          <w:kern w:val="3"/>
          <w:lang w:eastAsia="pt-BR" w:bidi="hi-IN"/>
        </w:rPr>
        <w:t>10% (dez por cento) aplicado sobre o percentual de 20% (vinte por cento) do valor da proposta do licitante, por ilícitos administrativos no decorrer do certame;</w:t>
      </w:r>
    </w:p>
    <w:p w:rsidR="005A16BB" w:rsidRPr="005A16BB" w:rsidRDefault="005A16BB" w:rsidP="005A16BB">
      <w:pPr>
        <w:widowControl w:val="0"/>
        <w:suppressAutoHyphens/>
        <w:autoSpaceDE w:val="0"/>
        <w:autoSpaceDN w:val="0"/>
        <w:adjustRightInd w:val="0"/>
        <w:spacing w:after="0"/>
        <w:ind w:left="708"/>
        <w:jc w:val="both"/>
        <w:textAlignment w:val="baseline"/>
        <w:rPr>
          <w:rFonts w:ascii="Times New Roman" w:eastAsia="Times New Roman" w:hAnsi="Times New Roman" w:cs="Times New Roman"/>
          <w:kern w:val="3"/>
          <w:sz w:val="14"/>
          <w:lang w:eastAsia="pt-BR" w:bidi="hi-IN"/>
        </w:rPr>
      </w:pPr>
    </w:p>
    <w:p w:rsidR="00745E3C" w:rsidRPr="00745E3C" w:rsidRDefault="00745E3C" w:rsidP="005A16BB">
      <w:pPr>
        <w:pStyle w:val="Textodocorpo20"/>
        <w:shd w:val="clear" w:color="auto" w:fill="auto"/>
        <w:tabs>
          <w:tab w:val="left" w:pos="0"/>
        </w:tabs>
        <w:spacing w:after="0" w:line="276" w:lineRule="auto"/>
        <w:ind w:left="708" w:firstLine="0"/>
      </w:pPr>
      <w:r w:rsidRPr="00745E3C">
        <w:rPr>
          <w:b/>
        </w:rPr>
        <w:t>b.</w:t>
      </w:r>
      <w:r w:rsidR="005A16BB">
        <w:rPr>
          <w:b/>
        </w:rPr>
        <w:t>5</w:t>
      </w:r>
      <w:r w:rsidRPr="00745E3C">
        <w:rPr>
          <w:b/>
        </w:rPr>
        <w:t>.</w:t>
      </w:r>
      <w:r w:rsidRPr="00745E3C">
        <w:t xml:space="preserve"> Após decorrido o prazo de </w:t>
      </w:r>
      <w:r w:rsidR="009C7526">
        <w:t>3</w:t>
      </w:r>
      <w:r w:rsidRPr="00745E3C">
        <w:t>0 dias, a Câmara Municipal deverá aplicar uma das sanções previstas nas alíneas “d". “e” ou “f”;</w:t>
      </w:r>
    </w:p>
    <w:p w:rsidR="00745E3C" w:rsidRPr="00745E3C" w:rsidRDefault="00745E3C" w:rsidP="009C1722">
      <w:pPr>
        <w:pStyle w:val="Textodocorpo20"/>
        <w:shd w:val="clear" w:color="auto" w:fill="auto"/>
        <w:tabs>
          <w:tab w:val="left" w:pos="0"/>
        </w:tabs>
        <w:spacing w:after="0" w:line="403" w:lineRule="exact"/>
        <w:ind w:left="708" w:firstLine="0"/>
      </w:pPr>
      <w:r w:rsidRPr="00745E3C">
        <w:rPr>
          <w:b/>
        </w:rPr>
        <w:t>b.</w:t>
      </w:r>
      <w:r w:rsidR="005A16BB">
        <w:rPr>
          <w:b/>
        </w:rPr>
        <w:t>6</w:t>
      </w:r>
      <w:r w:rsidRPr="00745E3C">
        <w:rPr>
          <w:b/>
        </w:rPr>
        <w:t>.</w:t>
      </w:r>
      <w:r w:rsidRPr="00745E3C">
        <w:t xml:space="preserve"> Os prazos previstos nas alíneas b.1, b.2 e b.3, poderão ser suspensos, caso a contratada, tempestivamente, justifique de forma plausível o atraso, e o gestor do contrato, em não havendo prejuízos à Câmara Municipal de Rio Branco, aceite prorrogar o prazo de entrega, não podendo ser superior a metade do que foi inicialmente contratado. Depois de decorrido esse prazo, se iniciará automaticamente a contagem da multa moratória.</w:t>
      </w:r>
    </w:p>
    <w:p w:rsidR="00745E3C" w:rsidRPr="00745E3C" w:rsidRDefault="00745E3C" w:rsidP="00745E3C">
      <w:pPr>
        <w:pStyle w:val="Textodocorpo20"/>
        <w:shd w:val="clear" w:color="auto" w:fill="auto"/>
        <w:tabs>
          <w:tab w:val="left" w:pos="0"/>
        </w:tabs>
        <w:spacing w:after="0" w:line="403" w:lineRule="exact"/>
        <w:ind w:left="360" w:firstLine="0"/>
      </w:pPr>
      <w:r w:rsidRPr="00745E3C">
        <w:rPr>
          <w:b/>
        </w:rPr>
        <w:t>c)</w:t>
      </w:r>
      <w:r w:rsidRPr="00745E3C">
        <w:t xml:space="preserve"> Multa compensatória de até 10% do valor do contrato, por inexecução total, ou parcial do contrato proporcional ao(s) item(s) inadimplentes (Inciso II do Art. 87 da Lei 8.666/93).</w:t>
      </w:r>
    </w:p>
    <w:p w:rsidR="00745E3C" w:rsidRPr="00745E3C" w:rsidRDefault="00745E3C" w:rsidP="00745E3C">
      <w:pPr>
        <w:pStyle w:val="Textodocorpo20"/>
        <w:shd w:val="clear" w:color="auto" w:fill="auto"/>
        <w:tabs>
          <w:tab w:val="left" w:pos="0"/>
        </w:tabs>
        <w:spacing w:after="0" w:line="403" w:lineRule="exact"/>
        <w:ind w:left="360" w:firstLine="0"/>
      </w:pPr>
      <w:r w:rsidRPr="009C1722">
        <w:rPr>
          <w:b/>
        </w:rPr>
        <w:t>d)</w:t>
      </w:r>
      <w:r w:rsidRPr="00745E3C">
        <w:t xml:space="preserve"> Suspensão temporária do direito de participar de licitação ou impedimento de contratar com a Câmara Municipal de Rio Branco, por prazo não superior a 2 (dois) anos.</w:t>
      </w:r>
    </w:p>
    <w:p w:rsidR="00745E3C" w:rsidRPr="00745E3C" w:rsidRDefault="00745E3C" w:rsidP="00745E3C">
      <w:pPr>
        <w:pStyle w:val="Textodocorpo20"/>
        <w:shd w:val="clear" w:color="auto" w:fill="auto"/>
        <w:tabs>
          <w:tab w:val="left" w:pos="0"/>
        </w:tabs>
        <w:spacing w:after="0" w:line="403" w:lineRule="exact"/>
        <w:ind w:left="360" w:firstLine="0"/>
      </w:pPr>
      <w:r w:rsidRPr="009C1722">
        <w:rPr>
          <w:b/>
        </w:rPr>
        <w:t>e)</w:t>
      </w:r>
      <w:r w:rsidRPr="00745E3C">
        <w:t xml:space="preserve"> Impedimento de licitar e de contratar com órgãos da esfera municipal, por prazo não superior a 5 (cinco) anos, nos casos de indícios de comportamento inidôneo, em especial quando (art. 7° da Lei 10.520/2012 – Pregão):</w:t>
      </w:r>
    </w:p>
    <w:p w:rsidR="00745E3C" w:rsidRPr="00745E3C" w:rsidRDefault="00745E3C" w:rsidP="009C1722">
      <w:pPr>
        <w:pStyle w:val="Textodocorpo20"/>
        <w:shd w:val="clear" w:color="auto" w:fill="auto"/>
        <w:spacing w:after="0" w:line="403" w:lineRule="exact"/>
        <w:ind w:left="709" w:firstLine="0"/>
      </w:pPr>
      <w:r w:rsidRPr="009C1722">
        <w:rPr>
          <w:b/>
        </w:rPr>
        <w:t>e.1.</w:t>
      </w:r>
      <w:r w:rsidRPr="00745E3C">
        <w:t xml:space="preserve"> Convocado dentro do prazo de validade da sua proposta, não celebrar o contrato/ata de registro de preços ou não aceitar/retirar o instrumento equivalente:</w:t>
      </w:r>
    </w:p>
    <w:p w:rsidR="00745E3C" w:rsidRPr="00745E3C" w:rsidRDefault="00745E3C" w:rsidP="009C1722">
      <w:pPr>
        <w:pStyle w:val="Textodocorpo20"/>
        <w:shd w:val="clear" w:color="auto" w:fill="auto"/>
        <w:spacing w:after="0" w:line="403" w:lineRule="exact"/>
        <w:ind w:left="1416" w:firstLine="0"/>
      </w:pPr>
      <w:r w:rsidRPr="009C1722">
        <w:rPr>
          <w:b/>
        </w:rPr>
        <w:lastRenderedPageBreak/>
        <w:t>Pena</w:t>
      </w:r>
      <w:r w:rsidRPr="00745E3C">
        <w:t xml:space="preserve"> - Impedimento do direito de licitar e de</w:t>
      </w:r>
      <w:r w:rsidR="009C1722">
        <w:t xml:space="preserve"> </w:t>
      </w:r>
      <w:r w:rsidRPr="00745E3C">
        <w:t>contratar, pelo período de 4 (quatro) meses.</w:t>
      </w:r>
    </w:p>
    <w:p w:rsidR="00745E3C" w:rsidRPr="009C1722" w:rsidRDefault="00745E3C" w:rsidP="009C1722">
      <w:pPr>
        <w:pStyle w:val="Textodocorpo20"/>
        <w:shd w:val="clear" w:color="auto" w:fill="auto"/>
        <w:spacing w:after="0" w:line="403" w:lineRule="exact"/>
        <w:ind w:left="709" w:firstLine="0"/>
      </w:pPr>
      <w:r w:rsidRPr="009C1722">
        <w:rPr>
          <w:rFonts w:ascii="Arial" w:hAnsi="Arial" w:cs="Arial"/>
          <w:b/>
          <w:sz w:val="23"/>
          <w:szCs w:val="23"/>
        </w:rPr>
        <w:t xml:space="preserve">e.2. </w:t>
      </w:r>
      <w:r w:rsidRPr="009C1722">
        <w:t>Ensejar, sem motivo justificável, o retardamento da execução de seu objeto:</w:t>
      </w:r>
    </w:p>
    <w:p w:rsidR="00745E3C" w:rsidRPr="009C1722" w:rsidRDefault="00745E3C" w:rsidP="009C1722">
      <w:pPr>
        <w:pStyle w:val="Textodocorpo20"/>
        <w:shd w:val="clear" w:color="auto" w:fill="auto"/>
        <w:spacing w:after="0" w:line="403" w:lineRule="exact"/>
        <w:ind w:left="1418" w:firstLine="0"/>
      </w:pPr>
      <w:r w:rsidRPr="009C1722">
        <w:rPr>
          <w:b/>
        </w:rPr>
        <w:t>Pena</w:t>
      </w:r>
      <w:r w:rsidRPr="009C1722">
        <w:t xml:space="preserve"> - Impedimento do direito de licitar e de contratar, pelo período de 4 (quatro) meses.</w:t>
      </w:r>
    </w:p>
    <w:p w:rsidR="00745E3C" w:rsidRPr="009C1722" w:rsidRDefault="00745E3C" w:rsidP="009C1722">
      <w:pPr>
        <w:pStyle w:val="Textodocorpo20"/>
        <w:shd w:val="clear" w:color="auto" w:fill="auto"/>
        <w:spacing w:after="0" w:line="403" w:lineRule="exact"/>
        <w:ind w:left="709" w:firstLine="0"/>
      </w:pPr>
      <w:r w:rsidRPr="009C1722">
        <w:rPr>
          <w:b/>
        </w:rPr>
        <w:t xml:space="preserve">e.3. </w:t>
      </w:r>
      <w:r w:rsidRPr="009C1722">
        <w:t>Não mantiver a proposta:</w:t>
      </w:r>
    </w:p>
    <w:p w:rsidR="00745E3C" w:rsidRPr="009C1722" w:rsidRDefault="00745E3C" w:rsidP="009C1722">
      <w:pPr>
        <w:pStyle w:val="Textodocorpo20"/>
        <w:shd w:val="clear" w:color="auto" w:fill="auto"/>
        <w:spacing w:after="0" w:line="403" w:lineRule="exact"/>
        <w:ind w:left="1418" w:firstLine="0"/>
      </w:pPr>
      <w:r w:rsidRPr="009C1722">
        <w:rPr>
          <w:b/>
        </w:rPr>
        <w:t>Pena</w:t>
      </w:r>
      <w:r w:rsidRPr="009C1722">
        <w:t xml:space="preserve"> - Impedimento do direito de licitar e de</w:t>
      </w:r>
      <w:r w:rsidR="009C1722">
        <w:t xml:space="preserve"> </w:t>
      </w:r>
      <w:r w:rsidRPr="009C1722">
        <w:t>contratar, pelo período de 4 (quatro) meses.</w:t>
      </w:r>
    </w:p>
    <w:p w:rsidR="00745E3C" w:rsidRPr="009C1722" w:rsidRDefault="00745E3C" w:rsidP="009C1722">
      <w:pPr>
        <w:pStyle w:val="Textodocorpo20"/>
        <w:shd w:val="clear" w:color="auto" w:fill="auto"/>
        <w:spacing w:after="0" w:line="403" w:lineRule="exact"/>
        <w:ind w:left="709" w:firstLine="0"/>
      </w:pPr>
      <w:r w:rsidRPr="009C1722">
        <w:rPr>
          <w:b/>
        </w:rPr>
        <w:t xml:space="preserve">e.4. </w:t>
      </w:r>
      <w:r w:rsidRPr="009C1722">
        <w:t>Falhar na execução do contrato:</w:t>
      </w:r>
    </w:p>
    <w:p w:rsidR="00745E3C" w:rsidRPr="009C1722" w:rsidRDefault="00745E3C" w:rsidP="009C1722">
      <w:pPr>
        <w:pStyle w:val="Textodocorpo20"/>
        <w:shd w:val="clear" w:color="auto" w:fill="auto"/>
        <w:spacing w:after="0" w:line="403" w:lineRule="exact"/>
        <w:ind w:left="1418" w:firstLine="0"/>
      </w:pPr>
      <w:r w:rsidRPr="009C1722">
        <w:rPr>
          <w:b/>
        </w:rPr>
        <w:t xml:space="preserve">Pena </w:t>
      </w:r>
      <w:r w:rsidRPr="009C1722">
        <w:t>- Impedimento do</w:t>
      </w:r>
      <w:r w:rsidR="009C1722">
        <w:t xml:space="preserve"> </w:t>
      </w:r>
      <w:r w:rsidRPr="009C1722">
        <w:t>direito de licitar e de</w:t>
      </w:r>
      <w:r w:rsidR="009C1722">
        <w:t xml:space="preserve"> </w:t>
      </w:r>
      <w:r w:rsidRPr="009C1722">
        <w:t>contratar, pelo período de 4 (quatro) meses.</w:t>
      </w:r>
    </w:p>
    <w:p w:rsidR="00745E3C" w:rsidRPr="009C1722" w:rsidRDefault="00745E3C" w:rsidP="009C1722">
      <w:pPr>
        <w:pStyle w:val="Textodocorpo20"/>
        <w:shd w:val="clear" w:color="auto" w:fill="auto"/>
        <w:spacing w:after="0" w:line="403" w:lineRule="exact"/>
        <w:ind w:left="709" w:firstLine="0"/>
      </w:pPr>
      <w:r w:rsidRPr="009C1722">
        <w:rPr>
          <w:b/>
        </w:rPr>
        <w:t xml:space="preserve">e.5. </w:t>
      </w:r>
      <w:r w:rsidRPr="009C1722">
        <w:t>Deixar de entregar documentação exigida para o certame:</w:t>
      </w:r>
    </w:p>
    <w:p w:rsidR="00745E3C" w:rsidRPr="009C1722" w:rsidRDefault="00745E3C" w:rsidP="009C1722">
      <w:pPr>
        <w:pStyle w:val="Textodocorpo20"/>
        <w:shd w:val="clear" w:color="auto" w:fill="auto"/>
        <w:spacing w:after="0" w:line="403" w:lineRule="exact"/>
        <w:ind w:left="1418" w:firstLine="0"/>
      </w:pPr>
      <w:r w:rsidRPr="009C1722">
        <w:rPr>
          <w:b/>
        </w:rPr>
        <w:t>Pena</w:t>
      </w:r>
      <w:r w:rsidRPr="009C1722">
        <w:t xml:space="preserve"> - Impedimento do direito de licitar e de</w:t>
      </w:r>
      <w:r w:rsidR="009C1722">
        <w:t xml:space="preserve"> </w:t>
      </w:r>
      <w:r w:rsidRPr="009C1722">
        <w:t>contratar, pelo período de 2 (dois) meses.</w:t>
      </w:r>
    </w:p>
    <w:p w:rsidR="00745E3C" w:rsidRPr="009C1722" w:rsidRDefault="00745E3C" w:rsidP="009C1722">
      <w:pPr>
        <w:pStyle w:val="Textodocorpo20"/>
        <w:shd w:val="clear" w:color="auto" w:fill="auto"/>
        <w:spacing w:after="0" w:line="403" w:lineRule="exact"/>
        <w:ind w:left="709" w:firstLine="0"/>
      </w:pPr>
      <w:r w:rsidRPr="009C1722">
        <w:rPr>
          <w:b/>
        </w:rPr>
        <w:t xml:space="preserve">e.6. </w:t>
      </w:r>
      <w:r w:rsidRPr="009C1722">
        <w:t>Fizer declaração falsa ou apresentar documentação falsa:</w:t>
      </w:r>
    </w:p>
    <w:p w:rsidR="00745E3C" w:rsidRPr="009C1722" w:rsidRDefault="00745E3C" w:rsidP="009C1722">
      <w:pPr>
        <w:pStyle w:val="Textodocorpo20"/>
        <w:shd w:val="clear" w:color="auto" w:fill="auto"/>
        <w:spacing w:after="0" w:line="403" w:lineRule="exact"/>
        <w:ind w:left="1418" w:firstLine="0"/>
      </w:pPr>
      <w:r w:rsidRPr="009C1722">
        <w:rPr>
          <w:b/>
        </w:rPr>
        <w:t xml:space="preserve">Pena </w:t>
      </w:r>
      <w:r w:rsidRPr="009C1722">
        <w:t>- Impedimento do direito de licitar e de</w:t>
      </w:r>
      <w:r w:rsidR="009C1722">
        <w:t xml:space="preserve"> </w:t>
      </w:r>
      <w:r w:rsidRPr="009C1722">
        <w:t>contratar, pelo período de 24 (vinte e quatro) meses.</w:t>
      </w:r>
    </w:p>
    <w:p w:rsidR="00745E3C" w:rsidRPr="009C1722" w:rsidRDefault="00745E3C" w:rsidP="009C1722">
      <w:pPr>
        <w:pStyle w:val="Textodocorpo20"/>
        <w:shd w:val="clear" w:color="auto" w:fill="auto"/>
        <w:spacing w:after="0" w:line="403" w:lineRule="exact"/>
        <w:ind w:left="709" w:firstLine="0"/>
      </w:pPr>
      <w:r w:rsidRPr="009C1722">
        <w:rPr>
          <w:b/>
        </w:rPr>
        <w:t xml:space="preserve">e.7. </w:t>
      </w:r>
      <w:r w:rsidRPr="009C1722">
        <w:t>Comportar-se de modo inidôneo:</w:t>
      </w:r>
    </w:p>
    <w:p w:rsidR="00745E3C" w:rsidRPr="009C1722" w:rsidRDefault="00745E3C" w:rsidP="009C1722">
      <w:pPr>
        <w:pStyle w:val="Textodocorpo20"/>
        <w:shd w:val="clear" w:color="auto" w:fill="auto"/>
        <w:spacing w:after="0" w:line="403" w:lineRule="exact"/>
        <w:ind w:left="1418" w:firstLine="0"/>
      </w:pPr>
      <w:r w:rsidRPr="009C1722">
        <w:rPr>
          <w:b/>
        </w:rPr>
        <w:t>Pena</w:t>
      </w:r>
      <w:r w:rsidRPr="009C1722">
        <w:t xml:space="preserve"> - Impedimento do direito de licitar e de</w:t>
      </w:r>
      <w:r w:rsidR="009C1722" w:rsidRPr="009C1722">
        <w:t xml:space="preserve"> </w:t>
      </w:r>
      <w:r w:rsidRPr="009C1722">
        <w:t>contratar, pelo período de 24 (vinte e quatro) meses.</w:t>
      </w:r>
    </w:p>
    <w:p w:rsidR="00745E3C" w:rsidRPr="009C1722" w:rsidRDefault="00745E3C" w:rsidP="009C1722">
      <w:pPr>
        <w:pStyle w:val="Textodocorpo20"/>
        <w:shd w:val="clear" w:color="auto" w:fill="auto"/>
        <w:spacing w:after="0" w:line="403" w:lineRule="exact"/>
        <w:ind w:left="709" w:firstLine="0"/>
      </w:pPr>
      <w:r w:rsidRPr="009C1722">
        <w:rPr>
          <w:b/>
        </w:rPr>
        <w:t>e.8</w:t>
      </w:r>
      <w:r w:rsidRPr="009C1722">
        <w:t>. Cometer fraude fiscal no recolhimento de quaisquer tributos:</w:t>
      </w:r>
    </w:p>
    <w:p w:rsidR="00745E3C" w:rsidRPr="009C1722" w:rsidRDefault="00745E3C" w:rsidP="009C1722">
      <w:pPr>
        <w:pStyle w:val="Textodocorpo20"/>
        <w:shd w:val="clear" w:color="auto" w:fill="auto"/>
        <w:spacing w:after="0" w:line="403" w:lineRule="exact"/>
        <w:ind w:left="1418" w:firstLine="0"/>
      </w:pPr>
      <w:r w:rsidRPr="009C1722">
        <w:rPr>
          <w:b/>
        </w:rPr>
        <w:t>Pena</w:t>
      </w:r>
      <w:r w:rsidRPr="009C1722">
        <w:t xml:space="preserve"> - Impedimento do direito de licitar e de</w:t>
      </w:r>
      <w:r w:rsidR="009C1722">
        <w:t xml:space="preserve"> </w:t>
      </w:r>
      <w:r w:rsidRPr="009C1722">
        <w:t>contratar, pelo período de 40 (quarenta) meses.</w:t>
      </w:r>
    </w:p>
    <w:p w:rsidR="00745E3C" w:rsidRPr="009C1722" w:rsidRDefault="00745E3C" w:rsidP="009C1722">
      <w:pPr>
        <w:pStyle w:val="Textodocorpo20"/>
        <w:shd w:val="clear" w:color="auto" w:fill="auto"/>
        <w:spacing w:after="0" w:line="403" w:lineRule="exact"/>
        <w:ind w:left="709" w:firstLine="0"/>
      </w:pPr>
      <w:r w:rsidRPr="009C1722">
        <w:rPr>
          <w:b/>
        </w:rPr>
        <w:t xml:space="preserve">e. 9. </w:t>
      </w:r>
      <w:r w:rsidRPr="009C1722">
        <w:t>Fraudar na execução do contrato:</w:t>
      </w:r>
    </w:p>
    <w:p w:rsidR="00745E3C" w:rsidRPr="009C1722" w:rsidRDefault="00745E3C" w:rsidP="009C1722">
      <w:pPr>
        <w:pStyle w:val="Textodocorpo20"/>
        <w:shd w:val="clear" w:color="auto" w:fill="auto"/>
        <w:spacing w:after="0" w:line="403" w:lineRule="exact"/>
        <w:ind w:left="1416" w:firstLine="0"/>
      </w:pPr>
      <w:r w:rsidRPr="009C1722">
        <w:rPr>
          <w:b/>
        </w:rPr>
        <w:t>Pena</w:t>
      </w:r>
      <w:r w:rsidRPr="009C1722">
        <w:t xml:space="preserve"> - Impedimento do direito de licitar e de</w:t>
      </w:r>
      <w:r w:rsidR="009C1722">
        <w:t xml:space="preserve"> </w:t>
      </w:r>
      <w:r w:rsidRPr="009C1722">
        <w:t>contratar, pelo período de 30 (trinta) meses.</w:t>
      </w:r>
    </w:p>
    <w:p w:rsidR="00745E3C" w:rsidRPr="009C1722" w:rsidRDefault="00745E3C" w:rsidP="009C1722">
      <w:pPr>
        <w:pStyle w:val="Textodocorpo20"/>
        <w:shd w:val="clear" w:color="auto" w:fill="auto"/>
        <w:tabs>
          <w:tab w:val="left" w:pos="0"/>
        </w:tabs>
        <w:spacing w:after="0" w:line="403" w:lineRule="exact"/>
        <w:ind w:left="426" w:firstLine="0"/>
      </w:pPr>
      <w:r w:rsidRPr="009C1722">
        <w:rPr>
          <w:b/>
        </w:rPr>
        <w:t>f)</w:t>
      </w:r>
      <w:r w:rsidRPr="009C1722">
        <w:t xml:space="preserve"> Declaração de inidoneidade para licitar ou contratar com todos os órgãos e entidades da Administração Pública direta e indireta da União, dos Estados, do Distrito Federal e dos Municípios, pelo prazo de até 5 (cinco) anos, nos casos de indícios de comportamento inidôneo, em especial quando (Inciso IV do Art. 87 e Ari. 88 da Lei 8.666/93):</w:t>
      </w:r>
    </w:p>
    <w:p w:rsidR="00745E3C" w:rsidRPr="009C1722" w:rsidRDefault="00745E3C" w:rsidP="009C1722">
      <w:pPr>
        <w:pStyle w:val="Textodocorpo20"/>
        <w:shd w:val="clear" w:color="auto" w:fill="auto"/>
        <w:spacing w:after="0" w:line="403" w:lineRule="exact"/>
        <w:ind w:left="709" w:firstLine="0"/>
      </w:pPr>
      <w:r w:rsidRPr="009C1722">
        <w:rPr>
          <w:b/>
        </w:rPr>
        <w:t xml:space="preserve">f.1. </w:t>
      </w:r>
      <w:r w:rsidRPr="009C1722">
        <w:t>Tenha sofrido condenação definitiva por praticar, por meios dolosos, fraude fiscal no recolhimento de quaisquer tributos:</w:t>
      </w:r>
    </w:p>
    <w:p w:rsidR="00745E3C" w:rsidRPr="009C1722" w:rsidRDefault="00745E3C" w:rsidP="009C1722">
      <w:pPr>
        <w:pStyle w:val="Textodocorpo20"/>
        <w:shd w:val="clear" w:color="auto" w:fill="auto"/>
        <w:spacing w:after="0" w:line="403" w:lineRule="exact"/>
        <w:ind w:left="1416" w:firstLine="0"/>
      </w:pPr>
      <w:r w:rsidRPr="009C1722">
        <w:rPr>
          <w:b/>
        </w:rPr>
        <w:t>Pena</w:t>
      </w:r>
      <w:r w:rsidRPr="009C1722">
        <w:t xml:space="preserve"> - Impedimento do direito de licitar e de</w:t>
      </w:r>
      <w:r w:rsidR="009C1722">
        <w:t xml:space="preserve"> </w:t>
      </w:r>
      <w:r w:rsidRPr="009C1722">
        <w:t>contratar, pelo período de 40 (quarenta) meses.</w:t>
      </w:r>
    </w:p>
    <w:p w:rsidR="00745E3C" w:rsidRPr="009C1722" w:rsidRDefault="00745E3C" w:rsidP="009C1722">
      <w:pPr>
        <w:pStyle w:val="Textodocorpo20"/>
        <w:shd w:val="clear" w:color="auto" w:fill="auto"/>
        <w:spacing w:after="0" w:line="403" w:lineRule="exact"/>
        <w:ind w:left="709" w:firstLine="0"/>
      </w:pPr>
      <w:r w:rsidRPr="009C1722">
        <w:rPr>
          <w:b/>
        </w:rPr>
        <w:t xml:space="preserve">f.2. </w:t>
      </w:r>
      <w:r w:rsidRPr="009C1722">
        <w:t>Tenham praticado atos ilícitos visando a frustrar os objetivos da licitação:</w:t>
      </w:r>
    </w:p>
    <w:p w:rsidR="00745E3C" w:rsidRPr="009C1722" w:rsidRDefault="00745E3C" w:rsidP="009C1722">
      <w:pPr>
        <w:pStyle w:val="Textodocorpo20"/>
        <w:shd w:val="clear" w:color="auto" w:fill="auto"/>
        <w:spacing w:after="0" w:line="403" w:lineRule="exact"/>
        <w:ind w:left="1416" w:firstLine="0"/>
      </w:pPr>
      <w:r w:rsidRPr="009C1722">
        <w:rPr>
          <w:b/>
        </w:rPr>
        <w:t>Pena</w:t>
      </w:r>
      <w:r w:rsidRPr="009C1722">
        <w:t xml:space="preserve"> - Impedimento do direito de licitar e de contratar com órgãos do Estado do Acre, pelo período de 24 (vinte e quatro) meses.</w:t>
      </w:r>
    </w:p>
    <w:p w:rsidR="00745E3C" w:rsidRPr="009C1722" w:rsidRDefault="00745E3C" w:rsidP="009C1722">
      <w:pPr>
        <w:pStyle w:val="Textodocorpo20"/>
        <w:shd w:val="clear" w:color="auto" w:fill="auto"/>
        <w:spacing w:after="0" w:line="403" w:lineRule="exact"/>
        <w:ind w:left="709" w:firstLine="0"/>
      </w:pPr>
      <w:r w:rsidRPr="009C1722">
        <w:rPr>
          <w:b/>
        </w:rPr>
        <w:t xml:space="preserve">f.3. </w:t>
      </w:r>
      <w:r w:rsidRPr="009C1722">
        <w:t>Demonstrem não possuir idoneidade para contratar com a Administração em virtude de atos ilícitos praticados:</w:t>
      </w:r>
    </w:p>
    <w:p w:rsidR="00745E3C" w:rsidRPr="009C1722" w:rsidRDefault="00745E3C" w:rsidP="009C1722">
      <w:pPr>
        <w:pStyle w:val="Textodocorpo20"/>
        <w:shd w:val="clear" w:color="auto" w:fill="auto"/>
        <w:spacing w:after="0" w:line="403" w:lineRule="exact"/>
        <w:ind w:left="1416" w:firstLine="0"/>
      </w:pPr>
      <w:r w:rsidRPr="009C1722">
        <w:rPr>
          <w:b/>
        </w:rPr>
        <w:t>Pena</w:t>
      </w:r>
      <w:r w:rsidRPr="009C1722">
        <w:t xml:space="preserve"> - Impedimento do direito de licitar e de</w:t>
      </w:r>
      <w:r w:rsidR="009C1722">
        <w:t xml:space="preserve"> </w:t>
      </w:r>
      <w:r w:rsidRPr="009C1722">
        <w:t xml:space="preserve">contratar com órgãos do estado do Acre, pelo </w:t>
      </w:r>
      <w:r w:rsidRPr="009C1722">
        <w:lastRenderedPageBreak/>
        <w:t>período de 24 (vinte e quatro) meses.</w:t>
      </w:r>
    </w:p>
    <w:p w:rsidR="00745E3C" w:rsidRPr="009C1722" w:rsidRDefault="00745E3C" w:rsidP="009C1722">
      <w:pPr>
        <w:pStyle w:val="Textodocorpo20"/>
        <w:shd w:val="clear" w:color="auto" w:fill="auto"/>
        <w:spacing w:after="0" w:line="403" w:lineRule="exact"/>
        <w:ind w:left="360" w:firstLine="0"/>
      </w:pPr>
      <w:r w:rsidRPr="009C1722">
        <w:rPr>
          <w:b/>
        </w:rPr>
        <w:t>f.4.</w:t>
      </w:r>
      <w:r w:rsidRPr="009C1722">
        <w:t xml:space="preserve"> O esgotamento desta sanção dependerá da cessação dos motivos determinantes da punição ou de uma reabilitação perante a administração, decretada por ato administrativo, mediante prévio ressarcimento, pelo contratado, dos prejuízos resultantes da inexecução total ou parcial do contrato, se existir, e somente após o transcurso de, ao menos, 02 (dois) anos de sua aplicação.</w:t>
      </w:r>
    </w:p>
    <w:p w:rsidR="00745E3C" w:rsidRPr="009C1722" w:rsidRDefault="002D1AB3" w:rsidP="009C1722">
      <w:pPr>
        <w:pStyle w:val="Textodocorpo20"/>
        <w:shd w:val="clear" w:color="auto" w:fill="auto"/>
        <w:tabs>
          <w:tab w:val="left" w:pos="0"/>
        </w:tabs>
        <w:spacing w:after="0" w:line="403" w:lineRule="exact"/>
        <w:ind w:firstLine="0"/>
      </w:pPr>
      <w:r>
        <w:rPr>
          <w:b/>
        </w:rPr>
        <w:t>21.</w:t>
      </w:r>
      <w:r w:rsidR="009C1722">
        <w:rPr>
          <w:b/>
        </w:rPr>
        <w:t>4</w:t>
      </w:r>
      <w:r w:rsidR="00745E3C" w:rsidRPr="009C1722">
        <w:rPr>
          <w:b/>
        </w:rPr>
        <w:t>.</w:t>
      </w:r>
      <w:r w:rsidR="00745E3C" w:rsidRPr="009C1722">
        <w:t xml:space="preserve"> A aplicação das sanções previstas nas alíneas “d”, “e“ e “f” não acarretará automaticamente a rescisão dos contratos já firmados com a Câmara Municipal de Rio Branco ou em curso de execução.</w:t>
      </w:r>
    </w:p>
    <w:p w:rsidR="00745E3C" w:rsidRPr="009C1722" w:rsidRDefault="002D1AB3" w:rsidP="009C1722">
      <w:pPr>
        <w:pStyle w:val="Textodocorpo20"/>
        <w:shd w:val="clear" w:color="auto" w:fill="auto"/>
        <w:tabs>
          <w:tab w:val="left" w:pos="0"/>
        </w:tabs>
        <w:spacing w:after="0" w:line="403" w:lineRule="exact"/>
        <w:ind w:firstLine="0"/>
      </w:pPr>
      <w:r>
        <w:rPr>
          <w:b/>
        </w:rPr>
        <w:t>21.</w:t>
      </w:r>
      <w:r w:rsidR="009C1722">
        <w:rPr>
          <w:b/>
        </w:rPr>
        <w:t>5.</w:t>
      </w:r>
      <w:r w:rsidR="00745E3C" w:rsidRPr="009C1722">
        <w:t xml:space="preserve"> As sanções previstas nas alíneas "a", “d” e “f” poderão ser aplicadas juntamente com as da alínea “c". Será facultada a defesa prévia do interessado, no respectivo processo, no prazo de 05 (cinco) dias úteis, para as sanções das alíneas "a" e “d" e 10 (dez) dias corridos para as sanções da alínea “f”.</w:t>
      </w:r>
    </w:p>
    <w:p w:rsidR="00745E3C" w:rsidRPr="009C1722" w:rsidRDefault="002D1AB3" w:rsidP="009C1722">
      <w:pPr>
        <w:pStyle w:val="Textodocorpo20"/>
        <w:shd w:val="clear" w:color="auto" w:fill="auto"/>
        <w:tabs>
          <w:tab w:val="left" w:pos="0"/>
        </w:tabs>
        <w:spacing w:after="0" w:line="403" w:lineRule="exact"/>
        <w:ind w:firstLine="0"/>
      </w:pPr>
      <w:r>
        <w:rPr>
          <w:b/>
        </w:rPr>
        <w:t>21.</w:t>
      </w:r>
      <w:r w:rsidR="009C1722">
        <w:rPr>
          <w:b/>
        </w:rPr>
        <w:t>6.</w:t>
      </w:r>
      <w:r w:rsidR="00745E3C" w:rsidRPr="009C1722">
        <w:t xml:space="preserve"> Antes da aplicação de qualquer sanção será garantido ao licitante o contraditório e a ampla defesa em processo administrativo.</w:t>
      </w:r>
    </w:p>
    <w:p w:rsidR="00745E3C" w:rsidRPr="009C1722" w:rsidRDefault="002D1AB3" w:rsidP="009C1722">
      <w:pPr>
        <w:pStyle w:val="Textodocorpo20"/>
        <w:shd w:val="clear" w:color="auto" w:fill="auto"/>
        <w:tabs>
          <w:tab w:val="left" w:pos="0"/>
        </w:tabs>
        <w:spacing w:after="0" w:line="403" w:lineRule="exact"/>
        <w:ind w:firstLine="0"/>
      </w:pPr>
      <w:r>
        <w:rPr>
          <w:b/>
        </w:rPr>
        <w:t>21.</w:t>
      </w:r>
      <w:r w:rsidR="009C1722">
        <w:rPr>
          <w:b/>
        </w:rPr>
        <w:t>7</w:t>
      </w:r>
      <w:r w:rsidR="00745E3C" w:rsidRPr="009C1722">
        <w:t xml:space="preserve"> Os valores das multas deverão ser recolhidos por meio de DAM, devendo ser cobrada judicialmente caso ocorra sua inadimplência.</w:t>
      </w:r>
    </w:p>
    <w:p w:rsidR="00745E3C" w:rsidRPr="009C1722" w:rsidRDefault="002D1AB3" w:rsidP="009C1722">
      <w:pPr>
        <w:pStyle w:val="Textodocorpo20"/>
        <w:shd w:val="clear" w:color="auto" w:fill="auto"/>
        <w:tabs>
          <w:tab w:val="left" w:pos="0"/>
        </w:tabs>
        <w:spacing w:after="0" w:line="403" w:lineRule="exact"/>
        <w:ind w:firstLine="0"/>
      </w:pPr>
      <w:r>
        <w:rPr>
          <w:b/>
        </w:rPr>
        <w:t>21.</w:t>
      </w:r>
      <w:r w:rsidR="009C1722">
        <w:rPr>
          <w:b/>
        </w:rPr>
        <w:t>8</w:t>
      </w:r>
      <w:r w:rsidR="00745E3C" w:rsidRPr="009C1722">
        <w:t xml:space="preserve"> As penalidades aqui previstas não serão aplicadas quando o descumprimento do estipulado no contrato ou no edital decorrer de justa causa ou impedimento, devidamente comprovado e aceito pela Câmara Municipal de Rio Branco.</w:t>
      </w:r>
    </w:p>
    <w:p w:rsidR="00745E3C" w:rsidRPr="009C1722" w:rsidRDefault="002D1AB3" w:rsidP="009C1722">
      <w:pPr>
        <w:pStyle w:val="Textodocorpo20"/>
        <w:shd w:val="clear" w:color="auto" w:fill="auto"/>
        <w:tabs>
          <w:tab w:val="left" w:pos="0"/>
        </w:tabs>
        <w:spacing w:after="0" w:line="403" w:lineRule="exact"/>
        <w:ind w:firstLine="0"/>
      </w:pPr>
      <w:r>
        <w:rPr>
          <w:b/>
        </w:rPr>
        <w:t>21.</w:t>
      </w:r>
      <w:r w:rsidR="009C1722">
        <w:rPr>
          <w:b/>
        </w:rPr>
        <w:t>9.</w:t>
      </w:r>
      <w:r w:rsidR="00745E3C" w:rsidRPr="009C1722">
        <w:t xml:space="preserve"> Situações agravantes:</w:t>
      </w:r>
    </w:p>
    <w:p w:rsidR="00745E3C" w:rsidRPr="009C1722" w:rsidRDefault="00745E3C" w:rsidP="009C1722">
      <w:pPr>
        <w:pStyle w:val="Textodocorpo20"/>
        <w:shd w:val="clear" w:color="auto" w:fill="auto"/>
        <w:tabs>
          <w:tab w:val="left" w:pos="0"/>
        </w:tabs>
        <w:spacing w:after="0" w:line="403" w:lineRule="exact"/>
        <w:ind w:left="360" w:firstLine="0"/>
      </w:pPr>
      <w:r w:rsidRPr="009C1722">
        <w:rPr>
          <w:b/>
        </w:rPr>
        <w:t>a)</w:t>
      </w:r>
      <w:r w:rsidRPr="009C1722">
        <w:t xml:space="preserve"> As sanções indicadas poderão ser majoradas em 50% para cada agravante até o limite de 60 meses, se ocorrerem uma das situações a seguir:</w:t>
      </w:r>
    </w:p>
    <w:p w:rsidR="00745E3C" w:rsidRPr="009C1722" w:rsidRDefault="00745E3C" w:rsidP="00F02122">
      <w:pPr>
        <w:pStyle w:val="Textodocorpo20"/>
        <w:shd w:val="clear" w:color="auto" w:fill="auto"/>
        <w:tabs>
          <w:tab w:val="left" w:pos="284"/>
        </w:tabs>
        <w:spacing w:after="0" w:line="403" w:lineRule="exact"/>
        <w:ind w:left="708" w:firstLine="0"/>
      </w:pPr>
      <w:r w:rsidRPr="009C1722">
        <w:rPr>
          <w:b/>
        </w:rPr>
        <w:t>a.1.</w:t>
      </w:r>
      <w:r w:rsidRPr="009C1722">
        <w:t>Reincidência: Quando o licitante/contratado já possuir registro de penalidade aplicada no âmbito da esfera municipal pela prática de qualquer das condutas tipificadas nos itens "e” e “f”, nos 12 meses anteriores ao fato que decorrerá a aplicação de nova penalidade.</w:t>
      </w:r>
    </w:p>
    <w:p w:rsidR="00745E3C" w:rsidRPr="009C1722" w:rsidRDefault="00745E3C" w:rsidP="00F02122">
      <w:pPr>
        <w:pStyle w:val="Textodocorpo20"/>
        <w:shd w:val="clear" w:color="auto" w:fill="auto"/>
        <w:tabs>
          <w:tab w:val="left" w:pos="284"/>
        </w:tabs>
        <w:spacing w:after="0" w:line="403" w:lineRule="exact"/>
        <w:ind w:left="708" w:firstLine="0"/>
      </w:pPr>
      <w:r w:rsidRPr="009C1722">
        <w:rPr>
          <w:b/>
        </w:rPr>
        <w:t>a.2.</w:t>
      </w:r>
      <w:r w:rsidRPr="009C1722">
        <w:t>Notória impossibilidade de atendimento ao edital: Quando comprovadamente o licitante desclassificado ou Inabilitado não detinha condições de atender ao exigido em edital.</w:t>
      </w:r>
    </w:p>
    <w:p w:rsidR="00745E3C" w:rsidRPr="009C1722" w:rsidRDefault="00745E3C" w:rsidP="00F02122">
      <w:pPr>
        <w:pStyle w:val="Textodocorpo20"/>
        <w:shd w:val="clear" w:color="auto" w:fill="auto"/>
        <w:tabs>
          <w:tab w:val="left" w:pos="284"/>
        </w:tabs>
        <w:spacing w:after="0" w:line="403" w:lineRule="exact"/>
        <w:ind w:left="708" w:firstLine="0"/>
      </w:pPr>
      <w:r w:rsidRPr="009C1722">
        <w:rPr>
          <w:b/>
        </w:rPr>
        <w:t>a.3.</w:t>
      </w:r>
      <w:r w:rsidRPr="009C1722">
        <w:t>Deliberado não atendimento de diligências: Quando de forma deliberada (intencional) o licitante não atender ou responder solicitações relacionadas a diligências destinadas ao esclarecimento ou complementação da instrução do processo licitatório.</w:t>
      </w:r>
    </w:p>
    <w:p w:rsidR="00745E3C" w:rsidRDefault="00745E3C" w:rsidP="00F02122">
      <w:pPr>
        <w:pStyle w:val="Textodocorpo20"/>
        <w:shd w:val="clear" w:color="auto" w:fill="auto"/>
        <w:tabs>
          <w:tab w:val="left" w:pos="284"/>
        </w:tabs>
        <w:spacing w:after="0" w:line="403" w:lineRule="exact"/>
        <w:ind w:left="708" w:firstLine="0"/>
        <w:rPr>
          <w:rFonts w:ascii="Arial" w:hAnsi="Arial" w:cs="Arial"/>
          <w:sz w:val="23"/>
          <w:szCs w:val="23"/>
        </w:rPr>
      </w:pPr>
      <w:r w:rsidRPr="009C1722">
        <w:rPr>
          <w:b/>
        </w:rPr>
        <w:t>a.4.</w:t>
      </w:r>
      <w:r w:rsidRPr="009C1722">
        <w:t>Declaração falsa de tratamento diferenciado: Quando comprovadamente o licitante</w:t>
      </w:r>
      <w:r w:rsidRPr="001B04BC">
        <w:rPr>
          <w:rFonts w:ascii="Arial" w:hAnsi="Arial" w:cs="Arial"/>
          <w:sz w:val="23"/>
          <w:szCs w:val="23"/>
        </w:rPr>
        <w:t xml:space="preserve"> apresentar declaração falsa de que possui direito à tratamento diferenciado previsto em legislação específica.</w:t>
      </w:r>
    </w:p>
    <w:p w:rsidR="00745E3C" w:rsidRPr="009C1722" w:rsidRDefault="002D1AB3" w:rsidP="00F02122">
      <w:pPr>
        <w:pStyle w:val="Textodocorpo20"/>
        <w:shd w:val="clear" w:color="auto" w:fill="auto"/>
        <w:tabs>
          <w:tab w:val="left" w:pos="284"/>
        </w:tabs>
        <w:spacing w:after="0" w:line="403" w:lineRule="exact"/>
        <w:ind w:firstLine="0"/>
      </w:pPr>
      <w:r>
        <w:rPr>
          <w:b/>
        </w:rPr>
        <w:t>21.</w:t>
      </w:r>
      <w:r w:rsidR="009C1722">
        <w:rPr>
          <w:b/>
        </w:rPr>
        <w:t xml:space="preserve">10. </w:t>
      </w:r>
      <w:r w:rsidR="00745E3C" w:rsidRPr="009C1722">
        <w:t xml:space="preserve"> Situações atenuantes:</w:t>
      </w:r>
    </w:p>
    <w:p w:rsidR="00745E3C" w:rsidRPr="009C1722" w:rsidRDefault="00745E3C" w:rsidP="009C1722">
      <w:pPr>
        <w:pStyle w:val="Textodocorpo20"/>
        <w:shd w:val="clear" w:color="auto" w:fill="auto"/>
        <w:tabs>
          <w:tab w:val="left" w:pos="284"/>
        </w:tabs>
        <w:spacing w:after="0" w:line="403" w:lineRule="exact"/>
        <w:ind w:left="360" w:firstLine="0"/>
      </w:pPr>
      <w:r w:rsidRPr="009C1722">
        <w:rPr>
          <w:b/>
        </w:rPr>
        <w:lastRenderedPageBreak/>
        <w:t>a)</w:t>
      </w:r>
      <w:r w:rsidRPr="009C1722">
        <w:t xml:space="preserve"> As penas previstas nas alíneas "e.1", "e.2", "e.3" e "e.5" poderão ser reduzidas em 50% (uma única vez) após a incidência do previsto no item 14.7, alínea “a”, quando não houver nenhum dano à Administração, em decorrência das seguintes atenuantes;</w:t>
      </w:r>
    </w:p>
    <w:p w:rsidR="00745E3C" w:rsidRPr="009C1722" w:rsidRDefault="00745E3C" w:rsidP="00F02122">
      <w:pPr>
        <w:pStyle w:val="Textodocorpo20"/>
        <w:shd w:val="clear" w:color="auto" w:fill="auto"/>
        <w:tabs>
          <w:tab w:val="left" w:pos="0"/>
        </w:tabs>
        <w:spacing w:after="0" w:line="403" w:lineRule="exact"/>
        <w:ind w:left="708" w:firstLine="0"/>
      </w:pPr>
      <w:r w:rsidRPr="009C1722">
        <w:rPr>
          <w:b/>
        </w:rPr>
        <w:t>a.1.</w:t>
      </w:r>
      <w:r w:rsidRPr="009C1722">
        <w:t xml:space="preserve"> Falha perdoável; Quando a conduta praticada pelo licitante ou contratado for comprovadamente decorrente de falha escusável.</w:t>
      </w:r>
    </w:p>
    <w:p w:rsidR="00745E3C" w:rsidRPr="009C1722" w:rsidRDefault="00745E3C" w:rsidP="00F02122">
      <w:pPr>
        <w:pStyle w:val="Textodocorpo20"/>
        <w:shd w:val="clear" w:color="auto" w:fill="auto"/>
        <w:tabs>
          <w:tab w:val="left" w:pos="0"/>
        </w:tabs>
        <w:spacing w:after="0" w:line="403" w:lineRule="exact"/>
        <w:ind w:left="708" w:firstLine="0"/>
      </w:pPr>
      <w:r w:rsidRPr="009C1722">
        <w:rPr>
          <w:b/>
        </w:rPr>
        <w:t>a.2.</w:t>
      </w:r>
      <w:r w:rsidRPr="009C1722">
        <w:t xml:space="preserve"> Vícios alheios à conduta do particular; Quando a conduta praticada for decorrente da apresentação de documentação que contenha vícios ou omissões para os quais não tenha contribuído o licitante/contratado; ou que não sejam de fácil identificação, devidamente comprovado.</w:t>
      </w:r>
    </w:p>
    <w:p w:rsidR="00745E3C" w:rsidRPr="009C1722" w:rsidRDefault="00745E3C" w:rsidP="00F02122">
      <w:pPr>
        <w:pStyle w:val="Textodocorpo20"/>
        <w:shd w:val="clear" w:color="auto" w:fill="auto"/>
        <w:tabs>
          <w:tab w:val="left" w:pos="0"/>
        </w:tabs>
        <w:spacing w:after="0" w:line="403" w:lineRule="exact"/>
        <w:ind w:left="708" w:firstLine="0"/>
      </w:pPr>
      <w:r w:rsidRPr="009C1722">
        <w:rPr>
          <w:b/>
        </w:rPr>
        <w:t>a.3.</w:t>
      </w:r>
      <w:r w:rsidRPr="009C1722">
        <w:t xml:space="preserve"> Documentação equivocada que não atende ao edital, com ausência de dolo: Quando a conduta praticada pelo licitante/contratado decorrer da apresentação de documentação que não atende às exigências do edital, desde que evidenciado equívoco no seu encaminhamento e não existir dolo na referida conduta.</w:t>
      </w:r>
    </w:p>
    <w:p w:rsidR="00745E3C" w:rsidRPr="009C1722" w:rsidRDefault="002D1AB3" w:rsidP="00F02122">
      <w:pPr>
        <w:pStyle w:val="Textodocorpo20"/>
        <w:shd w:val="clear" w:color="auto" w:fill="auto"/>
        <w:tabs>
          <w:tab w:val="left" w:pos="0"/>
        </w:tabs>
        <w:spacing w:after="0" w:line="403" w:lineRule="exact"/>
        <w:ind w:firstLine="0"/>
      </w:pPr>
      <w:r>
        <w:rPr>
          <w:b/>
        </w:rPr>
        <w:t>21.</w:t>
      </w:r>
      <w:r w:rsidR="009C1722">
        <w:rPr>
          <w:b/>
        </w:rPr>
        <w:t xml:space="preserve">11. </w:t>
      </w:r>
      <w:r w:rsidR="00745E3C" w:rsidRPr="009C1722">
        <w:t xml:space="preserve"> A aplicação das penas previstas no presente item, que trata sobre as sanções, não exclui outras sanções previstas no edital, contrato ou na legislação vigente, sem prejuízo das responsabilidades civil e criminal dos envolvidos, inclusive perdas e danos causados para a Administração.</w:t>
      </w:r>
    </w:p>
    <w:p w:rsidR="00745E3C" w:rsidRPr="009C1722" w:rsidRDefault="002D1AB3" w:rsidP="00F02122">
      <w:pPr>
        <w:pStyle w:val="Ttulo21"/>
        <w:keepNext/>
        <w:keepLines/>
        <w:shd w:val="clear" w:color="auto" w:fill="auto"/>
        <w:tabs>
          <w:tab w:val="left" w:pos="282"/>
        </w:tabs>
        <w:spacing w:before="0" w:line="403" w:lineRule="exact"/>
        <w:jc w:val="both"/>
        <w:rPr>
          <w:b w:val="0"/>
          <w:sz w:val="22"/>
          <w:szCs w:val="22"/>
        </w:rPr>
      </w:pPr>
      <w:r>
        <w:rPr>
          <w:sz w:val="22"/>
          <w:szCs w:val="22"/>
        </w:rPr>
        <w:t>21.</w:t>
      </w:r>
      <w:r w:rsidR="009C1722">
        <w:rPr>
          <w:sz w:val="22"/>
          <w:szCs w:val="22"/>
        </w:rPr>
        <w:t xml:space="preserve">12. </w:t>
      </w:r>
      <w:r w:rsidR="00745E3C" w:rsidRPr="009C1722">
        <w:rPr>
          <w:b w:val="0"/>
          <w:sz w:val="22"/>
          <w:szCs w:val="22"/>
        </w:rPr>
        <w:t xml:space="preserve"> Para a apuração dos fatos e das condutas praticadas, baseada no princípio da boa-fé objetiva, a Administração poderá promover diligências visando o esclarecimento de dúvidas e a apuração da veracidade das informações, bem como considerar todas as provas e documentos apresentados pela defesa dos envolvidos. Diligências poderão ser, inclusive, requisitadas pelo acusado, o qual terá direito ao contraditório e à ampla defesa, juntando ao processo todo meio de prova necessário à sua defesa. </w:t>
      </w:r>
    </w:p>
    <w:p w:rsidR="00F02122" w:rsidRPr="00F02122" w:rsidRDefault="00F02122" w:rsidP="0035165B">
      <w:pPr>
        <w:pStyle w:val="Nivel01"/>
        <w:numPr>
          <w:ilvl w:val="0"/>
          <w:numId w:val="9"/>
        </w:numPr>
        <w:rPr>
          <w:rFonts w:ascii="Times New Roman" w:hAnsi="Times New Roman"/>
          <w:bCs w:val="0"/>
          <w:color w:val="000000" w:themeColor="text1"/>
          <w:sz w:val="22"/>
          <w:szCs w:val="22"/>
        </w:rPr>
      </w:pPr>
      <w:r w:rsidRPr="00F02122">
        <w:rPr>
          <w:rFonts w:ascii="Times New Roman" w:hAnsi="Times New Roman"/>
          <w:bCs w:val="0"/>
          <w:color w:val="000000" w:themeColor="text1"/>
          <w:sz w:val="22"/>
          <w:szCs w:val="22"/>
        </w:rPr>
        <w:t xml:space="preserve">DA </w:t>
      </w:r>
      <w:r w:rsidRPr="00F02122">
        <w:rPr>
          <w:rFonts w:ascii="Times New Roman" w:hAnsi="Times New Roman"/>
          <w:color w:val="000000" w:themeColor="text1"/>
          <w:sz w:val="22"/>
          <w:szCs w:val="22"/>
        </w:rPr>
        <w:t>FORMAÇÃO</w:t>
      </w:r>
      <w:r w:rsidRPr="00F02122">
        <w:rPr>
          <w:rFonts w:ascii="Times New Roman" w:hAnsi="Times New Roman"/>
          <w:bCs w:val="0"/>
          <w:color w:val="000000" w:themeColor="text1"/>
          <w:sz w:val="22"/>
          <w:szCs w:val="22"/>
        </w:rPr>
        <w:t xml:space="preserve"> DO CADASTRO DE RESERVA </w:t>
      </w:r>
    </w:p>
    <w:p w:rsidR="00F02122" w:rsidRPr="00F02122" w:rsidRDefault="00CE0E24" w:rsidP="00CE0E24">
      <w:pPr>
        <w:spacing w:before="120" w:after="120"/>
        <w:jc w:val="both"/>
        <w:rPr>
          <w:rFonts w:ascii="Times New Roman" w:hAnsi="Times New Roman" w:cs="Times New Roman"/>
          <w:color w:val="000000" w:themeColor="text1"/>
        </w:rPr>
      </w:pPr>
      <w:r w:rsidRPr="00CE0E24">
        <w:rPr>
          <w:rFonts w:ascii="Times New Roman" w:hAnsi="Times New Roman" w:cs="Times New Roman"/>
          <w:b/>
          <w:color w:val="000000" w:themeColor="text1"/>
        </w:rPr>
        <w:t>22.1</w:t>
      </w:r>
      <w:r>
        <w:rPr>
          <w:rFonts w:ascii="Times New Roman" w:hAnsi="Times New Roman" w:cs="Times New Roman"/>
          <w:color w:val="000000" w:themeColor="text1"/>
        </w:rPr>
        <w:t xml:space="preserve"> </w:t>
      </w:r>
      <w:r w:rsidR="00F02122" w:rsidRPr="00F02122">
        <w:rPr>
          <w:rFonts w:ascii="Times New Roman" w:hAnsi="Times New Roman" w:cs="Times New Roman"/>
          <w:color w:val="000000" w:themeColor="text1"/>
        </w:rPr>
        <w:t>Após o encerramento da</w:t>
      </w:r>
      <w:r w:rsidR="005E2856">
        <w:rPr>
          <w:rFonts w:ascii="Times New Roman" w:hAnsi="Times New Roman" w:cs="Times New Roman"/>
          <w:color w:val="000000" w:themeColor="text1"/>
        </w:rPr>
        <w:t xml:space="preserve"> </w:t>
      </w:r>
      <w:r w:rsidR="00F02122" w:rsidRPr="00F02122">
        <w:rPr>
          <w:rFonts w:ascii="Times New Roman" w:hAnsi="Times New Roman" w:cs="Times New Roman"/>
          <w:color w:val="000000" w:themeColor="text1"/>
        </w:rPr>
        <w:t xml:space="preserve"> etapa competitiva, os licitantes poderão reduzir seus preços ao valor da proposta do licitante mais bem classificado.</w:t>
      </w:r>
    </w:p>
    <w:p w:rsidR="00F02122" w:rsidRPr="00F02122" w:rsidRDefault="00CE0E24" w:rsidP="00CE0E24">
      <w:pPr>
        <w:spacing w:before="120" w:after="120"/>
        <w:jc w:val="both"/>
        <w:rPr>
          <w:rFonts w:ascii="Times New Roman" w:hAnsi="Times New Roman" w:cs="Times New Roman"/>
          <w:color w:val="000000" w:themeColor="text1"/>
        </w:rPr>
      </w:pPr>
      <w:r w:rsidRPr="00CE0E24">
        <w:rPr>
          <w:rFonts w:ascii="Times New Roman" w:hAnsi="Times New Roman" w:cs="Times New Roman"/>
          <w:b/>
          <w:color w:val="000000" w:themeColor="text1"/>
        </w:rPr>
        <w:t>22.2</w:t>
      </w:r>
      <w:r>
        <w:rPr>
          <w:rFonts w:ascii="Times New Roman" w:hAnsi="Times New Roman" w:cs="Times New Roman"/>
          <w:color w:val="000000" w:themeColor="text1"/>
        </w:rPr>
        <w:t xml:space="preserve"> </w:t>
      </w:r>
      <w:r w:rsidR="00F02122" w:rsidRPr="00F02122">
        <w:rPr>
          <w:rFonts w:ascii="Times New Roman" w:hAnsi="Times New Roman" w:cs="Times New Roman"/>
          <w:color w:val="000000" w:themeColor="text1"/>
        </w:rPr>
        <w:t>A apresentação de novas propostas na forma deste item não prejudicará o resultado do certame em relação ao licitante melhor classificado.</w:t>
      </w:r>
    </w:p>
    <w:p w:rsidR="00F02122" w:rsidRPr="00F02122" w:rsidRDefault="00CE0E24" w:rsidP="00CE0E24">
      <w:pPr>
        <w:spacing w:before="120" w:after="120"/>
        <w:jc w:val="both"/>
        <w:rPr>
          <w:rFonts w:ascii="Times New Roman" w:hAnsi="Times New Roman" w:cs="Times New Roman"/>
          <w:color w:val="000000" w:themeColor="text1"/>
        </w:rPr>
      </w:pPr>
      <w:r w:rsidRPr="00CE0E24">
        <w:rPr>
          <w:rFonts w:ascii="Times New Roman" w:hAnsi="Times New Roman" w:cs="Times New Roman"/>
          <w:b/>
          <w:color w:val="000000" w:themeColor="text1"/>
        </w:rPr>
        <w:t>22.3</w:t>
      </w:r>
      <w:r>
        <w:rPr>
          <w:rFonts w:ascii="Times New Roman" w:hAnsi="Times New Roman" w:cs="Times New Roman"/>
          <w:color w:val="000000" w:themeColor="text1"/>
        </w:rPr>
        <w:t xml:space="preserve"> </w:t>
      </w:r>
      <w:r w:rsidR="00F02122" w:rsidRPr="00F02122">
        <w:rPr>
          <w:rFonts w:ascii="Times New Roman" w:hAnsi="Times New Roman" w:cs="Times New Roman"/>
          <w:color w:val="000000" w:themeColor="text1"/>
        </w:rPr>
        <w:t>Havendo um ou mais licitantes que aceitem cotar suas propostas em valor igual ao do licitante vencedor, estes serão classificados segundo a ordem da última proposta individual apresentada durante a fase competitiva.</w:t>
      </w:r>
    </w:p>
    <w:p w:rsidR="00F02122" w:rsidRDefault="00CE0E24" w:rsidP="00CE0E24">
      <w:pPr>
        <w:spacing w:before="120" w:after="120"/>
        <w:jc w:val="both"/>
        <w:rPr>
          <w:rFonts w:ascii="Times New Roman" w:hAnsi="Times New Roman" w:cs="Times New Roman"/>
          <w:color w:val="000000" w:themeColor="text1"/>
        </w:rPr>
      </w:pPr>
      <w:r w:rsidRPr="00CE0E24">
        <w:rPr>
          <w:rFonts w:ascii="Times New Roman" w:hAnsi="Times New Roman" w:cs="Times New Roman"/>
          <w:b/>
          <w:color w:val="000000" w:themeColor="text1"/>
        </w:rPr>
        <w:t>22.4</w:t>
      </w:r>
      <w:r>
        <w:rPr>
          <w:rFonts w:ascii="Times New Roman" w:hAnsi="Times New Roman" w:cs="Times New Roman"/>
          <w:color w:val="000000" w:themeColor="text1"/>
        </w:rPr>
        <w:t xml:space="preserve"> </w:t>
      </w:r>
      <w:r w:rsidR="00F02122" w:rsidRPr="00F02122">
        <w:rPr>
          <w:rFonts w:ascii="Times New Roman" w:hAnsi="Times New Roman" w:cs="Times New Roman"/>
          <w:color w:val="000000" w:themeColor="text1"/>
        </w:rPr>
        <w:t xml:space="preserve">Esta ordem de classificação dos licitantes registrados deverá ser respeitada nas contratações e somente será utilizada acaso o melhor colocado no certame não assine a ata ou tenha seu registro cancelado nas hipóteses previstas nos artigos 20 e 21 do Decreto </w:t>
      </w:r>
      <w:r w:rsidR="00CC19C4">
        <w:rPr>
          <w:rFonts w:ascii="Times New Roman" w:hAnsi="Times New Roman" w:cs="Times New Roman"/>
          <w:color w:val="000000" w:themeColor="text1"/>
        </w:rPr>
        <w:t xml:space="preserve">Municipal </w:t>
      </w:r>
      <w:r w:rsidR="00F02122" w:rsidRPr="00F02122">
        <w:rPr>
          <w:rFonts w:ascii="Times New Roman" w:hAnsi="Times New Roman" w:cs="Times New Roman"/>
          <w:color w:val="000000" w:themeColor="text1"/>
        </w:rPr>
        <w:t xml:space="preserve">n° </w:t>
      </w:r>
      <w:r w:rsidR="00CC19C4">
        <w:rPr>
          <w:rFonts w:ascii="Times New Roman" w:hAnsi="Times New Roman" w:cs="Times New Roman"/>
          <w:color w:val="000000" w:themeColor="text1"/>
        </w:rPr>
        <w:t>717/2015</w:t>
      </w:r>
      <w:r w:rsidR="00F02122" w:rsidRPr="00F02122">
        <w:rPr>
          <w:rFonts w:ascii="Times New Roman" w:hAnsi="Times New Roman" w:cs="Times New Roman"/>
          <w:color w:val="000000" w:themeColor="text1"/>
        </w:rPr>
        <w:t>.</w:t>
      </w:r>
    </w:p>
    <w:p w:rsidR="00CC19C4" w:rsidRDefault="005E2856" w:rsidP="00CC19C4">
      <w:pPr>
        <w:spacing w:before="120" w:after="120"/>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CC19C4" w:rsidRDefault="00CC19C4" w:rsidP="00226871">
      <w:pPr>
        <w:pStyle w:val="Corpodetexto"/>
        <w:spacing w:before="0" w:beforeAutospacing="0" w:after="0" w:afterAutospacing="0"/>
        <w:ind w:left="284" w:hanging="284"/>
        <w:jc w:val="both"/>
        <w:rPr>
          <w:b/>
          <w:color w:val="000000"/>
          <w:sz w:val="22"/>
          <w:szCs w:val="22"/>
        </w:rPr>
      </w:pPr>
      <w:r w:rsidRPr="00CC19C4">
        <w:rPr>
          <w:b/>
          <w:color w:val="000000" w:themeColor="text1"/>
          <w:sz w:val="22"/>
          <w:szCs w:val="22"/>
        </w:rPr>
        <w:lastRenderedPageBreak/>
        <w:t>2</w:t>
      </w:r>
      <w:r w:rsidR="002D1AB3">
        <w:rPr>
          <w:b/>
          <w:color w:val="000000" w:themeColor="text1"/>
          <w:sz w:val="22"/>
          <w:szCs w:val="22"/>
        </w:rPr>
        <w:t>3</w:t>
      </w:r>
      <w:r w:rsidR="005E2856">
        <w:rPr>
          <w:b/>
          <w:color w:val="000000" w:themeColor="text1"/>
          <w:sz w:val="22"/>
          <w:szCs w:val="22"/>
        </w:rPr>
        <w:t xml:space="preserve"> </w:t>
      </w:r>
      <w:r w:rsidRPr="00CC19C4">
        <w:rPr>
          <w:b/>
          <w:color w:val="000000" w:themeColor="text1"/>
          <w:sz w:val="22"/>
          <w:szCs w:val="22"/>
        </w:rPr>
        <w:t xml:space="preserve"> </w:t>
      </w:r>
      <w:r w:rsidRPr="00CC19C4">
        <w:rPr>
          <w:b/>
          <w:color w:val="000000"/>
          <w:sz w:val="22"/>
          <w:szCs w:val="22"/>
        </w:rPr>
        <w:t>DA UTILIZAÇÃO D</w:t>
      </w:r>
      <w:r w:rsidR="00226871">
        <w:rPr>
          <w:b/>
          <w:color w:val="000000"/>
          <w:sz w:val="22"/>
          <w:szCs w:val="22"/>
        </w:rPr>
        <w:t xml:space="preserve">A ATA DE REGISTRO DE PREÇOS POR </w:t>
      </w:r>
      <w:r w:rsidRPr="00CC19C4">
        <w:rPr>
          <w:b/>
          <w:color w:val="000000"/>
          <w:sz w:val="22"/>
          <w:szCs w:val="22"/>
        </w:rPr>
        <w:t>ÓRGÃO OU  ENTIDADES NÃO PARTICIPANTES</w:t>
      </w:r>
    </w:p>
    <w:p w:rsidR="00226871" w:rsidRDefault="00226871" w:rsidP="00226871">
      <w:pPr>
        <w:pStyle w:val="Corpodetexto"/>
        <w:spacing w:before="0" w:beforeAutospacing="0" w:after="0" w:afterAutospacing="0"/>
        <w:ind w:left="284" w:hanging="284"/>
        <w:jc w:val="both"/>
        <w:rPr>
          <w:b/>
          <w:color w:val="000000"/>
          <w:sz w:val="22"/>
          <w:szCs w:val="22"/>
        </w:rPr>
      </w:pPr>
    </w:p>
    <w:p w:rsidR="00226871" w:rsidRPr="0072430A" w:rsidRDefault="002D1AB3" w:rsidP="0072430A">
      <w:pPr>
        <w:pStyle w:val="Corpodetexto"/>
        <w:spacing w:before="0" w:beforeAutospacing="0" w:after="0" w:afterAutospacing="0"/>
        <w:jc w:val="both"/>
        <w:rPr>
          <w:color w:val="00000A"/>
          <w:sz w:val="22"/>
          <w:szCs w:val="22"/>
          <w:highlight w:val="white"/>
        </w:rPr>
      </w:pPr>
      <w:r>
        <w:rPr>
          <w:b/>
          <w:color w:val="000000"/>
          <w:sz w:val="22"/>
          <w:szCs w:val="22"/>
        </w:rPr>
        <w:t>23.</w:t>
      </w:r>
      <w:r w:rsidR="00226871" w:rsidRPr="0072430A">
        <w:rPr>
          <w:b/>
          <w:color w:val="000000"/>
          <w:sz w:val="22"/>
          <w:szCs w:val="22"/>
        </w:rPr>
        <w:t>1.</w:t>
      </w:r>
      <w:r w:rsidR="00226871" w:rsidRPr="0072430A">
        <w:rPr>
          <w:color w:val="000000"/>
          <w:sz w:val="22"/>
          <w:szCs w:val="22"/>
        </w:rPr>
        <w:t xml:space="preserve"> </w:t>
      </w:r>
      <w:r w:rsidR="00226871" w:rsidRPr="0072430A">
        <w:rPr>
          <w:color w:val="00000A"/>
          <w:sz w:val="22"/>
          <w:szCs w:val="22"/>
          <w:highlight w:val="white"/>
        </w:rPr>
        <w:t>Poderão aderir órgãos ou entidades da administração pública federal, estadual ou municipal que, não tendo participado dos procedimentos iniciais desta licitação, atendam os requisitos da norma.</w:t>
      </w:r>
    </w:p>
    <w:p w:rsidR="00226871" w:rsidRPr="0072430A" w:rsidRDefault="00226871" w:rsidP="00226871">
      <w:pPr>
        <w:autoSpaceDE w:val="0"/>
        <w:autoSpaceDN w:val="0"/>
        <w:adjustRightInd w:val="0"/>
        <w:spacing w:after="0" w:line="240" w:lineRule="atLeast"/>
        <w:jc w:val="both"/>
        <w:rPr>
          <w:rFonts w:ascii="Times New Roman" w:hAnsi="Times New Roman" w:cs="Times New Roman"/>
        </w:rPr>
      </w:pPr>
    </w:p>
    <w:p w:rsidR="00226871" w:rsidRPr="0072430A" w:rsidRDefault="002D1AB3" w:rsidP="00226871">
      <w:pPr>
        <w:autoSpaceDE w:val="0"/>
        <w:autoSpaceDN w:val="0"/>
        <w:adjustRightInd w:val="0"/>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2.</w:t>
      </w:r>
      <w:r w:rsidR="0072430A" w:rsidRPr="0072430A">
        <w:rPr>
          <w:rFonts w:ascii="Times New Roman" w:hAnsi="Times New Roman" w:cs="Times New Roman"/>
          <w:color w:val="00000A"/>
          <w:highlight w:val="white"/>
        </w:rPr>
        <w:t xml:space="preserve"> </w:t>
      </w:r>
      <w:r w:rsidR="00226871" w:rsidRPr="0072430A">
        <w:rPr>
          <w:rFonts w:ascii="Times New Roman" w:hAnsi="Times New Roman" w:cs="Times New Roman"/>
          <w:color w:val="00000A"/>
          <w:highlight w:val="white"/>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72430A" w:rsidRPr="0072430A" w:rsidRDefault="002D1AB3" w:rsidP="00226871">
      <w:pPr>
        <w:autoSpaceDE w:val="0"/>
        <w:autoSpaceDN w:val="0"/>
        <w:adjustRightInd w:val="0"/>
        <w:spacing w:after="0" w:line="240" w:lineRule="atLeast"/>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3.</w:t>
      </w:r>
      <w:r w:rsidR="0072430A" w:rsidRPr="0072430A">
        <w:rPr>
          <w:rFonts w:ascii="Times New Roman" w:hAnsi="Times New Roman" w:cs="Times New Roman"/>
          <w:color w:val="00000A"/>
          <w:highlight w:val="white"/>
        </w:rPr>
        <w:t xml:space="preserve"> </w:t>
      </w:r>
      <w:r w:rsidR="00226871" w:rsidRPr="0072430A">
        <w:rPr>
          <w:rFonts w:ascii="Times New Roman" w:hAnsi="Times New Roman" w:cs="Times New Roman"/>
          <w:color w:val="00000A"/>
          <w:highlight w:val="white"/>
        </w:rPr>
        <w:t xml:space="preserve">O quantitativo decorrente das adesões à ata de registro de preços não poderá exceder, </w:t>
      </w:r>
      <w:r w:rsidR="0072430A" w:rsidRPr="0072430A">
        <w:rPr>
          <w:rFonts w:ascii="Times New Roman" w:hAnsi="Times New Roman" w:cs="Times New Roman"/>
          <w:color w:val="000000"/>
        </w:rPr>
        <w:t>por órgão ou entidade, a cem por cento dos quantitativos dos itens do instrumento convocatório e registrados na ata de registro de preços para o órgão gerenciador</w:t>
      </w:r>
    </w:p>
    <w:p w:rsidR="0072430A" w:rsidRDefault="0072430A" w:rsidP="00226871">
      <w:pPr>
        <w:autoSpaceDE w:val="0"/>
        <w:autoSpaceDN w:val="0"/>
        <w:adjustRightInd w:val="0"/>
        <w:spacing w:after="0" w:line="240" w:lineRule="atLeast"/>
        <w:jc w:val="both"/>
        <w:rPr>
          <w:rFonts w:ascii="Arial" w:hAnsi="Arial" w:cs="Arial"/>
          <w:color w:val="00000A"/>
          <w:highlight w:val="white"/>
        </w:rPr>
      </w:pPr>
    </w:p>
    <w:p w:rsidR="0072430A" w:rsidRPr="0072430A" w:rsidRDefault="002D1AB3" w:rsidP="0072430A">
      <w:pPr>
        <w:pStyle w:val="Corpodetexto"/>
        <w:spacing w:before="0" w:beforeAutospacing="0" w:after="0" w:afterAutospacing="0"/>
        <w:jc w:val="both"/>
        <w:rPr>
          <w:color w:val="000000"/>
          <w:sz w:val="22"/>
          <w:szCs w:val="22"/>
        </w:rPr>
      </w:pPr>
      <w:r>
        <w:rPr>
          <w:b/>
          <w:color w:val="00000A"/>
          <w:sz w:val="22"/>
          <w:szCs w:val="22"/>
          <w:highlight w:val="white"/>
        </w:rPr>
        <w:t>23.</w:t>
      </w:r>
      <w:r w:rsidR="0072430A" w:rsidRPr="0072430A">
        <w:rPr>
          <w:b/>
          <w:color w:val="00000A"/>
          <w:sz w:val="22"/>
          <w:szCs w:val="22"/>
          <w:highlight w:val="white"/>
        </w:rPr>
        <w:t>4.</w:t>
      </w:r>
      <w:r w:rsidR="0072430A" w:rsidRPr="0072430A">
        <w:rPr>
          <w:color w:val="00000A"/>
          <w:sz w:val="22"/>
          <w:szCs w:val="22"/>
          <w:highlight w:val="white"/>
        </w:rPr>
        <w:t xml:space="preserve"> </w:t>
      </w:r>
      <w:r w:rsidR="0072430A" w:rsidRPr="0072430A">
        <w:rPr>
          <w:color w:val="000000"/>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 </w:t>
      </w:r>
    </w:p>
    <w:p w:rsidR="00226871" w:rsidRPr="0072430A" w:rsidRDefault="00226871" w:rsidP="00226871">
      <w:pPr>
        <w:autoSpaceDE w:val="0"/>
        <w:autoSpaceDN w:val="0"/>
        <w:adjustRightInd w:val="0"/>
        <w:spacing w:after="0" w:line="240" w:lineRule="atLeast"/>
        <w:jc w:val="both"/>
        <w:rPr>
          <w:rFonts w:ascii="Arial" w:hAnsi="Arial" w:cs="Arial"/>
          <w:b/>
          <w:color w:val="00000A"/>
          <w:highlight w:val="white"/>
        </w:rPr>
      </w:pPr>
    </w:p>
    <w:p w:rsidR="00226871" w:rsidRPr="0072430A" w:rsidRDefault="002D1AB3" w:rsidP="00226871">
      <w:pPr>
        <w:autoSpaceDE w:val="0"/>
        <w:autoSpaceDN w:val="0"/>
        <w:adjustRightInd w:val="0"/>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 xml:space="preserve">5. </w:t>
      </w:r>
      <w:r w:rsidR="00226871" w:rsidRPr="0072430A">
        <w:rPr>
          <w:rFonts w:ascii="Times New Roman" w:hAnsi="Times New Roman" w:cs="Times New Roman"/>
          <w:color w:val="00000A"/>
          <w:highlight w:val="white"/>
        </w:rPr>
        <w:t>Os órgãos não participantes, quando desejarem fazer uso da ata de registro de preços, deverão consultar o Órgão Gerenciador para manifestação sobre a possibilidade de adesão.</w:t>
      </w:r>
    </w:p>
    <w:p w:rsidR="00226871" w:rsidRPr="0072430A" w:rsidRDefault="002D1AB3" w:rsidP="00226871">
      <w:pPr>
        <w:autoSpaceDE w:val="0"/>
        <w:autoSpaceDN w:val="0"/>
        <w:adjustRightInd w:val="0"/>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 xml:space="preserve">6. </w:t>
      </w:r>
      <w:r w:rsidR="00226871" w:rsidRPr="0072430A">
        <w:rPr>
          <w:rFonts w:ascii="Times New Roman" w:hAnsi="Times New Roman" w:cs="Times New Roman"/>
          <w:color w:val="00000A"/>
          <w:highlight w:val="white"/>
        </w:rPr>
        <w:t>Após a autorização do órgão gerenciador, o órgão não participante deverá efetivar a contratação solicitada em até noventa dias, observado o prazo de validade da Ata de Registro de Preços.</w:t>
      </w:r>
    </w:p>
    <w:p w:rsidR="00226871" w:rsidRPr="0072430A" w:rsidRDefault="002D1AB3" w:rsidP="00226871">
      <w:pPr>
        <w:autoSpaceDE w:val="0"/>
        <w:autoSpaceDN w:val="0"/>
        <w:adjustRightInd w:val="0"/>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 xml:space="preserve">7. </w:t>
      </w:r>
      <w:r w:rsidR="00226871" w:rsidRPr="0072430A">
        <w:rPr>
          <w:rFonts w:ascii="Times New Roman" w:hAnsi="Times New Roman" w:cs="Times New Roman"/>
          <w:color w:val="00000A"/>
          <w:highlight w:val="white"/>
        </w:rPr>
        <w:t>Caberá ao órgão gerenciador autorizar, excepcional e justificadamente, a prorrogação do prazo para efetivação da contratação, respeitado o prazo de vigência da ata, desde que solicitada pelo órgão não participante.</w:t>
      </w:r>
    </w:p>
    <w:p w:rsidR="00226871" w:rsidRPr="0072430A" w:rsidRDefault="002D1AB3" w:rsidP="00226871">
      <w:pPr>
        <w:autoSpaceDE w:val="0"/>
        <w:autoSpaceDN w:val="0"/>
        <w:adjustRightInd w:val="0"/>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8.</w:t>
      </w:r>
      <w:r w:rsidR="00226871" w:rsidRPr="0072430A">
        <w:rPr>
          <w:rFonts w:ascii="Times New Roman" w:hAnsi="Times New Roman" w:cs="Times New Roman"/>
          <w:color w:val="00000A"/>
          <w:highlight w:val="white"/>
        </w:rPr>
        <w:t xml:space="preserve"> O órgão não participante deverá Encaminhar ao órgão gerenciador, previamente à solicitação, Termo de Ciência informando os produtos e quantidades que serão adquiridos.</w:t>
      </w:r>
    </w:p>
    <w:p w:rsidR="00226871" w:rsidRPr="0072430A" w:rsidRDefault="002D1AB3" w:rsidP="00226871">
      <w:pPr>
        <w:autoSpaceDE w:val="0"/>
        <w:autoSpaceDN w:val="0"/>
        <w:adjustRightInd w:val="0"/>
        <w:spacing w:after="0" w:line="240" w:lineRule="auto"/>
        <w:jc w:val="both"/>
        <w:rPr>
          <w:rFonts w:ascii="Times New Roman" w:hAnsi="Times New Roman" w:cs="Times New Roman"/>
          <w:color w:val="00000A"/>
          <w:highlight w:val="white"/>
        </w:rPr>
      </w:pPr>
      <w:r>
        <w:rPr>
          <w:rFonts w:ascii="Times New Roman" w:hAnsi="Times New Roman" w:cs="Times New Roman"/>
          <w:b/>
          <w:color w:val="00000A"/>
          <w:highlight w:val="white"/>
        </w:rPr>
        <w:t>23.</w:t>
      </w:r>
      <w:r w:rsidR="0072430A" w:rsidRPr="0072430A">
        <w:rPr>
          <w:rFonts w:ascii="Times New Roman" w:hAnsi="Times New Roman" w:cs="Times New Roman"/>
          <w:b/>
          <w:color w:val="00000A"/>
          <w:highlight w:val="white"/>
        </w:rPr>
        <w:t>9.</w:t>
      </w:r>
      <w:r w:rsidR="00226871" w:rsidRPr="0072430A">
        <w:rPr>
          <w:rFonts w:ascii="Times New Roman" w:hAnsi="Times New Roman" w:cs="Times New Roman"/>
          <w:color w:val="00000A"/>
          <w:highlight w:val="white"/>
        </w:rPr>
        <w:t xml:space="preserve">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F02122" w:rsidRPr="00F02122" w:rsidRDefault="00F02122" w:rsidP="0035165B">
      <w:pPr>
        <w:pStyle w:val="Nivel01"/>
        <w:numPr>
          <w:ilvl w:val="0"/>
          <w:numId w:val="12"/>
        </w:numPr>
        <w:rPr>
          <w:rFonts w:ascii="Times New Roman" w:hAnsi="Times New Roman"/>
          <w:sz w:val="22"/>
          <w:szCs w:val="22"/>
        </w:rPr>
      </w:pPr>
      <w:r w:rsidRPr="00F02122">
        <w:rPr>
          <w:rFonts w:ascii="Times New Roman" w:hAnsi="Times New Roman"/>
          <w:sz w:val="22"/>
          <w:szCs w:val="22"/>
        </w:rPr>
        <w:t>DA IMPUGNAÇÃO AO EDITAL E DO PEDIDO DE ESCLARECIMENTO</w:t>
      </w:r>
    </w:p>
    <w:p w:rsidR="00F02122" w:rsidRDefault="00F02122" w:rsidP="00F02122">
      <w:pPr>
        <w:autoSpaceDE w:val="0"/>
        <w:autoSpaceDN w:val="0"/>
        <w:adjustRightInd w:val="0"/>
        <w:spacing w:after="0"/>
        <w:jc w:val="both"/>
        <w:rPr>
          <w:rFonts w:ascii="Times New Roman" w:hAnsi="Times New Roman" w:cs="Times New Roman"/>
          <w:lang w:eastAsia="pt-BR"/>
        </w:rPr>
      </w:pPr>
      <w:r w:rsidRPr="00F02122">
        <w:rPr>
          <w:rFonts w:ascii="Times New Roman" w:hAnsi="Times New Roman" w:cs="Times New Roman"/>
          <w:b/>
          <w:lang w:eastAsia="pt-BR"/>
        </w:rPr>
        <w:t>2</w:t>
      </w:r>
      <w:r w:rsidR="002D1AB3">
        <w:rPr>
          <w:rFonts w:ascii="Times New Roman" w:hAnsi="Times New Roman" w:cs="Times New Roman"/>
          <w:b/>
          <w:lang w:eastAsia="pt-BR"/>
        </w:rPr>
        <w:t>4</w:t>
      </w:r>
      <w:r w:rsidR="003433DC" w:rsidRPr="00F02122">
        <w:rPr>
          <w:rFonts w:ascii="Times New Roman" w:hAnsi="Times New Roman" w:cs="Times New Roman"/>
          <w:b/>
          <w:lang w:eastAsia="pt-BR"/>
        </w:rPr>
        <w:t>.1.</w:t>
      </w:r>
      <w:r w:rsidR="003433DC" w:rsidRPr="00FB1177">
        <w:rPr>
          <w:rFonts w:ascii="Times New Roman" w:hAnsi="Times New Roman" w:cs="Times New Roman"/>
          <w:lang w:eastAsia="pt-BR"/>
        </w:rPr>
        <w:t xml:space="preserve"> Decairá do direito de solicitar esclarecimento ou providência e de impugnar o Edital, aquele que não o fizer até 02 (dois) dias úteis antes da data de abertura da sessão do Pregão. Cabendo ao Pregoeiro decidir sobre a petição no prazo de 24 (vinte e quatro) horas.</w:t>
      </w:r>
    </w:p>
    <w:p w:rsidR="00F02122" w:rsidRPr="00037C22" w:rsidRDefault="00F02122" w:rsidP="00F02122">
      <w:pPr>
        <w:autoSpaceDE w:val="0"/>
        <w:autoSpaceDN w:val="0"/>
        <w:adjustRightInd w:val="0"/>
        <w:spacing w:after="0"/>
        <w:jc w:val="both"/>
        <w:rPr>
          <w:rFonts w:ascii="Times New Roman" w:hAnsi="Times New Roman" w:cs="Times New Roman"/>
          <w:sz w:val="16"/>
          <w:szCs w:val="16"/>
          <w:lang w:eastAsia="pt-BR"/>
        </w:rPr>
      </w:pPr>
    </w:p>
    <w:p w:rsidR="00F02122" w:rsidRPr="00F02122" w:rsidRDefault="00F02122" w:rsidP="00F02122">
      <w:pPr>
        <w:pStyle w:val="Rodap"/>
        <w:jc w:val="both"/>
        <w:rPr>
          <w:rFonts w:ascii="Times New Roman" w:hAnsi="Times New Roman" w:cs="Times New Roman"/>
        </w:rPr>
      </w:pPr>
      <w:r w:rsidRPr="00F02122">
        <w:rPr>
          <w:rFonts w:ascii="Times New Roman" w:hAnsi="Times New Roman" w:cs="Times New Roman"/>
          <w:b/>
          <w:lang w:eastAsia="pt-BR"/>
        </w:rPr>
        <w:t>2</w:t>
      </w:r>
      <w:r w:rsidR="002D1AB3">
        <w:rPr>
          <w:rFonts w:ascii="Times New Roman" w:hAnsi="Times New Roman" w:cs="Times New Roman"/>
          <w:b/>
          <w:lang w:eastAsia="pt-BR"/>
        </w:rPr>
        <w:t>4</w:t>
      </w:r>
      <w:r w:rsidRPr="00F02122">
        <w:rPr>
          <w:rFonts w:ascii="Times New Roman" w:hAnsi="Times New Roman" w:cs="Times New Roman"/>
          <w:b/>
          <w:lang w:eastAsia="pt-BR"/>
        </w:rPr>
        <w:t>.2</w:t>
      </w:r>
      <w:r>
        <w:rPr>
          <w:rFonts w:ascii="Times New Roman" w:hAnsi="Times New Roman" w:cs="Times New Roman"/>
          <w:b/>
          <w:lang w:eastAsia="pt-BR"/>
        </w:rPr>
        <w:t xml:space="preserve">. </w:t>
      </w:r>
      <w:r w:rsidRPr="00F02122">
        <w:rPr>
          <w:rFonts w:ascii="Times New Roman" w:hAnsi="Times New Roman" w:cs="Times New Roman"/>
          <w:b/>
          <w:lang w:eastAsia="pt-BR"/>
        </w:rPr>
        <w:t xml:space="preserve"> </w:t>
      </w:r>
      <w:r w:rsidRPr="00F02122">
        <w:rPr>
          <w:rFonts w:ascii="Times New Roman" w:hAnsi="Times New Roman" w:cs="Times New Roman"/>
          <w:color w:val="000000"/>
          <w:szCs w:val="20"/>
        </w:rPr>
        <w:t>A impugnação poderá ser realizada por petição dirigida ou protocolada no endereço</w:t>
      </w:r>
      <w:r>
        <w:rPr>
          <w:rFonts w:ascii="Times New Roman" w:hAnsi="Times New Roman" w:cs="Times New Roman"/>
          <w:color w:val="000000"/>
          <w:szCs w:val="20"/>
        </w:rPr>
        <w:t>, sito a</w:t>
      </w:r>
      <w:r w:rsidRPr="00F02122">
        <w:rPr>
          <w:rFonts w:ascii="Times New Roman" w:hAnsi="Times New Roman" w:cs="Times New Roman"/>
          <w:color w:val="000000"/>
          <w:szCs w:val="20"/>
        </w:rPr>
        <w:t xml:space="preserve"> </w:t>
      </w:r>
      <w:r w:rsidRPr="00F02122">
        <w:rPr>
          <w:rFonts w:ascii="Times New Roman" w:hAnsi="Times New Roman" w:cs="Times New Roman"/>
        </w:rPr>
        <w:t>Rua 24 de Janeiro, nº 53 – Bairro Seis de Agosto – Rio Branco-AC – CEP: 69.905-596</w:t>
      </w:r>
    </w:p>
    <w:p w:rsidR="00F02122" w:rsidRPr="00037C22" w:rsidRDefault="00F02122" w:rsidP="00F02122">
      <w:pPr>
        <w:autoSpaceDE w:val="0"/>
        <w:autoSpaceDN w:val="0"/>
        <w:adjustRightInd w:val="0"/>
        <w:spacing w:after="0"/>
        <w:jc w:val="both"/>
        <w:rPr>
          <w:rFonts w:ascii="Times New Roman" w:hAnsi="Times New Roman" w:cs="Times New Roman"/>
          <w:sz w:val="16"/>
          <w:szCs w:val="16"/>
          <w:lang w:eastAsia="pt-BR"/>
        </w:rPr>
      </w:pPr>
    </w:p>
    <w:p w:rsidR="003433DC" w:rsidRDefault="00037C22" w:rsidP="003433DC">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lang w:eastAsia="pt-BR"/>
        </w:rPr>
        <w:t>2</w:t>
      </w:r>
      <w:r w:rsidR="002D1AB3">
        <w:rPr>
          <w:rFonts w:ascii="Times New Roman" w:hAnsi="Times New Roman" w:cs="Times New Roman"/>
          <w:b/>
          <w:lang w:eastAsia="pt-BR"/>
        </w:rPr>
        <w:t>4</w:t>
      </w:r>
      <w:r>
        <w:rPr>
          <w:rFonts w:ascii="Times New Roman" w:hAnsi="Times New Roman" w:cs="Times New Roman"/>
          <w:b/>
          <w:lang w:eastAsia="pt-BR"/>
        </w:rPr>
        <w:t xml:space="preserve">.3 </w:t>
      </w:r>
      <w:r w:rsidR="003433DC" w:rsidRPr="00FB1177">
        <w:rPr>
          <w:rFonts w:ascii="Times New Roman" w:hAnsi="Times New Roman" w:cs="Times New Roman"/>
          <w:lang w:eastAsia="pt-BR"/>
        </w:rPr>
        <w:t xml:space="preserve"> Acolhida à petição contra o Edital, será designada nova data para a realização do certame</w:t>
      </w:r>
      <w:r w:rsidR="003433DC" w:rsidRPr="00FB1177">
        <w:rPr>
          <w:rFonts w:ascii="Times New Roman" w:hAnsi="Times New Roman" w:cs="Times New Roman"/>
          <w:b/>
          <w:bCs/>
          <w:lang w:eastAsia="pt-BR"/>
        </w:rPr>
        <w:t>.</w:t>
      </w:r>
    </w:p>
    <w:p w:rsidR="00037C22" w:rsidRPr="00037C22" w:rsidRDefault="00037C22" w:rsidP="003433DC">
      <w:pPr>
        <w:autoSpaceDE w:val="0"/>
        <w:autoSpaceDN w:val="0"/>
        <w:adjustRightInd w:val="0"/>
        <w:spacing w:after="0" w:line="240" w:lineRule="auto"/>
        <w:jc w:val="both"/>
        <w:rPr>
          <w:rFonts w:ascii="Times New Roman" w:hAnsi="Times New Roman" w:cs="Times New Roman"/>
          <w:b/>
          <w:bCs/>
          <w:sz w:val="16"/>
          <w:szCs w:val="16"/>
          <w:lang w:eastAsia="pt-BR"/>
        </w:rPr>
      </w:pPr>
    </w:p>
    <w:p w:rsidR="00037C22" w:rsidRPr="00037C22" w:rsidRDefault="00037C22" w:rsidP="0035165B">
      <w:pPr>
        <w:numPr>
          <w:ilvl w:val="1"/>
          <w:numId w:val="12"/>
        </w:numPr>
        <w:spacing w:before="120" w:after="120"/>
        <w:ind w:left="0" w:firstLine="0"/>
        <w:jc w:val="both"/>
        <w:rPr>
          <w:rFonts w:ascii="Times New Roman" w:hAnsi="Times New Roman" w:cs="Times New Roman"/>
          <w:color w:val="000000"/>
          <w:szCs w:val="20"/>
        </w:rPr>
      </w:pPr>
      <w:r w:rsidRPr="00037C22">
        <w:rPr>
          <w:rFonts w:ascii="Times New Roman" w:hAnsi="Times New Roman" w:cs="Times New Roman"/>
          <w:color w:val="000000"/>
          <w:sz w:val="16"/>
          <w:szCs w:val="16"/>
        </w:rPr>
        <w:lastRenderedPageBreak/>
        <w:t>Os</w:t>
      </w:r>
      <w:r w:rsidRPr="00037C22">
        <w:rPr>
          <w:rFonts w:ascii="Times New Roman" w:hAnsi="Times New Roman" w:cs="Times New Roman"/>
          <w:color w:val="000000"/>
          <w:szCs w:val="20"/>
        </w:rPr>
        <w:t xml:space="preserve"> pedidos de esclarecimentos referentes a este processo licitatório deverão ser enviados ao Pregoeiro, até 03 (três) dias úteis anteriores à data designada para abertura da sessão pública, exclusivamente por meio eletrônico via internet, no endereço </w:t>
      </w:r>
      <w:r>
        <w:rPr>
          <w:rFonts w:ascii="Times New Roman" w:hAnsi="Times New Roman" w:cs="Times New Roman"/>
          <w:color w:val="000000"/>
          <w:szCs w:val="20"/>
        </w:rPr>
        <w:t>eletrônico: cpl@riobranco.ac.leg.br</w:t>
      </w:r>
      <w:r w:rsidRPr="00037C22">
        <w:rPr>
          <w:rFonts w:ascii="Times New Roman" w:hAnsi="Times New Roman" w:cs="Times New Roman"/>
          <w:color w:val="000000"/>
          <w:szCs w:val="20"/>
        </w:rPr>
        <w:t>.</w:t>
      </w:r>
    </w:p>
    <w:p w:rsidR="00037C22" w:rsidRPr="00037C22" w:rsidRDefault="00037C22" w:rsidP="0035165B">
      <w:pPr>
        <w:numPr>
          <w:ilvl w:val="1"/>
          <w:numId w:val="12"/>
        </w:numPr>
        <w:spacing w:before="120" w:after="120"/>
        <w:ind w:left="0" w:firstLine="0"/>
        <w:jc w:val="both"/>
        <w:rPr>
          <w:rFonts w:ascii="Times New Roman" w:hAnsi="Times New Roman" w:cs="Times New Roman"/>
          <w:color w:val="000000"/>
          <w:szCs w:val="20"/>
        </w:rPr>
      </w:pPr>
      <w:r w:rsidRPr="00037C22">
        <w:rPr>
          <w:rFonts w:ascii="Times New Roman" w:hAnsi="Times New Roman" w:cs="Times New Roman"/>
          <w:color w:val="000000"/>
          <w:szCs w:val="20"/>
        </w:rPr>
        <w:t>As impugnações e pedidos de esclarecimentos não suspendem os prazos previstos no certame.</w:t>
      </w:r>
    </w:p>
    <w:p w:rsidR="00037C22" w:rsidRPr="000229B1" w:rsidRDefault="00037C22" w:rsidP="0035165B">
      <w:pPr>
        <w:numPr>
          <w:ilvl w:val="1"/>
          <w:numId w:val="12"/>
        </w:numPr>
        <w:spacing w:before="120" w:after="120"/>
        <w:ind w:left="0" w:firstLine="0"/>
        <w:jc w:val="both"/>
        <w:rPr>
          <w:rFonts w:cs="Arial"/>
          <w:color w:val="000000"/>
          <w:szCs w:val="20"/>
        </w:rPr>
      </w:pPr>
      <w:r w:rsidRPr="00037C22">
        <w:rPr>
          <w:rFonts w:ascii="Times New Roman" w:hAnsi="Times New Roman" w:cs="Times New Roman"/>
          <w:color w:val="000000"/>
          <w:szCs w:val="20"/>
        </w:rPr>
        <w:t>As respostas às impugnações e os esclarecimentos prestados pelo Pregoeiro serão entranhados</w:t>
      </w:r>
      <w:r w:rsidRPr="000229B1">
        <w:rPr>
          <w:rFonts w:cs="Arial"/>
          <w:color w:val="000000"/>
          <w:szCs w:val="20"/>
        </w:rPr>
        <w:t xml:space="preserve"> nos autos do processo licitatório e estarão disponíveis para consulta por qualquer interessado.</w:t>
      </w:r>
    </w:p>
    <w:p w:rsidR="00037C22" w:rsidRPr="00037C22" w:rsidRDefault="00037C22" w:rsidP="0035165B">
      <w:pPr>
        <w:pStyle w:val="Nivel01"/>
        <w:numPr>
          <w:ilvl w:val="0"/>
          <w:numId w:val="12"/>
        </w:numPr>
        <w:rPr>
          <w:rFonts w:ascii="Times New Roman" w:hAnsi="Times New Roman"/>
          <w:sz w:val="22"/>
          <w:szCs w:val="22"/>
        </w:rPr>
      </w:pPr>
      <w:r w:rsidRPr="00037C22">
        <w:rPr>
          <w:rFonts w:ascii="Times New Roman" w:hAnsi="Times New Roman"/>
          <w:sz w:val="22"/>
          <w:szCs w:val="22"/>
        </w:rPr>
        <w:t>DAS DISPOSIÇÕES GERAIS</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Da sessão pública do Pregão divulgar-se-á Ata no sistema eletrônico.</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 xml:space="preserve">Todas as referências de tempo no Edital, no aviso e durante a sessão pública observarão o horário de </w:t>
      </w:r>
      <w:r>
        <w:rPr>
          <w:rFonts w:ascii="Times New Roman" w:hAnsi="Times New Roman" w:cs="Times New Roman"/>
          <w:color w:val="000000"/>
        </w:rPr>
        <w:t>Rio Branco - AC</w:t>
      </w:r>
      <w:r w:rsidRPr="00037C22">
        <w:rPr>
          <w:rFonts w:ascii="Times New Roman" w:hAnsi="Times New Roman" w:cs="Times New Roman"/>
          <w:color w:val="000000"/>
        </w:rPr>
        <w:t>.</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 xml:space="preserve">O licitante será responsável por todas as transações que forem efetuadas em seu nome </w:t>
      </w:r>
      <w:r>
        <w:rPr>
          <w:rFonts w:ascii="Times New Roman" w:hAnsi="Times New Roman" w:cs="Times New Roman"/>
          <w:color w:val="000000"/>
        </w:rPr>
        <w:t>na licitação em questão</w:t>
      </w:r>
      <w:r w:rsidRPr="00037C22">
        <w:rPr>
          <w:rFonts w:ascii="Times New Roman" w:hAnsi="Times New Roman" w:cs="Times New Roman"/>
          <w:color w:val="000000"/>
        </w:rPr>
        <w:t>, assumindo como firmes e verdadeiras suas propostas e lances.</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 xml:space="preserve">Incumbirá ao licitante acompanhar as operações durante a sessão pública do Pregão, ficando responsável pelo ônus decorrente da perda de negócios, diante da inobservância de quaisquer </w:t>
      </w:r>
      <w:r>
        <w:rPr>
          <w:rFonts w:ascii="Times New Roman" w:hAnsi="Times New Roman" w:cs="Times New Roman"/>
          <w:color w:val="000000"/>
        </w:rPr>
        <w:t>atos praticados na sessão pública</w:t>
      </w:r>
      <w:r w:rsidRPr="00037C22">
        <w:rPr>
          <w:rFonts w:ascii="Times New Roman" w:hAnsi="Times New Roman" w:cs="Times New Roman"/>
          <w:color w:val="000000"/>
        </w:rPr>
        <w:t>.</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A homologação do resultado desta licitação não implicará direito à contratação.</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037C22" w:rsidRPr="00037C22" w:rsidRDefault="00037C22" w:rsidP="00774D66">
      <w:pPr>
        <w:numPr>
          <w:ilvl w:val="1"/>
          <w:numId w:val="25"/>
        </w:numPr>
        <w:spacing w:before="120" w:after="120"/>
        <w:ind w:left="0" w:firstLine="0"/>
        <w:jc w:val="both"/>
        <w:rPr>
          <w:rFonts w:ascii="Times New Roman" w:hAnsi="Times New Roman" w:cs="Times New Roman"/>
          <w:color w:val="000000"/>
        </w:rPr>
      </w:pPr>
      <w:r w:rsidRPr="00037C22">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0"/>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774D66" w:rsidRPr="00774D66" w:rsidRDefault="00774D66" w:rsidP="00774D66">
      <w:pPr>
        <w:pStyle w:val="PargrafodaLista"/>
        <w:numPr>
          <w:ilvl w:val="1"/>
          <w:numId w:val="11"/>
        </w:numPr>
        <w:spacing w:before="120" w:after="120"/>
        <w:contextualSpacing w:val="0"/>
        <w:jc w:val="both"/>
        <w:rPr>
          <w:rFonts w:ascii="Times New Roman" w:hAnsi="Times New Roman" w:cs="Times New Roman"/>
          <w:vanish/>
          <w:color w:val="000000"/>
          <w:szCs w:val="20"/>
        </w:rPr>
      </w:pPr>
    </w:p>
    <w:p w:rsidR="00037C22" w:rsidRPr="00037C22" w:rsidRDefault="00037C22" w:rsidP="00774D66">
      <w:pPr>
        <w:numPr>
          <w:ilvl w:val="1"/>
          <w:numId w:val="11"/>
        </w:numPr>
        <w:spacing w:before="120" w:after="120"/>
        <w:ind w:left="360"/>
        <w:jc w:val="both"/>
        <w:rPr>
          <w:rFonts w:ascii="Times New Roman" w:hAnsi="Times New Roman" w:cs="Times New Roman"/>
          <w:color w:val="000000"/>
          <w:szCs w:val="20"/>
        </w:rPr>
      </w:pPr>
      <w:r w:rsidRPr="00037C22">
        <w:rPr>
          <w:rFonts w:ascii="Times New Roman" w:hAnsi="Times New Roman" w:cs="Times New Roman"/>
          <w:color w:val="000000"/>
          <w:szCs w:val="20"/>
        </w:rPr>
        <w:t>O desatendimento de exigências formais não essenciais não importará o afastamento do licitante, desde que seja possível o aproveitamento do ato, observados os princípios da isonomia e do interesse público.</w:t>
      </w:r>
    </w:p>
    <w:p w:rsidR="00037C22" w:rsidRPr="00037C22" w:rsidRDefault="00037C22" w:rsidP="0035165B">
      <w:pPr>
        <w:numPr>
          <w:ilvl w:val="1"/>
          <w:numId w:val="11"/>
        </w:numPr>
        <w:spacing w:before="120" w:after="120"/>
        <w:ind w:left="0" w:firstLine="0"/>
        <w:jc w:val="both"/>
        <w:rPr>
          <w:rFonts w:ascii="Times New Roman" w:hAnsi="Times New Roman" w:cs="Times New Roman"/>
          <w:color w:val="000000"/>
          <w:szCs w:val="20"/>
        </w:rPr>
      </w:pPr>
      <w:r w:rsidRPr="00037C22">
        <w:rPr>
          <w:rFonts w:ascii="Times New Roman" w:hAnsi="Times New Roman" w:cs="Times New Roman"/>
          <w:color w:val="000000"/>
          <w:szCs w:val="20"/>
        </w:rPr>
        <w:t>Em caso de divergência entre disposições deste Edital e de seus anexos ou demais peças que compõem o processo, prevalecerá as deste Edital.</w:t>
      </w:r>
    </w:p>
    <w:p w:rsidR="00037C22" w:rsidRDefault="00243689" w:rsidP="00243689">
      <w:pPr>
        <w:pStyle w:val="Rodap"/>
        <w:jc w:val="both"/>
        <w:rPr>
          <w:rFonts w:ascii="Times New Roman" w:hAnsi="Times New Roman" w:cs="Times New Roman"/>
          <w:color w:val="000000"/>
          <w:szCs w:val="20"/>
        </w:rPr>
      </w:pPr>
      <w:r>
        <w:rPr>
          <w:rFonts w:ascii="Times New Roman" w:hAnsi="Times New Roman" w:cs="Times New Roman"/>
          <w:b/>
          <w:color w:val="000000"/>
          <w:szCs w:val="20"/>
        </w:rPr>
        <w:lastRenderedPageBreak/>
        <w:t>2</w:t>
      </w:r>
      <w:r w:rsidR="002D1AB3">
        <w:rPr>
          <w:rFonts w:ascii="Times New Roman" w:hAnsi="Times New Roman" w:cs="Times New Roman"/>
          <w:b/>
          <w:color w:val="000000"/>
          <w:szCs w:val="20"/>
        </w:rPr>
        <w:t>5</w:t>
      </w:r>
      <w:r>
        <w:rPr>
          <w:rFonts w:ascii="Times New Roman" w:hAnsi="Times New Roman" w:cs="Times New Roman"/>
          <w:b/>
          <w:color w:val="000000"/>
          <w:szCs w:val="20"/>
        </w:rPr>
        <w:t>.1</w:t>
      </w:r>
      <w:r w:rsidR="00774D66">
        <w:rPr>
          <w:rFonts w:ascii="Times New Roman" w:hAnsi="Times New Roman" w:cs="Times New Roman"/>
          <w:b/>
          <w:color w:val="000000"/>
          <w:szCs w:val="20"/>
        </w:rPr>
        <w:t>3</w:t>
      </w:r>
      <w:r>
        <w:rPr>
          <w:rFonts w:ascii="Times New Roman" w:hAnsi="Times New Roman" w:cs="Times New Roman"/>
          <w:b/>
          <w:color w:val="000000"/>
          <w:szCs w:val="20"/>
        </w:rPr>
        <w:t xml:space="preserve">  </w:t>
      </w:r>
      <w:r w:rsidR="00037C22" w:rsidRPr="00037C22">
        <w:rPr>
          <w:rFonts w:ascii="Times New Roman" w:hAnsi="Times New Roman" w:cs="Times New Roman"/>
          <w:color w:val="000000"/>
          <w:szCs w:val="20"/>
        </w:rPr>
        <w:t xml:space="preserve">O Edital está disponibilizado, na íntegra, no endereço eletrônico </w:t>
      </w:r>
      <w:r w:rsidRPr="00243689">
        <w:rPr>
          <w:rFonts w:ascii="Times New Roman" w:hAnsi="Times New Roman" w:cs="Times New Roman"/>
          <w:b/>
          <w:color w:val="000000" w:themeColor="text1"/>
          <w:szCs w:val="20"/>
        </w:rPr>
        <w:t>www.riobranco.ac.leg.br</w:t>
      </w:r>
      <w:r w:rsidR="00037C22" w:rsidRPr="00243689">
        <w:rPr>
          <w:rFonts w:ascii="Times New Roman" w:hAnsi="Times New Roman" w:cs="Times New Roman"/>
          <w:b/>
          <w:color w:val="000000" w:themeColor="text1"/>
          <w:szCs w:val="20"/>
        </w:rPr>
        <w:t>,</w:t>
      </w:r>
      <w:r w:rsidR="00037C22" w:rsidRPr="00037C22">
        <w:rPr>
          <w:rFonts w:ascii="Times New Roman" w:hAnsi="Times New Roman" w:cs="Times New Roman"/>
          <w:color w:val="FF0000"/>
          <w:szCs w:val="20"/>
        </w:rPr>
        <w:t xml:space="preserve"> </w:t>
      </w:r>
      <w:r w:rsidR="00037C22" w:rsidRPr="00037C22">
        <w:rPr>
          <w:rFonts w:ascii="Times New Roman" w:hAnsi="Times New Roman" w:cs="Times New Roman"/>
          <w:color w:val="000000"/>
          <w:szCs w:val="20"/>
        </w:rPr>
        <w:t xml:space="preserve">e também poderão ser lidos e/ou obtidos no endereço </w:t>
      </w:r>
      <w:r>
        <w:rPr>
          <w:rFonts w:ascii="Times New Roman" w:hAnsi="Times New Roman" w:cs="Times New Roman"/>
          <w:color w:val="000000"/>
          <w:szCs w:val="20"/>
        </w:rPr>
        <w:t>sito a</w:t>
      </w:r>
      <w:r w:rsidRPr="00F02122">
        <w:rPr>
          <w:rFonts w:ascii="Times New Roman" w:hAnsi="Times New Roman" w:cs="Times New Roman"/>
          <w:color w:val="000000"/>
          <w:szCs w:val="20"/>
        </w:rPr>
        <w:t xml:space="preserve"> </w:t>
      </w:r>
      <w:r w:rsidRPr="00F02122">
        <w:rPr>
          <w:rFonts w:ascii="Times New Roman" w:hAnsi="Times New Roman" w:cs="Times New Roman"/>
        </w:rPr>
        <w:t>Rua 24 de Janeiro, nº 53 – Bairro Seis de Agosto – Rio Branco-AC – CEP: 69.905-596</w:t>
      </w:r>
      <w:r>
        <w:rPr>
          <w:rFonts w:ascii="Times New Roman" w:hAnsi="Times New Roman" w:cs="Times New Roman"/>
        </w:rPr>
        <w:t xml:space="preserve">, mediante fornecimento de </w:t>
      </w:r>
      <w:r w:rsidR="00A76856">
        <w:rPr>
          <w:rFonts w:ascii="Times New Roman" w:hAnsi="Times New Roman" w:cs="Times New Roman"/>
        </w:rPr>
        <w:t xml:space="preserve"> </w:t>
      </w:r>
      <w:r w:rsidRPr="00243689">
        <w:rPr>
          <w:rFonts w:ascii="Times New Roman" w:hAnsi="Times New Roman" w:cs="Times New Roman"/>
          <w:b/>
        </w:rPr>
        <w:t>PEN DRIVE</w:t>
      </w:r>
      <w:r>
        <w:rPr>
          <w:rFonts w:ascii="Times New Roman" w:hAnsi="Times New Roman" w:cs="Times New Roman"/>
          <w:b/>
        </w:rPr>
        <w:t xml:space="preserve">, </w:t>
      </w:r>
      <w:r w:rsidR="00037C22" w:rsidRPr="00037C22">
        <w:rPr>
          <w:rFonts w:ascii="Times New Roman" w:hAnsi="Times New Roman" w:cs="Times New Roman"/>
          <w:color w:val="FF0000"/>
          <w:szCs w:val="20"/>
        </w:rPr>
        <w:t xml:space="preserve"> </w:t>
      </w:r>
      <w:r w:rsidR="00037C22" w:rsidRPr="00037C22">
        <w:rPr>
          <w:rFonts w:ascii="Times New Roman" w:hAnsi="Times New Roman" w:cs="Times New Roman"/>
          <w:color w:val="000000"/>
          <w:szCs w:val="20"/>
        </w:rPr>
        <w:t xml:space="preserve">nos dias úteis, no horário das </w:t>
      </w:r>
      <w:r w:rsidRPr="00243689">
        <w:rPr>
          <w:rFonts w:ascii="Times New Roman" w:hAnsi="Times New Roman" w:cs="Times New Roman"/>
          <w:color w:val="000000" w:themeColor="text1"/>
          <w:szCs w:val="20"/>
        </w:rPr>
        <w:t>8:30</w:t>
      </w:r>
      <w:r w:rsidR="00037C22" w:rsidRPr="00243689">
        <w:rPr>
          <w:rFonts w:ascii="Times New Roman" w:hAnsi="Times New Roman" w:cs="Times New Roman"/>
          <w:color w:val="000000" w:themeColor="text1"/>
          <w:szCs w:val="20"/>
        </w:rPr>
        <w:t xml:space="preserve"> horas às </w:t>
      </w:r>
      <w:r w:rsidRPr="00243689">
        <w:rPr>
          <w:rFonts w:ascii="Times New Roman" w:hAnsi="Times New Roman" w:cs="Times New Roman"/>
          <w:color w:val="000000" w:themeColor="text1"/>
          <w:szCs w:val="20"/>
        </w:rPr>
        <w:t>12:00</w:t>
      </w:r>
      <w:r w:rsidR="00037C22" w:rsidRPr="00037C22">
        <w:rPr>
          <w:rFonts w:ascii="Times New Roman" w:hAnsi="Times New Roman" w:cs="Times New Roman"/>
          <w:color w:val="FF0000"/>
          <w:szCs w:val="20"/>
        </w:rPr>
        <w:t xml:space="preserve"> </w:t>
      </w:r>
      <w:r w:rsidR="00037C22" w:rsidRPr="00037C22">
        <w:rPr>
          <w:rFonts w:ascii="Times New Roman" w:hAnsi="Times New Roman" w:cs="Times New Roman"/>
          <w:color w:val="000000"/>
          <w:szCs w:val="20"/>
        </w:rPr>
        <w:t>horas, mesmo endereço e período no qual os autos do processo administrativo permanecerão com vista franqueada aos interessados.</w:t>
      </w:r>
    </w:p>
    <w:p w:rsidR="00243689" w:rsidRDefault="00243689" w:rsidP="00243689">
      <w:pPr>
        <w:pStyle w:val="Rodap"/>
        <w:jc w:val="both"/>
        <w:rPr>
          <w:rFonts w:ascii="Times New Roman" w:hAnsi="Times New Roman" w:cs="Times New Roman"/>
          <w:color w:val="000000"/>
          <w:szCs w:val="20"/>
        </w:rPr>
      </w:pPr>
    </w:p>
    <w:p w:rsidR="00243689" w:rsidRPr="00FB1177" w:rsidRDefault="00243689" w:rsidP="00243689">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color w:val="000000"/>
          <w:szCs w:val="20"/>
        </w:rPr>
        <w:t>2</w:t>
      </w:r>
      <w:r w:rsidR="002D1AB3">
        <w:rPr>
          <w:rFonts w:ascii="Times New Roman" w:hAnsi="Times New Roman" w:cs="Times New Roman"/>
          <w:b/>
          <w:color w:val="000000"/>
          <w:szCs w:val="20"/>
        </w:rPr>
        <w:t>5</w:t>
      </w:r>
      <w:r>
        <w:rPr>
          <w:rFonts w:ascii="Times New Roman" w:hAnsi="Times New Roman" w:cs="Times New Roman"/>
          <w:b/>
          <w:color w:val="000000"/>
          <w:szCs w:val="20"/>
        </w:rPr>
        <w:t>.1</w:t>
      </w:r>
      <w:r w:rsidR="00774D66">
        <w:rPr>
          <w:rFonts w:ascii="Times New Roman" w:hAnsi="Times New Roman" w:cs="Times New Roman"/>
          <w:b/>
          <w:color w:val="000000"/>
          <w:szCs w:val="20"/>
        </w:rPr>
        <w:t>4</w:t>
      </w:r>
      <w:r>
        <w:rPr>
          <w:rFonts w:ascii="Times New Roman" w:hAnsi="Times New Roman" w:cs="Times New Roman"/>
          <w:b/>
          <w:color w:val="000000"/>
          <w:szCs w:val="20"/>
        </w:rPr>
        <w:t xml:space="preserve">  </w:t>
      </w:r>
      <w:r w:rsidRPr="00FB1177">
        <w:rPr>
          <w:rFonts w:ascii="Times New Roman" w:hAnsi="Times New Roman" w:cs="Times New Roman"/>
          <w:lang w:eastAsia="pt-BR"/>
        </w:rPr>
        <w:t>Para dirimir as questões relativas ao presente Edital, elege-se como foro competente o de Rio Branco - Estado do Acre, com exclusão de qualquer outro.</w:t>
      </w:r>
    </w:p>
    <w:p w:rsidR="00243689" w:rsidRPr="00243689" w:rsidRDefault="00243689" w:rsidP="00243689">
      <w:pPr>
        <w:pStyle w:val="Rodap"/>
        <w:jc w:val="both"/>
        <w:rPr>
          <w:rFonts w:ascii="Times New Roman" w:hAnsi="Times New Roman" w:cs="Times New Roman"/>
          <w:b/>
          <w:color w:val="000000"/>
          <w:szCs w:val="20"/>
        </w:rPr>
      </w:pPr>
    </w:p>
    <w:p w:rsidR="00037C22" w:rsidRPr="00037C22" w:rsidRDefault="00243689" w:rsidP="00243689">
      <w:pPr>
        <w:spacing w:before="120" w:after="120"/>
        <w:jc w:val="both"/>
        <w:rPr>
          <w:rFonts w:ascii="Times New Roman" w:hAnsi="Times New Roman" w:cs="Times New Roman"/>
          <w:color w:val="000000"/>
          <w:szCs w:val="20"/>
        </w:rPr>
      </w:pPr>
      <w:r>
        <w:rPr>
          <w:rFonts w:ascii="Times New Roman" w:hAnsi="Times New Roman" w:cs="Times New Roman"/>
          <w:b/>
          <w:color w:val="000000"/>
          <w:szCs w:val="20"/>
        </w:rPr>
        <w:t>2</w:t>
      </w:r>
      <w:r w:rsidR="002D1AB3">
        <w:rPr>
          <w:rFonts w:ascii="Times New Roman" w:hAnsi="Times New Roman" w:cs="Times New Roman"/>
          <w:b/>
          <w:color w:val="000000"/>
          <w:szCs w:val="20"/>
        </w:rPr>
        <w:t>5</w:t>
      </w:r>
      <w:r>
        <w:rPr>
          <w:rFonts w:ascii="Times New Roman" w:hAnsi="Times New Roman" w:cs="Times New Roman"/>
          <w:b/>
          <w:color w:val="000000"/>
          <w:szCs w:val="20"/>
        </w:rPr>
        <w:t>.1</w:t>
      </w:r>
      <w:r w:rsidR="00774D66">
        <w:rPr>
          <w:rFonts w:ascii="Times New Roman" w:hAnsi="Times New Roman" w:cs="Times New Roman"/>
          <w:b/>
          <w:color w:val="000000"/>
          <w:szCs w:val="20"/>
        </w:rPr>
        <w:t>5</w:t>
      </w:r>
      <w:r>
        <w:rPr>
          <w:rFonts w:ascii="Times New Roman" w:hAnsi="Times New Roman" w:cs="Times New Roman"/>
          <w:b/>
          <w:color w:val="000000"/>
          <w:szCs w:val="20"/>
        </w:rPr>
        <w:t xml:space="preserve">  </w:t>
      </w:r>
      <w:r w:rsidR="00037C22" w:rsidRPr="00037C22">
        <w:rPr>
          <w:rFonts w:ascii="Times New Roman" w:hAnsi="Times New Roman" w:cs="Times New Roman"/>
          <w:color w:val="000000"/>
          <w:szCs w:val="20"/>
        </w:rPr>
        <w:t>Integram este Edital, para todos os fins e efeitos, os seguintes anexos:</w:t>
      </w:r>
    </w:p>
    <w:p w:rsidR="00243689" w:rsidRPr="00243689" w:rsidRDefault="00243689" w:rsidP="00213F4D">
      <w:pPr>
        <w:spacing w:before="120" w:after="120"/>
        <w:ind w:left="708"/>
        <w:jc w:val="both"/>
        <w:rPr>
          <w:rFonts w:ascii="Times New Roman" w:hAnsi="Times New Roman" w:cs="Times New Roman"/>
          <w:color w:val="000000"/>
          <w:szCs w:val="20"/>
        </w:rPr>
      </w:pPr>
      <w:r w:rsidRPr="00213F4D">
        <w:rPr>
          <w:rFonts w:ascii="Times New Roman" w:hAnsi="Times New Roman" w:cs="Times New Roman"/>
          <w:b/>
          <w:color w:val="000000"/>
          <w:szCs w:val="20"/>
        </w:rPr>
        <w:t>ANEXO I</w:t>
      </w:r>
      <w:r w:rsidRPr="00243689">
        <w:rPr>
          <w:rFonts w:ascii="Times New Roman" w:hAnsi="Times New Roman" w:cs="Times New Roman"/>
          <w:color w:val="000000"/>
          <w:szCs w:val="20"/>
        </w:rPr>
        <w:t xml:space="preserve"> - Termo de Referência;</w:t>
      </w:r>
    </w:p>
    <w:p w:rsidR="00243689" w:rsidRPr="00243689" w:rsidRDefault="00243689" w:rsidP="00213F4D">
      <w:pPr>
        <w:spacing w:before="120" w:after="120"/>
        <w:ind w:left="708"/>
        <w:jc w:val="both"/>
        <w:rPr>
          <w:rFonts w:ascii="Times New Roman" w:hAnsi="Times New Roman" w:cs="Times New Roman"/>
          <w:color w:val="000000"/>
          <w:szCs w:val="20"/>
        </w:rPr>
      </w:pPr>
      <w:r w:rsidRPr="00213F4D">
        <w:rPr>
          <w:rFonts w:ascii="Times New Roman" w:hAnsi="Times New Roman" w:cs="Times New Roman"/>
          <w:b/>
          <w:color w:val="000000"/>
          <w:szCs w:val="20"/>
        </w:rPr>
        <w:t>ANEXO II</w:t>
      </w:r>
      <w:r w:rsidRPr="00243689">
        <w:rPr>
          <w:rFonts w:ascii="Times New Roman" w:hAnsi="Times New Roman" w:cs="Times New Roman"/>
          <w:color w:val="000000"/>
          <w:szCs w:val="20"/>
        </w:rPr>
        <w:t xml:space="preserve"> – Minu</w:t>
      </w:r>
      <w:r w:rsidR="00213F4D">
        <w:rPr>
          <w:rFonts w:ascii="Times New Roman" w:hAnsi="Times New Roman" w:cs="Times New Roman"/>
          <w:color w:val="000000"/>
          <w:szCs w:val="20"/>
        </w:rPr>
        <w:t>ta de Ata de Registro de Preços;</w:t>
      </w:r>
    </w:p>
    <w:p w:rsidR="00243689" w:rsidRDefault="00243689" w:rsidP="00213F4D">
      <w:pPr>
        <w:spacing w:before="120" w:after="120"/>
        <w:ind w:left="709"/>
        <w:jc w:val="both"/>
        <w:rPr>
          <w:rFonts w:ascii="Times New Roman" w:hAnsi="Times New Roman" w:cs="Times New Roman"/>
          <w:color w:val="000000"/>
          <w:szCs w:val="20"/>
        </w:rPr>
      </w:pPr>
      <w:r w:rsidRPr="00213F4D">
        <w:rPr>
          <w:rFonts w:ascii="Times New Roman" w:hAnsi="Times New Roman" w:cs="Times New Roman"/>
          <w:b/>
          <w:color w:val="000000"/>
          <w:szCs w:val="20"/>
        </w:rPr>
        <w:t>ANEXO III</w:t>
      </w:r>
      <w:r w:rsidRPr="00243689">
        <w:rPr>
          <w:rFonts w:ascii="Times New Roman" w:hAnsi="Times New Roman" w:cs="Times New Roman"/>
          <w:color w:val="000000"/>
          <w:szCs w:val="20"/>
        </w:rPr>
        <w:t xml:space="preserve"> – Minuta de Termo de Contrato;</w:t>
      </w:r>
    </w:p>
    <w:p w:rsidR="00213F4D" w:rsidRDefault="00213F4D" w:rsidP="00213F4D">
      <w:pPr>
        <w:autoSpaceDE w:val="0"/>
        <w:autoSpaceDN w:val="0"/>
        <w:adjustRightInd w:val="0"/>
        <w:spacing w:before="120" w:after="120"/>
        <w:ind w:left="709"/>
        <w:jc w:val="both"/>
        <w:rPr>
          <w:rFonts w:ascii="Times New Roman" w:hAnsi="Times New Roman" w:cs="Times New Roman"/>
          <w:color w:val="000000"/>
          <w:lang w:eastAsia="pt-BR"/>
        </w:rPr>
      </w:pPr>
      <w:r w:rsidRPr="00213F4D">
        <w:rPr>
          <w:rFonts w:ascii="Times New Roman" w:hAnsi="Times New Roman" w:cs="Times New Roman"/>
          <w:b/>
          <w:color w:val="000000"/>
          <w:lang w:eastAsia="pt-BR"/>
        </w:rPr>
        <w:t>ANEXO IV</w:t>
      </w:r>
      <w:r w:rsidRPr="00A13C8A">
        <w:rPr>
          <w:rFonts w:ascii="Times New Roman" w:hAnsi="Times New Roman" w:cs="Times New Roman"/>
          <w:color w:val="000000"/>
          <w:lang w:eastAsia="pt-BR"/>
        </w:rPr>
        <w:t xml:space="preserve"> - </w:t>
      </w:r>
      <w:r>
        <w:rPr>
          <w:rFonts w:ascii="Times New Roman" w:hAnsi="Times New Roman" w:cs="Times New Roman"/>
          <w:color w:val="000000"/>
          <w:lang w:eastAsia="pt-BR"/>
        </w:rPr>
        <w:t>Carta d</w:t>
      </w:r>
      <w:r w:rsidRPr="00A13C8A">
        <w:rPr>
          <w:rFonts w:ascii="Times New Roman" w:hAnsi="Times New Roman" w:cs="Times New Roman"/>
          <w:color w:val="000000"/>
          <w:lang w:eastAsia="pt-BR"/>
        </w:rPr>
        <w:t>e Credenciamento</w:t>
      </w:r>
      <w:r>
        <w:rPr>
          <w:rFonts w:ascii="Times New Roman" w:hAnsi="Times New Roman" w:cs="Times New Roman"/>
          <w:color w:val="000000"/>
          <w:lang w:eastAsia="pt-BR"/>
        </w:rPr>
        <w:t>;</w:t>
      </w:r>
    </w:p>
    <w:p w:rsidR="00213F4D" w:rsidRDefault="00213F4D" w:rsidP="00213F4D">
      <w:pPr>
        <w:autoSpaceDE w:val="0"/>
        <w:autoSpaceDN w:val="0"/>
        <w:adjustRightInd w:val="0"/>
        <w:spacing w:before="120" w:after="120" w:line="23" w:lineRule="atLeast"/>
        <w:ind w:left="709"/>
        <w:jc w:val="both"/>
        <w:rPr>
          <w:rFonts w:ascii="Times New Roman" w:hAnsi="Times New Roman" w:cs="Times New Roman"/>
          <w:lang w:eastAsia="pt-BR"/>
        </w:rPr>
      </w:pPr>
      <w:r w:rsidRPr="00213F4D">
        <w:rPr>
          <w:rFonts w:ascii="Times New Roman" w:hAnsi="Times New Roman" w:cs="Times New Roman"/>
          <w:b/>
          <w:lang w:eastAsia="pt-BR"/>
        </w:rPr>
        <w:t>ANEXO V</w:t>
      </w:r>
      <w:r w:rsidRPr="00A13C8A">
        <w:rPr>
          <w:rFonts w:ascii="Times New Roman" w:hAnsi="Times New Roman" w:cs="Times New Roman"/>
          <w:lang w:eastAsia="pt-BR"/>
        </w:rPr>
        <w:t xml:space="preserve"> - </w:t>
      </w:r>
      <w:r>
        <w:rPr>
          <w:rFonts w:ascii="Times New Roman" w:hAnsi="Times New Roman" w:cs="Times New Roman"/>
          <w:lang w:eastAsia="pt-BR"/>
        </w:rPr>
        <w:t>D</w:t>
      </w:r>
      <w:r w:rsidRPr="00A13C8A">
        <w:rPr>
          <w:rFonts w:ascii="Times New Roman" w:hAnsi="Times New Roman" w:cs="Times New Roman"/>
          <w:lang w:eastAsia="pt-BR"/>
        </w:rPr>
        <w:t>eclaração que atende t</w:t>
      </w:r>
      <w:r>
        <w:rPr>
          <w:rFonts w:ascii="Times New Roman" w:hAnsi="Times New Roman" w:cs="Times New Roman"/>
          <w:lang w:eastAsia="pt-BR"/>
        </w:rPr>
        <w:t>odos os requisitos exigidos no E</w:t>
      </w:r>
      <w:r w:rsidRPr="00A13C8A">
        <w:rPr>
          <w:rFonts w:ascii="Times New Roman" w:hAnsi="Times New Roman" w:cs="Times New Roman"/>
          <w:lang w:eastAsia="pt-BR"/>
        </w:rPr>
        <w:t>dital</w:t>
      </w:r>
      <w:r>
        <w:rPr>
          <w:rFonts w:ascii="Times New Roman" w:hAnsi="Times New Roman" w:cs="Times New Roman"/>
          <w:lang w:eastAsia="pt-BR"/>
        </w:rPr>
        <w:t>;</w:t>
      </w:r>
    </w:p>
    <w:p w:rsidR="00213F4D" w:rsidRDefault="00213F4D" w:rsidP="00213F4D">
      <w:pPr>
        <w:autoSpaceDE w:val="0"/>
        <w:autoSpaceDN w:val="0"/>
        <w:adjustRightInd w:val="0"/>
        <w:spacing w:before="120" w:after="120" w:line="23" w:lineRule="atLeast"/>
        <w:ind w:left="708"/>
        <w:jc w:val="both"/>
        <w:rPr>
          <w:rFonts w:ascii="Times New Roman" w:hAnsi="Times New Roman" w:cs="Times New Roman"/>
          <w:lang w:eastAsia="pt-BR"/>
        </w:rPr>
      </w:pPr>
      <w:r>
        <w:rPr>
          <w:rFonts w:ascii="Times New Roman" w:hAnsi="Times New Roman" w:cs="Times New Roman"/>
          <w:b/>
          <w:lang w:eastAsia="pt-BR"/>
        </w:rPr>
        <w:t>ANEX</w:t>
      </w:r>
      <w:r w:rsidRPr="00213F4D">
        <w:rPr>
          <w:rFonts w:ascii="Times New Roman" w:hAnsi="Times New Roman" w:cs="Times New Roman"/>
          <w:b/>
          <w:lang w:eastAsia="pt-BR"/>
        </w:rPr>
        <w:t>O VI</w:t>
      </w:r>
      <w:r w:rsidRPr="00A13C8A">
        <w:rPr>
          <w:rFonts w:ascii="Times New Roman" w:hAnsi="Times New Roman" w:cs="Times New Roman"/>
          <w:lang w:eastAsia="pt-BR"/>
        </w:rPr>
        <w:t xml:space="preserve"> - </w:t>
      </w:r>
      <w:r>
        <w:rPr>
          <w:rFonts w:ascii="Times New Roman" w:hAnsi="Times New Roman" w:cs="Times New Roman"/>
          <w:lang w:eastAsia="pt-BR"/>
        </w:rPr>
        <w:t>D</w:t>
      </w:r>
      <w:r w:rsidRPr="00A13C8A">
        <w:rPr>
          <w:rFonts w:ascii="Times New Roman" w:hAnsi="Times New Roman" w:cs="Times New Roman"/>
          <w:lang w:eastAsia="pt-BR"/>
        </w:rPr>
        <w:t>eclaração de não existência de trabalho de menores</w:t>
      </w:r>
      <w:r>
        <w:rPr>
          <w:rFonts w:ascii="Times New Roman" w:hAnsi="Times New Roman" w:cs="Times New Roman"/>
          <w:lang w:eastAsia="pt-BR"/>
        </w:rPr>
        <w:t>;</w:t>
      </w:r>
    </w:p>
    <w:p w:rsidR="00213F4D" w:rsidRDefault="00213F4D" w:rsidP="00213F4D">
      <w:pPr>
        <w:autoSpaceDE w:val="0"/>
        <w:autoSpaceDN w:val="0"/>
        <w:adjustRightInd w:val="0"/>
        <w:spacing w:before="120" w:after="120" w:line="23" w:lineRule="atLeast"/>
        <w:ind w:left="708"/>
        <w:jc w:val="both"/>
        <w:rPr>
          <w:rFonts w:ascii="Times New Roman" w:hAnsi="Times New Roman" w:cs="Times New Roman"/>
          <w:lang w:eastAsia="pt-BR"/>
        </w:rPr>
      </w:pPr>
      <w:r w:rsidRPr="00213F4D">
        <w:rPr>
          <w:rFonts w:ascii="Times New Roman" w:hAnsi="Times New Roman" w:cs="Times New Roman"/>
          <w:b/>
          <w:lang w:eastAsia="pt-BR"/>
        </w:rPr>
        <w:t>ANEXO VII</w:t>
      </w:r>
      <w:r w:rsidRPr="00A13C8A">
        <w:rPr>
          <w:rFonts w:ascii="Times New Roman" w:hAnsi="Times New Roman" w:cs="Times New Roman"/>
          <w:lang w:eastAsia="pt-BR"/>
        </w:rPr>
        <w:t xml:space="preserve"> - </w:t>
      </w:r>
      <w:r>
        <w:rPr>
          <w:rFonts w:ascii="Times New Roman" w:hAnsi="Times New Roman" w:cs="Times New Roman"/>
          <w:lang w:eastAsia="pt-BR"/>
        </w:rPr>
        <w:t>M</w:t>
      </w:r>
      <w:r w:rsidRPr="00A13C8A">
        <w:rPr>
          <w:rFonts w:ascii="Times New Roman" w:hAnsi="Times New Roman" w:cs="Times New Roman"/>
          <w:lang w:eastAsia="pt-BR"/>
        </w:rPr>
        <w:t>odelo de proposta de preços</w:t>
      </w:r>
      <w:r>
        <w:rPr>
          <w:rFonts w:ascii="Times New Roman" w:hAnsi="Times New Roman" w:cs="Times New Roman"/>
          <w:lang w:eastAsia="pt-BR"/>
        </w:rPr>
        <w:t>;</w:t>
      </w:r>
    </w:p>
    <w:p w:rsidR="00213F4D" w:rsidRPr="00A13C8A" w:rsidRDefault="00213F4D" w:rsidP="00213F4D">
      <w:pPr>
        <w:pStyle w:val="Default"/>
        <w:spacing w:before="120" w:after="120" w:line="23" w:lineRule="atLeast"/>
        <w:ind w:left="708"/>
        <w:jc w:val="both"/>
        <w:rPr>
          <w:bCs/>
          <w:color w:val="000000" w:themeColor="text1"/>
          <w:sz w:val="22"/>
          <w:szCs w:val="22"/>
        </w:rPr>
      </w:pPr>
      <w:r w:rsidRPr="00213F4D">
        <w:rPr>
          <w:b/>
          <w:bCs/>
          <w:color w:val="000000" w:themeColor="text1"/>
          <w:sz w:val="22"/>
          <w:szCs w:val="22"/>
        </w:rPr>
        <w:t>ANEXO VIII</w:t>
      </w:r>
      <w:r w:rsidRPr="00A13C8A">
        <w:rPr>
          <w:bCs/>
          <w:color w:val="000000" w:themeColor="text1"/>
          <w:sz w:val="22"/>
          <w:szCs w:val="22"/>
        </w:rPr>
        <w:t xml:space="preserve"> - </w:t>
      </w:r>
      <w:r>
        <w:rPr>
          <w:bCs/>
          <w:color w:val="000000" w:themeColor="text1"/>
          <w:sz w:val="22"/>
          <w:szCs w:val="22"/>
        </w:rPr>
        <w:t>Modelo de D</w:t>
      </w:r>
      <w:r w:rsidRPr="00A13C8A">
        <w:rPr>
          <w:bCs/>
          <w:color w:val="000000" w:themeColor="text1"/>
          <w:sz w:val="22"/>
          <w:szCs w:val="22"/>
        </w:rPr>
        <w:t>eclaração de disponibilidade do objeto a ser licitado</w:t>
      </w:r>
    </w:p>
    <w:p w:rsidR="00213F4D" w:rsidRPr="00A13C8A" w:rsidRDefault="00213F4D" w:rsidP="00213F4D">
      <w:pPr>
        <w:pStyle w:val="Default"/>
        <w:spacing w:before="120" w:after="120" w:line="23" w:lineRule="atLeast"/>
        <w:ind w:left="708"/>
        <w:jc w:val="both"/>
        <w:rPr>
          <w:bCs/>
          <w:color w:val="000000" w:themeColor="text1"/>
          <w:sz w:val="22"/>
          <w:szCs w:val="22"/>
        </w:rPr>
      </w:pPr>
      <w:r w:rsidRPr="00213F4D">
        <w:rPr>
          <w:b/>
          <w:bCs/>
          <w:color w:val="000000" w:themeColor="text1"/>
          <w:sz w:val="22"/>
          <w:szCs w:val="22"/>
        </w:rPr>
        <w:t>ANEXO IX</w:t>
      </w:r>
      <w:r w:rsidRPr="00A13C8A">
        <w:rPr>
          <w:bCs/>
          <w:color w:val="000000" w:themeColor="text1"/>
          <w:sz w:val="22"/>
          <w:szCs w:val="22"/>
        </w:rPr>
        <w:t xml:space="preserve"> - </w:t>
      </w:r>
      <w:r>
        <w:rPr>
          <w:bCs/>
          <w:color w:val="000000" w:themeColor="text1"/>
          <w:sz w:val="22"/>
          <w:szCs w:val="22"/>
        </w:rPr>
        <w:t>Modelo D</w:t>
      </w:r>
      <w:r w:rsidRPr="00A13C8A">
        <w:rPr>
          <w:bCs/>
          <w:color w:val="000000" w:themeColor="text1"/>
          <w:sz w:val="22"/>
          <w:szCs w:val="22"/>
        </w:rPr>
        <w:t>eclaração de inexistência de fato impeditivo</w:t>
      </w:r>
    </w:p>
    <w:p w:rsidR="00213F4D" w:rsidRPr="00A13C8A" w:rsidRDefault="00213F4D" w:rsidP="00213F4D">
      <w:pPr>
        <w:pStyle w:val="Default"/>
        <w:spacing w:before="120" w:after="120" w:line="23" w:lineRule="atLeast"/>
        <w:ind w:left="708"/>
        <w:jc w:val="both"/>
        <w:rPr>
          <w:bCs/>
          <w:color w:val="000000" w:themeColor="text1"/>
          <w:sz w:val="22"/>
          <w:szCs w:val="22"/>
        </w:rPr>
      </w:pPr>
      <w:r w:rsidRPr="00213F4D">
        <w:rPr>
          <w:b/>
          <w:bCs/>
          <w:color w:val="000000" w:themeColor="text1"/>
          <w:sz w:val="22"/>
          <w:szCs w:val="22"/>
        </w:rPr>
        <w:t>ANEXO X</w:t>
      </w:r>
      <w:r w:rsidRPr="00A13C8A">
        <w:rPr>
          <w:bCs/>
          <w:color w:val="000000" w:themeColor="text1"/>
          <w:sz w:val="22"/>
          <w:szCs w:val="22"/>
        </w:rPr>
        <w:t xml:space="preserve"> - </w:t>
      </w:r>
      <w:r>
        <w:rPr>
          <w:bCs/>
          <w:color w:val="000000" w:themeColor="text1"/>
          <w:sz w:val="22"/>
          <w:szCs w:val="22"/>
        </w:rPr>
        <w:t>Modelo de D</w:t>
      </w:r>
      <w:r w:rsidRPr="00A13C8A">
        <w:rPr>
          <w:bCs/>
          <w:color w:val="000000" w:themeColor="text1"/>
          <w:sz w:val="22"/>
          <w:szCs w:val="22"/>
        </w:rPr>
        <w:t>eclaração de microempresa (ME); empresa pequena porte (EPP</w:t>
      </w:r>
      <w:r>
        <w:rPr>
          <w:bCs/>
          <w:color w:val="000000" w:themeColor="text1"/>
          <w:sz w:val="22"/>
          <w:szCs w:val="22"/>
        </w:rPr>
        <w:t>) ou de C</w:t>
      </w:r>
      <w:r w:rsidRPr="00A13C8A">
        <w:rPr>
          <w:bCs/>
          <w:color w:val="000000" w:themeColor="text1"/>
          <w:sz w:val="22"/>
          <w:szCs w:val="22"/>
        </w:rPr>
        <w:t>ooperativa.</w:t>
      </w:r>
    </w:p>
    <w:p w:rsidR="00213F4D" w:rsidRPr="00A13C8A" w:rsidRDefault="00213F4D" w:rsidP="00213F4D">
      <w:pPr>
        <w:autoSpaceDE w:val="0"/>
        <w:autoSpaceDN w:val="0"/>
        <w:adjustRightInd w:val="0"/>
        <w:spacing w:after="0" w:line="240" w:lineRule="auto"/>
        <w:ind w:left="708"/>
        <w:jc w:val="both"/>
        <w:rPr>
          <w:rFonts w:ascii="Times New Roman" w:hAnsi="Times New Roman" w:cs="Times New Roman"/>
        </w:rPr>
      </w:pPr>
    </w:p>
    <w:p w:rsidR="00213F4D" w:rsidRPr="00A13C8A" w:rsidRDefault="00213F4D" w:rsidP="00213F4D">
      <w:pPr>
        <w:autoSpaceDE w:val="0"/>
        <w:autoSpaceDN w:val="0"/>
        <w:adjustRightInd w:val="0"/>
        <w:spacing w:after="0" w:line="240" w:lineRule="auto"/>
        <w:ind w:left="708"/>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r w:rsidRPr="00FB1177">
        <w:rPr>
          <w:rFonts w:ascii="Times New Roman" w:hAnsi="Times New Roman" w:cs="Times New Roman"/>
          <w:lang w:eastAsia="pt-BR"/>
        </w:rPr>
        <w:t xml:space="preserve">Rio Branco-Acre, </w:t>
      </w:r>
      <w:r w:rsidR="00CA7A04">
        <w:rPr>
          <w:rFonts w:ascii="Times New Roman" w:hAnsi="Times New Roman" w:cs="Times New Roman"/>
          <w:lang w:eastAsia="pt-BR"/>
        </w:rPr>
        <w:t>16</w:t>
      </w:r>
      <w:r w:rsidR="003357A2">
        <w:rPr>
          <w:rFonts w:ascii="Times New Roman" w:hAnsi="Times New Roman" w:cs="Times New Roman"/>
          <w:lang w:eastAsia="pt-BR"/>
        </w:rPr>
        <w:t xml:space="preserve"> de setembro de 2019</w:t>
      </w: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51087E" w:rsidP="003433DC">
      <w:pPr>
        <w:autoSpaceDE w:val="0"/>
        <w:autoSpaceDN w:val="0"/>
        <w:adjustRightInd w:val="0"/>
        <w:spacing w:after="0" w:line="240" w:lineRule="auto"/>
        <w:jc w:val="center"/>
        <w:rPr>
          <w:rFonts w:ascii="Times New Roman" w:hAnsi="Times New Roman" w:cs="Times New Roman"/>
          <w:b/>
          <w:lang w:eastAsia="pt-BR"/>
        </w:rPr>
      </w:pPr>
      <w:r>
        <w:rPr>
          <w:rFonts w:ascii="Times New Roman" w:hAnsi="Times New Roman" w:cs="Times New Roman"/>
          <w:b/>
          <w:lang w:eastAsia="pt-BR"/>
        </w:rPr>
        <w:t>LEONEIDE VIEIRA COÊLHO DO AMARAL</w:t>
      </w:r>
    </w:p>
    <w:p w:rsidR="003433DC" w:rsidRPr="00FB1177" w:rsidRDefault="00E97F95" w:rsidP="003433DC">
      <w:pPr>
        <w:autoSpaceDE w:val="0"/>
        <w:autoSpaceDN w:val="0"/>
        <w:adjustRightInd w:val="0"/>
        <w:spacing w:after="0" w:line="240" w:lineRule="auto"/>
        <w:jc w:val="center"/>
        <w:rPr>
          <w:rFonts w:ascii="Times New Roman" w:hAnsi="Times New Roman" w:cs="Times New Roman"/>
          <w:b/>
          <w:lang w:eastAsia="pt-BR"/>
        </w:rPr>
      </w:pPr>
      <w:r>
        <w:rPr>
          <w:rFonts w:ascii="Times New Roman" w:hAnsi="Times New Roman" w:cs="Times New Roman"/>
          <w:b/>
          <w:lang w:eastAsia="pt-BR"/>
        </w:rPr>
        <w:t>Pregoeira Substituta/CMRB</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Default="003433DC" w:rsidP="003433DC">
      <w:pPr>
        <w:autoSpaceDE w:val="0"/>
        <w:autoSpaceDN w:val="0"/>
        <w:adjustRightInd w:val="0"/>
        <w:spacing w:after="0" w:line="240" w:lineRule="auto"/>
        <w:jc w:val="center"/>
        <w:rPr>
          <w:rFonts w:ascii="Times New Roman" w:hAnsi="Times New Roman" w:cs="Times New Roman"/>
          <w:lang w:eastAsia="pt-BR"/>
        </w:rPr>
      </w:pPr>
    </w:p>
    <w:p w:rsidR="00623B39" w:rsidRDefault="00623B39"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2D1AB3" w:rsidRDefault="002D1AB3" w:rsidP="003433DC">
      <w:pPr>
        <w:autoSpaceDE w:val="0"/>
        <w:autoSpaceDN w:val="0"/>
        <w:adjustRightInd w:val="0"/>
        <w:spacing w:after="0" w:line="240" w:lineRule="auto"/>
        <w:jc w:val="center"/>
        <w:rPr>
          <w:rFonts w:ascii="Times New Roman" w:hAnsi="Times New Roman" w:cs="Times New Roman"/>
          <w:lang w:eastAsia="pt-BR"/>
        </w:rPr>
      </w:pPr>
    </w:p>
    <w:p w:rsidR="003357A2" w:rsidRDefault="003357A2" w:rsidP="003433DC">
      <w:pPr>
        <w:autoSpaceDE w:val="0"/>
        <w:autoSpaceDN w:val="0"/>
        <w:adjustRightInd w:val="0"/>
        <w:spacing w:after="0" w:line="240" w:lineRule="auto"/>
        <w:jc w:val="center"/>
        <w:rPr>
          <w:rFonts w:ascii="Times New Roman" w:hAnsi="Times New Roman" w:cs="Times New Roman"/>
          <w:b/>
          <w:lang w:eastAsia="pt-BR"/>
        </w:rPr>
      </w:pPr>
    </w:p>
    <w:p w:rsidR="003433DC" w:rsidRPr="006E62B1" w:rsidRDefault="00623B39" w:rsidP="003433DC">
      <w:pPr>
        <w:autoSpaceDE w:val="0"/>
        <w:autoSpaceDN w:val="0"/>
        <w:adjustRightInd w:val="0"/>
        <w:spacing w:after="0" w:line="240" w:lineRule="auto"/>
        <w:jc w:val="center"/>
        <w:rPr>
          <w:rFonts w:ascii="Times New Roman" w:hAnsi="Times New Roman" w:cs="Times New Roman"/>
          <w:b/>
          <w:lang w:eastAsia="pt-BR"/>
        </w:rPr>
      </w:pPr>
      <w:r w:rsidRPr="006E62B1">
        <w:rPr>
          <w:rFonts w:ascii="Times New Roman" w:hAnsi="Times New Roman" w:cs="Times New Roman"/>
          <w:b/>
          <w:lang w:eastAsia="pt-BR"/>
        </w:rPr>
        <w:t>ANEXO I</w:t>
      </w:r>
    </w:p>
    <w:p w:rsidR="00017395" w:rsidRDefault="00017395" w:rsidP="00017395">
      <w:pPr>
        <w:pStyle w:val="Ttulo1"/>
        <w:spacing w:before="101" w:line="276" w:lineRule="auto"/>
        <w:ind w:right="-39"/>
        <w:jc w:val="center"/>
        <w:rPr>
          <w:rFonts w:ascii="Arial" w:eastAsia="Arial" w:hAnsi="Arial" w:cs="Arial"/>
          <w:sz w:val="20"/>
          <w:szCs w:val="20"/>
        </w:rPr>
      </w:pPr>
      <w:r>
        <w:rPr>
          <w:rFonts w:ascii="Arial" w:eastAsia="Arial" w:hAnsi="Arial" w:cs="Arial"/>
          <w:sz w:val="20"/>
          <w:szCs w:val="20"/>
        </w:rPr>
        <w:t>TERMO DE REFERÊNCIA</w:t>
      </w:r>
    </w:p>
    <w:p w:rsidR="00017395" w:rsidRPr="00023868" w:rsidRDefault="00017395" w:rsidP="00017395">
      <w:pPr>
        <w:pStyle w:val="Ttulo1"/>
        <w:pBdr>
          <w:top w:val="nil"/>
          <w:left w:val="nil"/>
          <w:bottom w:val="nil"/>
          <w:right w:val="nil"/>
          <w:between w:val="nil"/>
        </w:pBdr>
        <w:tabs>
          <w:tab w:val="left" w:pos="709"/>
        </w:tabs>
        <w:spacing w:before="101" w:line="276" w:lineRule="auto"/>
        <w:ind w:left="360" w:right="7185" w:hanging="76"/>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OBJETO</w:t>
      </w:r>
    </w:p>
    <w:p w:rsidR="00017395" w:rsidRDefault="00017395" w:rsidP="00017395">
      <w:pPr>
        <w:pStyle w:val="Ttulo1"/>
        <w:widowControl w:val="0"/>
        <w:numPr>
          <w:ilvl w:val="1"/>
          <w:numId w:val="21"/>
        </w:numPr>
        <w:pBdr>
          <w:top w:val="nil"/>
          <w:left w:val="nil"/>
          <w:bottom w:val="nil"/>
          <w:right w:val="nil"/>
          <w:between w:val="nil"/>
        </w:pBdr>
        <w:spacing w:before="0" w:beforeAutospacing="0" w:after="0" w:afterAutospacing="0" w:line="276" w:lineRule="auto"/>
        <w:ind w:left="283" w:right="385" w:firstLine="566"/>
        <w:jc w:val="both"/>
      </w:pPr>
      <w:r>
        <w:rPr>
          <w:rFonts w:ascii="Arial" w:eastAsia="Arial" w:hAnsi="Arial" w:cs="Arial"/>
          <w:b w:val="0"/>
          <w:sz w:val="20"/>
          <w:szCs w:val="20"/>
        </w:rPr>
        <w:t>A presente licitação tem por objeto a contratação de Pessoa Jurídica especializada para prestação de serviços de implantação, conversão de dados, manutenção corretiva, suporte técnico e treinamento para os usuários dos sistemas especificados conforme tabela a seguir:</w:t>
      </w:r>
    </w:p>
    <w:tbl>
      <w:tblPr>
        <w:tblW w:w="80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
        <w:gridCol w:w="3118"/>
        <w:gridCol w:w="1928"/>
        <w:gridCol w:w="2098"/>
      </w:tblGrid>
      <w:tr w:rsidR="00017395" w:rsidTr="00774D66">
        <w:trPr>
          <w:jc w:val="center"/>
        </w:trPr>
        <w:tc>
          <w:tcPr>
            <w:tcW w:w="907"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ITEM</w:t>
            </w:r>
          </w:p>
        </w:tc>
        <w:tc>
          <w:tcPr>
            <w:tcW w:w="311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ESPECIFICAÇÃO RESUMIDA</w:t>
            </w:r>
          </w:p>
        </w:tc>
        <w:tc>
          <w:tcPr>
            <w:tcW w:w="192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PERÍODO</w:t>
            </w:r>
          </w:p>
        </w:tc>
        <w:tc>
          <w:tcPr>
            <w:tcW w:w="209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USUÁRIOS SIMULTÂNEOS</w:t>
            </w:r>
          </w:p>
        </w:tc>
      </w:tr>
      <w:tr w:rsidR="00017395" w:rsidTr="00774D66">
        <w:trPr>
          <w:jc w:val="center"/>
        </w:trPr>
        <w:tc>
          <w:tcPr>
            <w:tcW w:w="907"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01</w:t>
            </w:r>
          </w:p>
        </w:tc>
        <w:tc>
          <w:tcPr>
            <w:tcW w:w="311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Recursos Humanos</w:t>
            </w:r>
          </w:p>
        </w:tc>
        <w:tc>
          <w:tcPr>
            <w:tcW w:w="192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Até 48 meses</w:t>
            </w:r>
          </w:p>
        </w:tc>
        <w:tc>
          <w:tcPr>
            <w:tcW w:w="209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3 (três)</w:t>
            </w:r>
            <w:r>
              <w:rPr>
                <w:rFonts w:ascii="Arial" w:eastAsia="Arial" w:hAnsi="Arial" w:cs="Arial"/>
                <w:sz w:val="20"/>
                <w:szCs w:val="20"/>
                <w:vertAlign w:val="superscript"/>
              </w:rPr>
              <w:footnoteReference w:id="1"/>
            </w:r>
          </w:p>
        </w:tc>
      </w:tr>
      <w:tr w:rsidR="00017395" w:rsidTr="00774D66">
        <w:trPr>
          <w:jc w:val="center"/>
        </w:trPr>
        <w:tc>
          <w:tcPr>
            <w:tcW w:w="907"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01</w:t>
            </w:r>
          </w:p>
        </w:tc>
        <w:tc>
          <w:tcPr>
            <w:tcW w:w="311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Folha de Pagamento</w:t>
            </w:r>
          </w:p>
        </w:tc>
        <w:tc>
          <w:tcPr>
            <w:tcW w:w="1928" w:type="dxa"/>
            <w:shd w:val="clear" w:color="auto" w:fill="auto"/>
            <w:tcMar>
              <w:top w:w="100" w:type="dxa"/>
              <w:left w:w="100" w:type="dxa"/>
              <w:bottom w:w="100" w:type="dxa"/>
              <w:right w:w="100" w:type="dxa"/>
            </w:tcMar>
            <w:vAlign w:val="center"/>
          </w:tcPr>
          <w:p w:rsidR="00017395" w:rsidRDefault="00017395" w:rsidP="00774D66">
            <w:pPr>
              <w:pStyle w:val="Normal1"/>
              <w:jc w:val="center"/>
              <w:rPr>
                <w:rFonts w:ascii="Arial" w:eastAsia="Arial" w:hAnsi="Arial" w:cs="Arial"/>
                <w:sz w:val="20"/>
                <w:szCs w:val="20"/>
              </w:rPr>
            </w:pPr>
            <w:r>
              <w:rPr>
                <w:rFonts w:ascii="Arial" w:eastAsia="Arial" w:hAnsi="Arial" w:cs="Arial"/>
                <w:sz w:val="20"/>
                <w:szCs w:val="20"/>
              </w:rPr>
              <w:t>Até 48 meses</w:t>
            </w:r>
          </w:p>
        </w:tc>
        <w:tc>
          <w:tcPr>
            <w:tcW w:w="2098" w:type="dxa"/>
            <w:shd w:val="clear" w:color="auto" w:fill="auto"/>
            <w:tcMar>
              <w:top w:w="100" w:type="dxa"/>
              <w:left w:w="100" w:type="dxa"/>
              <w:bottom w:w="100" w:type="dxa"/>
              <w:right w:w="100" w:type="dxa"/>
            </w:tcMar>
            <w:vAlign w:val="center"/>
          </w:tcPr>
          <w:p w:rsidR="00017395" w:rsidRDefault="00017395" w:rsidP="00774D66">
            <w:pPr>
              <w:pStyle w:val="Normal1"/>
              <w:jc w:val="center"/>
              <w:rPr>
                <w:rFonts w:ascii="Arial" w:eastAsia="Arial" w:hAnsi="Arial" w:cs="Arial"/>
                <w:sz w:val="20"/>
                <w:szCs w:val="20"/>
              </w:rPr>
            </w:pPr>
            <w:r>
              <w:rPr>
                <w:rFonts w:ascii="Arial" w:eastAsia="Arial" w:hAnsi="Arial" w:cs="Arial"/>
                <w:sz w:val="20"/>
                <w:szCs w:val="20"/>
              </w:rPr>
              <w:t>3 (três)</w:t>
            </w:r>
          </w:p>
        </w:tc>
      </w:tr>
      <w:tr w:rsidR="00017395" w:rsidTr="00774D66">
        <w:trPr>
          <w:jc w:val="center"/>
        </w:trPr>
        <w:tc>
          <w:tcPr>
            <w:tcW w:w="907"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01</w:t>
            </w:r>
          </w:p>
        </w:tc>
        <w:tc>
          <w:tcPr>
            <w:tcW w:w="3118"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Servidor Público</w:t>
            </w:r>
          </w:p>
        </w:tc>
        <w:tc>
          <w:tcPr>
            <w:tcW w:w="1928" w:type="dxa"/>
            <w:shd w:val="clear" w:color="auto" w:fill="auto"/>
            <w:tcMar>
              <w:top w:w="100" w:type="dxa"/>
              <w:left w:w="100" w:type="dxa"/>
              <w:bottom w:w="100" w:type="dxa"/>
              <w:right w:w="100" w:type="dxa"/>
            </w:tcMar>
            <w:vAlign w:val="center"/>
          </w:tcPr>
          <w:p w:rsidR="00017395" w:rsidRDefault="00017395" w:rsidP="00774D66">
            <w:pPr>
              <w:pStyle w:val="Normal1"/>
              <w:jc w:val="center"/>
              <w:rPr>
                <w:rFonts w:ascii="Arial" w:eastAsia="Arial" w:hAnsi="Arial" w:cs="Arial"/>
                <w:b/>
                <w:sz w:val="20"/>
                <w:szCs w:val="20"/>
              </w:rPr>
            </w:pPr>
            <w:r>
              <w:rPr>
                <w:rFonts w:ascii="Arial" w:eastAsia="Arial" w:hAnsi="Arial" w:cs="Arial"/>
                <w:sz w:val="20"/>
                <w:szCs w:val="20"/>
              </w:rPr>
              <w:t>Até 48 meses</w:t>
            </w:r>
          </w:p>
        </w:tc>
        <w:tc>
          <w:tcPr>
            <w:tcW w:w="2098" w:type="dxa"/>
            <w:shd w:val="clear" w:color="auto" w:fill="auto"/>
            <w:tcMar>
              <w:top w:w="100" w:type="dxa"/>
              <w:left w:w="100" w:type="dxa"/>
              <w:bottom w:w="100" w:type="dxa"/>
              <w:right w:w="100" w:type="dxa"/>
            </w:tcMar>
            <w:vAlign w:val="center"/>
          </w:tcPr>
          <w:p w:rsidR="00017395" w:rsidRDefault="00017395" w:rsidP="00774D66">
            <w:pPr>
              <w:pStyle w:val="Normal1"/>
              <w:jc w:val="center"/>
              <w:rPr>
                <w:rFonts w:ascii="Arial" w:eastAsia="Arial" w:hAnsi="Arial" w:cs="Arial"/>
                <w:sz w:val="20"/>
                <w:szCs w:val="20"/>
              </w:rPr>
            </w:pPr>
            <w:r>
              <w:rPr>
                <w:rFonts w:ascii="Arial" w:eastAsia="Arial" w:hAnsi="Arial" w:cs="Arial"/>
                <w:sz w:val="20"/>
                <w:szCs w:val="20"/>
              </w:rPr>
              <w:t>Ilimitado</w:t>
            </w:r>
          </w:p>
        </w:tc>
      </w:tr>
      <w:tr w:rsidR="00017395" w:rsidTr="00774D66">
        <w:trPr>
          <w:jc w:val="center"/>
        </w:trPr>
        <w:tc>
          <w:tcPr>
            <w:tcW w:w="907" w:type="dxa"/>
            <w:shd w:val="clear" w:color="auto" w:fill="auto"/>
            <w:tcMar>
              <w:top w:w="100" w:type="dxa"/>
              <w:left w:w="100" w:type="dxa"/>
              <w:bottom w:w="100" w:type="dxa"/>
              <w:right w:w="100" w:type="dxa"/>
            </w:tcMar>
            <w:vAlign w:val="center"/>
          </w:tcPr>
          <w:p w:rsidR="00017395" w:rsidRDefault="00017395" w:rsidP="00774D66">
            <w:pPr>
              <w:pStyle w:val="Normal1"/>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01</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Portal da Transparência</w:t>
            </w:r>
          </w:p>
        </w:tc>
        <w:tc>
          <w:tcPr>
            <w:tcW w:w="19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Até 48 meses</w:t>
            </w:r>
          </w:p>
        </w:tc>
        <w:tc>
          <w:tcPr>
            <w:tcW w:w="209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Ilimitado</w:t>
            </w:r>
          </w:p>
        </w:tc>
      </w:tr>
    </w:tbl>
    <w:p w:rsidR="00017395" w:rsidRDefault="00017395" w:rsidP="00017395">
      <w:pPr>
        <w:pStyle w:val="Ttulo1"/>
        <w:widowControl w:val="0"/>
        <w:numPr>
          <w:ilvl w:val="1"/>
          <w:numId w:val="21"/>
        </w:numPr>
        <w:pBdr>
          <w:top w:val="nil"/>
          <w:left w:val="nil"/>
          <w:bottom w:val="nil"/>
          <w:right w:val="nil"/>
          <w:between w:val="nil"/>
        </w:pBdr>
        <w:spacing w:before="101" w:beforeAutospacing="0" w:after="0" w:afterAutospacing="0" w:line="276" w:lineRule="auto"/>
        <w:ind w:left="283" w:right="-32" w:firstLine="566"/>
        <w:jc w:val="both"/>
        <w:rPr>
          <w:rFonts w:ascii="Arial" w:eastAsia="Arial" w:hAnsi="Arial" w:cs="Arial"/>
          <w:b w:val="0"/>
          <w:sz w:val="20"/>
          <w:szCs w:val="20"/>
        </w:rPr>
      </w:pPr>
      <w:r>
        <w:rPr>
          <w:rFonts w:ascii="Arial" w:eastAsia="Arial" w:hAnsi="Arial" w:cs="Arial"/>
          <w:b w:val="0"/>
          <w:sz w:val="20"/>
          <w:szCs w:val="20"/>
        </w:rPr>
        <w:t>No valor proposto deverá estar incluso todos os custos diretos e indiretos bem como, deveres, obrigações encargos de qualquer natureza, não sendo devida a CONTRATANTE qualquer outro pagamento, sejam quais forem os motivos;</w:t>
      </w:r>
    </w:p>
    <w:p w:rsidR="00017395" w:rsidRPr="00023868" w:rsidRDefault="00017395" w:rsidP="00017395">
      <w:pPr>
        <w:pStyle w:val="Normal1"/>
      </w:pPr>
    </w:p>
    <w:p w:rsidR="00017395" w:rsidRPr="007E5050" w:rsidRDefault="00017395" w:rsidP="00017395">
      <w:pPr>
        <w:pStyle w:val="Ttulo1"/>
        <w:widowControl w:val="0"/>
        <w:numPr>
          <w:ilvl w:val="0"/>
          <w:numId w:val="21"/>
        </w:numPr>
        <w:spacing w:before="0" w:beforeAutospacing="0" w:after="0" w:afterAutospacing="0" w:line="276" w:lineRule="auto"/>
        <w:ind w:right="3523"/>
        <w:jc w:val="both"/>
        <w:rPr>
          <w:color w:val="000000" w:themeColor="text1"/>
          <w:sz w:val="20"/>
          <w:szCs w:val="20"/>
        </w:rPr>
      </w:pPr>
      <w:bookmarkStart w:id="5" w:name="_dyxa28646u1z" w:colFirst="0" w:colLast="0"/>
      <w:bookmarkEnd w:id="5"/>
      <w:r w:rsidRPr="007E5050">
        <w:rPr>
          <w:rFonts w:ascii="Arial" w:eastAsia="Arial" w:hAnsi="Arial" w:cs="Arial"/>
          <w:color w:val="000000" w:themeColor="text1"/>
          <w:sz w:val="20"/>
          <w:szCs w:val="20"/>
        </w:rPr>
        <w:t xml:space="preserve">JUSTIFICATIVA </w:t>
      </w:r>
    </w:p>
    <w:p w:rsidR="00017395" w:rsidRDefault="00017395" w:rsidP="00017395">
      <w:pPr>
        <w:pStyle w:val="Ttulo1"/>
        <w:widowControl w:val="0"/>
        <w:numPr>
          <w:ilvl w:val="1"/>
          <w:numId w:val="21"/>
        </w:numPr>
        <w:pBdr>
          <w:top w:val="nil"/>
          <w:left w:val="nil"/>
          <w:bottom w:val="nil"/>
          <w:right w:val="nil"/>
          <w:between w:val="nil"/>
        </w:pBdr>
        <w:tabs>
          <w:tab w:val="left" w:pos="10632"/>
        </w:tabs>
        <w:spacing w:before="0" w:beforeAutospacing="0" w:after="0" w:afterAutospacing="0" w:line="276" w:lineRule="auto"/>
        <w:ind w:left="1417" w:right="-32" w:hanging="283"/>
        <w:jc w:val="both"/>
      </w:pPr>
      <w:r>
        <w:rPr>
          <w:rFonts w:ascii="Arial" w:eastAsia="Arial" w:hAnsi="Arial" w:cs="Arial"/>
          <w:b w:val="0"/>
          <w:sz w:val="20"/>
          <w:szCs w:val="20"/>
        </w:rPr>
        <w:t>Considerando a utilização de sistema informatizado como meio de processamento eficiente da folha de pagamento bem como gestão de recursos humanos, disponibilizando as informações para os servidores e atendendo a legislação no quesito transparência torna-se imprescindível a contratação dos sistemas de Recursos Humanos, Folha de Pagamento e Portal da Transparência.</w:t>
      </w:r>
    </w:p>
    <w:p w:rsidR="00017395" w:rsidRDefault="00017395" w:rsidP="00017395">
      <w:pPr>
        <w:pStyle w:val="Ttulo1"/>
        <w:widowControl w:val="0"/>
        <w:numPr>
          <w:ilvl w:val="1"/>
          <w:numId w:val="21"/>
        </w:numPr>
        <w:pBdr>
          <w:top w:val="nil"/>
          <w:left w:val="nil"/>
          <w:bottom w:val="nil"/>
          <w:right w:val="nil"/>
          <w:between w:val="nil"/>
        </w:pBdr>
        <w:tabs>
          <w:tab w:val="left" w:pos="10632"/>
        </w:tabs>
        <w:spacing w:before="0" w:beforeAutospacing="0" w:after="0" w:afterAutospacing="0" w:line="276" w:lineRule="auto"/>
        <w:ind w:left="1417" w:right="-32" w:hanging="283"/>
        <w:jc w:val="both"/>
        <w:rPr>
          <w:rFonts w:ascii="Arial" w:eastAsia="Arial" w:hAnsi="Arial" w:cs="Arial"/>
          <w:b w:val="0"/>
          <w:sz w:val="20"/>
          <w:szCs w:val="20"/>
        </w:rPr>
      </w:pPr>
      <w:r>
        <w:rPr>
          <w:rFonts w:ascii="Arial" w:eastAsia="Arial" w:hAnsi="Arial" w:cs="Arial"/>
          <w:b w:val="0"/>
          <w:sz w:val="20"/>
          <w:szCs w:val="20"/>
        </w:rPr>
        <w:t>Com essa medida busca-se alcançar os seguintes objetivos no âmbito da CMRB:</w:t>
      </w:r>
    </w:p>
    <w:p w:rsidR="00017395" w:rsidRPr="007E5050" w:rsidRDefault="00017395" w:rsidP="00017395">
      <w:pPr>
        <w:pStyle w:val="Normal1"/>
      </w:pPr>
    </w:p>
    <w:p w:rsidR="00017395" w:rsidRPr="007E5050" w:rsidRDefault="00017395" w:rsidP="00017395">
      <w:pPr>
        <w:pStyle w:val="Normal1"/>
        <w:numPr>
          <w:ilvl w:val="2"/>
          <w:numId w:val="21"/>
        </w:numPr>
        <w:jc w:val="both"/>
      </w:pPr>
      <w:r>
        <w:rPr>
          <w:rFonts w:ascii="Arial" w:eastAsia="Arial" w:hAnsi="Arial" w:cs="Arial"/>
          <w:sz w:val="20"/>
          <w:szCs w:val="20"/>
        </w:rPr>
        <w:t>Sistematização das normativas e processos referentes à Gestão de Recursos Humanos e Folha de Pagamento, racionalizando o tempo dedicado a tais processos, diminuindo custos  proporcionando eficiência e eficácia;</w:t>
      </w:r>
    </w:p>
    <w:p w:rsidR="00017395" w:rsidRPr="007E5050" w:rsidRDefault="00017395" w:rsidP="00017395">
      <w:pPr>
        <w:pStyle w:val="Normal1"/>
        <w:numPr>
          <w:ilvl w:val="2"/>
          <w:numId w:val="21"/>
        </w:numPr>
        <w:jc w:val="both"/>
      </w:pPr>
      <w:r>
        <w:rPr>
          <w:rFonts w:ascii="Arial" w:eastAsia="Arial" w:hAnsi="Arial" w:cs="Arial"/>
          <w:sz w:val="20"/>
          <w:szCs w:val="20"/>
        </w:rPr>
        <w:t>Disponibilizar informações que auxiliem na tomada de decisão e no planejamento estratégico dos recursos humanos;</w:t>
      </w:r>
    </w:p>
    <w:p w:rsidR="00017395" w:rsidRDefault="00017395" w:rsidP="00017395">
      <w:pPr>
        <w:pStyle w:val="Normal1"/>
        <w:numPr>
          <w:ilvl w:val="2"/>
          <w:numId w:val="21"/>
        </w:numPr>
        <w:jc w:val="both"/>
      </w:pPr>
      <w:r>
        <w:rPr>
          <w:rFonts w:ascii="Arial" w:eastAsia="Arial" w:hAnsi="Arial" w:cs="Arial"/>
          <w:sz w:val="20"/>
          <w:szCs w:val="20"/>
        </w:rPr>
        <w:t>Gestão integrada dos dados referentes a folha de pagamento, cadastro de servidores e históricos funcionais, atribuindo maior precisão e confiabilidade nos cálculos de folha e sua integração com os processos de gestão de pessoas e transparência, evitando a duplicidade de registro e retrabalho;</w:t>
      </w:r>
    </w:p>
    <w:p w:rsidR="00017395" w:rsidRPr="007E5050" w:rsidRDefault="00017395" w:rsidP="00017395">
      <w:pPr>
        <w:pStyle w:val="Normal1"/>
        <w:numPr>
          <w:ilvl w:val="2"/>
          <w:numId w:val="21"/>
        </w:numPr>
        <w:jc w:val="both"/>
      </w:pPr>
      <w:r>
        <w:rPr>
          <w:rFonts w:ascii="Arial" w:eastAsia="Arial" w:hAnsi="Arial" w:cs="Arial"/>
          <w:sz w:val="20"/>
          <w:szCs w:val="20"/>
        </w:rPr>
        <w:t>Efetuar os cálculos da folha de pagamento, simulações e, inclusíve, cálculos retroativos de quaisquer alterações funcionais e financeiras, de forma automática, sem interferência manual;</w:t>
      </w:r>
    </w:p>
    <w:p w:rsidR="00017395" w:rsidRPr="007E5050" w:rsidRDefault="00017395" w:rsidP="00017395">
      <w:pPr>
        <w:pStyle w:val="Normal1"/>
        <w:numPr>
          <w:ilvl w:val="2"/>
          <w:numId w:val="21"/>
        </w:numPr>
        <w:jc w:val="both"/>
      </w:pPr>
      <w:r>
        <w:rPr>
          <w:rFonts w:ascii="Arial" w:eastAsia="Arial" w:hAnsi="Arial" w:cs="Arial"/>
          <w:sz w:val="20"/>
          <w:szCs w:val="20"/>
        </w:rPr>
        <w:t>Dar continuidade na Gestão de Pessoas e processamento de Folha de Pagamento por meio informatizado, utilizando os dados já existentes de sistemas anteriores.</w:t>
      </w:r>
    </w:p>
    <w:p w:rsidR="00017395" w:rsidRPr="003B1CFE" w:rsidRDefault="00017395" w:rsidP="00017395">
      <w:pPr>
        <w:pStyle w:val="Normal1"/>
        <w:numPr>
          <w:ilvl w:val="2"/>
          <w:numId w:val="21"/>
        </w:numPr>
        <w:jc w:val="both"/>
      </w:pPr>
      <w:r>
        <w:rPr>
          <w:rFonts w:ascii="Arial" w:eastAsia="Arial" w:hAnsi="Arial" w:cs="Arial"/>
          <w:sz w:val="20"/>
          <w:szCs w:val="20"/>
        </w:rPr>
        <w:t>Disponibilizar informações sobre contracheque e dados funcionais ao servidor em ambiente web.</w:t>
      </w:r>
    </w:p>
    <w:p w:rsidR="00017395" w:rsidRPr="003B1CFE" w:rsidRDefault="00017395" w:rsidP="00017395">
      <w:pPr>
        <w:pStyle w:val="Normal1"/>
        <w:numPr>
          <w:ilvl w:val="2"/>
          <w:numId w:val="21"/>
        </w:numPr>
        <w:jc w:val="both"/>
      </w:pPr>
      <w:r>
        <w:rPr>
          <w:rFonts w:ascii="Arial" w:eastAsia="Arial" w:hAnsi="Arial" w:cs="Arial"/>
          <w:sz w:val="20"/>
          <w:szCs w:val="20"/>
        </w:rPr>
        <w:t xml:space="preserve">Disponibilizar informações ao cidadão de maneira clara e concisa, de forma a </w:t>
      </w:r>
      <w:r>
        <w:rPr>
          <w:rFonts w:ascii="Arial" w:eastAsia="Arial" w:hAnsi="Arial" w:cs="Arial"/>
          <w:sz w:val="20"/>
          <w:szCs w:val="20"/>
        </w:rPr>
        <w:lastRenderedPageBreak/>
        <w:t>atender a legislação pertinente à transparência.</w:t>
      </w:r>
    </w:p>
    <w:p w:rsidR="00017395" w:rsidRPr="003B1CFE" w:rsidRDefault="00017395" w:rsidP="00017395">
      <w:pPr>
        <w:pStyle w:val="Normal1"/>
        <w:numPr>
          <w:ilvl w:val="2"/>
          <w:numId w:val="21"/>
        </w:numPr>
        <w:jc w:val="both"/>
      </w:pPr>
      <w:r w:rsidRPr="003B1CFE">
        <w:rPr>
          <w:rFonts w:ascii="Arial" w:eastAsia="Arial" w:hAnsi="Arial" w:cs="Arial"/>
          <w:sz w:val="20"/>
          <w:szCs w:val="20"/>
        </w:rPr>
        <w:t>Possibilitar alternativas em sistemas de gestão pública, para os sistemas atualmente implantados.</w:t>
      </w:r>
    </w:p>
    <w:p w:rsidR="00017395" w:rsidRDefault="00017395" w:rsidP="00017395">
      <w:pPr>
        <w:pStyle w:val="Normal1"/>
        <w:ind w:left="2160"/>
        <w:jc w:val="both"/>
      </w:pPr>
    </w:p>
    <w:p w:rsidR="00017395" w:rsidRDefault="00017395" w:rsidP="00017395">
      <w:pPr>
        <w:pStyle w:val="Ttulo1"/>
        <w:widowControl w:val="0"/>
        <w:numPr>
          <w:ilvl w:val="0"/>
          <w:numId w:val="21"/>
        </w:numPr>
        <w:spacing w:before="0" w:beforeAutospacing="0" w:after="0" w:afterAutospacing="0" w:line="276" w:lineRule="auto"/>
        <w:ind w:right="3523"/>
        <w:jc w:val="both"/>
        <w:rPr>
          <w:sz w:val="20"/>
          <w:szCs w:val="20"/>
        </w:rPr>
      </w:pPr>
      <w:bookmarkStart w:id="6" w:name="_rswcrl46czi6" w:colFirst="0" w:colLast="0"/>
      <w:bookmarkEnd w:id="6"/>
      <w:r>
        <w:rPr>
          <w:rFonts w:ascii="Arial" w:eastAsia="Arial" w:hAnsi="Arial" w:cs="Arial"/>
          <w:sz w:val="20"/>
          <w:szCs w:val="20"/>
        </w:rPr>
        <w:t>ESPECIFICAÇÕES TÉCNICAS</w:t>
      </w:r>
    </w:p>
    <w:p w:rsidR="00017395" w:rsidRPr="00023868" w:rsidRDefault="00017395" w:rsidP="00017395">
      <w:pPr>
        <w:pStyle w:val="Normal1"/>
        <w:numPr>
          <w:ilvl w:val="1"/>
          <w:numId w:val="21"/>
        </w:numPr>
        <w:rPr>
          <w:b/>
        </w:rPr>
      </w:pPr>
      <w:r w:rsidRPr="00023868">
        <w:rPr>
          <w:rFonts w:ascii="Arial" w:eastAsia="Arial" w:hAnsi="Arial" w:cs="Arial"/>
          <w:b/>
          <w:sz w:val="20"/>
          <w:szCs w:val="20"/>
        </w:rPr>
        <w:t>REQUISISTOS DA PLATAFORMA DE SOFTWARE</w:t>
      </w:r>
    </w:p>
    <w:p w:rsidR="00017395" w:rsidRDefault="00017395" w:rsidP="00017395">
      <w:pPr>
        <w:pStyle w:val="Normal1"/>
        <w:numPr>
          <w:ilvl w:val="2"/>
          <w:numId w:val="21"/>
        </w:numPr>
        <w:jc w:val="both"/>
      </w:pPr>
      <w:r>
        <w:rPr>
          <w:rFonts w:ascii="Arial" w:eastAsia="Arial" w:hAnsi="Arial" w:cs="Arial"/>
          <w:sz w:val="20"/>
          <w:szCs w:val="20"/>
        </w:rPr>
        <w:t>O sistema deverá executar o módulo servidor no ambiente Microsof Windows Server 2012 Standard x64 Edition ou superior, nas máquinas sob responsabilidade do CONTRATANTE</w:t>
      </w:r>
    </w:p>
    <w:p w:rsidR="00017395" w:rsidRDefault="00017395" w:rsidP="00017395">
      <w:pPr>
        <w:pStyle w:val="Normal1"/>
        <w:numPr>
          <w:ilvl w:val="2"/>
          <w:numId w:val="21"/>
        </w:numPr>
        <w:jc w:val="both"/>
      </w:pPr>
      <w:r>
        <w:rPr>
          <w:rFonts w:ascii="Arial" w:eastAsia="Arial" w:hAnsi="Arial" w:cs="Arial"/>
          <w:sz w:val="20"/>
          <w:szCs w:val="20"/>
        </w:rPr>
        <w:t>O sistema deverá executar o módulo cliente no ambiente Microsof Windows Vista ou superior, nas máquinas sob responsabilidade do CONTRATANTE</w:t>
      </w:r>
    </w:p>
    <w:p w:rsidR="00017395" w:rsidRPr="00023868" w:rsidRDefault="00017395" w:rsidP="00017395">
      <w:pPr>
        <w:pStyle w:val="Normal1"/>
        <w:numPr>
          <w:ilvl w:val="2"/>
          <w:numId w:val="21"/>
        </w:numPr>
        <w:jc w:val="both"/>
      </w:pPr>
      <w:r>
        <w:rPr>
          <w:rFonts w:ascii="Arial" w:eastAsia="Arial" w:hAnsi="Arial" w:cs="Arial"/>
          <w:sz w:val="20"/>
          <w:szCs w:val="20"/>
        </w:rPr>
        <w:t>O Sistema/Subsistema deverá, nativamente, possibilitar a execução da parte servidora de forma compatível com os sistemas operacionais disponibilizados pelo CONTRATANTE. O fornecimento do servidor de aplicação e demais softwares necessários para operação do Sistema deverá ser provido pelo CONTRATADO.</w:t>
      </w:r>
    </w:p>
    <w:p w:rsidR="00017395" w:rsidRDefault="00017395" w:rsidP="00017395">
      <w:pPr>
        <w:pStyle w:val="Normal1"/>
        <w:ind w:left="2160"/>
      </w:pPr>
    </w:p>
    <w:p w:rsidR="00017395" w:rsidRPr="00023868" w:rsidRDefault="00017395" w:rsidP="00017395">
      <w:pPr>
        <w:pStyle w:val="Normal1"/>
        <w:numPr>
          <w:ilvl w:val="1"/>
          <w:numId w:val="21"/>
        </w:numPr>
        <w:rPr>
          <w:b/>
        </w:rPr>
      </w:pPr>
      <w:r w:rsidRPr="00023868">
        <w:rPr>
          <w:rFonts w:ascii="Arial" w:eastAsia="Arial" w:hAnsi="Arial" w:cs="Arial"/>
          <w:b/>
          <w:sz w:val="20"/>
          <w:szCs w:val="20"/>
        </w:rPr>
        <w:t>REQUISITOS DA PLATAFORMA DE HARDWARE</w:t>
      </w:r>
    </w:p>
    <w:p w:rsidR="00017395" w:rsidRDefault="00017395" w:rsidP="00017395">
      <w:pPr>
        <w:pStyle w:val="Normal1"/>
        <w:numPr>
          <w:ilvl w:val="2"/>
          <w:numId w:val="21"/>
        </w:numPr>
      </w:pPr>
      <w:r>
        <w:rPr>
          <w:rFonts w:ascii="Arial" w:eastAsia="Arial" w:hAnsi="Arial" w:cs="Arial"/>
          <w:sz w:val="20"/>
          <w:szCs w:val="20"/>
        </w:rPr>
        <w:t>O Sistema/Subsistema deve ser capaz de ser executado na plataforma de hardware descrita a seguir:</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Arquitetura x86-64;</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Processadores multinúcleo;</w:t>
      </w:r>
    </w:p>
    <w:p w:rsidR="00017395" w:rsidRDefault="00017395" w:rsidP="00017395">
      <w:pPr>
        <w:pStyle w:val="Normal1"/>
        <w:ind w:left="2880"/>
        <w:rPr>
          <w:rFonts w:ascii="Arial" w:eastAsia="Arial" w:hAnsi="Arial" w:cs="Arial"/>
          <w:sz w:val="20"/>
          <w:szCs w:val="20"/>
        </w:rPr>
      </w:pPr>
    </w:p>
    <w:p w:rsidR="00017395" w:rsidRPr="00023868" w:rsidRDefault="00017395" w:rsidP="00017395">
      <w:pPr>
        <w:pStyle w:val="Normal1"/>
        <w:numPr>
          <w:ilvl w:val="1"/>
          <w:numId w:val="21"/>
        </w:numPr>
        <w:rPr>
          <w:b/>
        </w:rPr>
      </w:pPr>
      <w:r w:rsidRPr="00023868">
        <w:rPr>
          <w:rFonts w:ascii="Arial" w:eastAsia="Arial" w:hAnsi="Arial" w:cs="Arial"/>
          <w:b/>
          <w:sz w:val="20"/>
          <w:szCs w:val="20"/>
        </w:rPr>
        <w:t>REQUISITOS DE INFRAESTRUTURA DE REDE</w:t>
      </w:r>
    </w:p>
    <w:p w:rsidR="00017395" w:rsidRDefault="00017395" w:rsidP="00017395">
      <w:pPr>
        <w:pStyle w:val="Normal1"/>
        <w:numPr>
          <w:ilvl w:val="2"/>
          <w:numId w:val="21"/>
        </w:numPr>
      </w:pPr>
      <w:r>
        <w:rPr>
          <w:rFonts w:ascii="Arial" w:eastAsia="Arial" w:hAnsi="Arial" w:cs="Arial"/>
          <w:sz w:val="20"/>
          <w:szCs w:val="20"/>
        </w:rPr>
        <w:t>Utilizar o TCP/IP como protocolo básico de comunicações entre as suas diversas camadas;</w:t>
      </w:r>
    </w:p>
    <w:p w:rsidR="00017395" w:rsidRPr="00023868" w:rsidRDefault="00017395" w:rsidP="00017395">
      <w:pPr>
        <w:pStyle w:val="Normal1"/>
        <w:numPr>
          <w:ilvl w:val="2"/>
          <w:numId w:val="21"/>
        </w:numPr>
      </w:pPr>
      <w:r>
        <w:rPr>
          <w:rFonts w:ascii="Arial" w:eastAsia="Arial" w:hAnsi="Arial" w:cs="Arial"/>
          <w:sz w:val="20"/>
          <w:szCs w:val="20"/>
        </w:rPr>
        <w:t>Ser compatível com o protocolo TCP (</w:t>
      </w:r>
      <w:r>
        <w:rPr>
          <w:rFonts w:ascii="Arial" w:eastAsia="Arial" w:hAnsi="Arial" w:cs="Arial"/>
          <w:i/>
          <w:sz w:val="20"/>
          <w:szCs w:val="20"/>
        </w:rPr>
        <w:t>Transmission Control Protocol</w:t>
      </w:r>
      <w:r>
        <w:rPr>
          <w:rFonts w:ascii="Arial" w:eastAsia="Arial" w:hAnsi="Arial" w:cs="Arial"/>
          <w:sz w:val="20"/>
          <w:szCs w:val="20"/>
        </w:rPr>
        <w:t xml:space="preserve"> ou Protocolo de Controle de Transmissão).</w:t>
      </w:r>
    </w:p>
    <w:p w:rsidR="00017395" w:rsidRDefault="00017395" w:rsidP="00017395">
      <w:pPr>
        <w:pStyle w:val="Normal1"/>
        <w:ind w:left="2160"/>
      </w:pPr>
    </w:p>
    <w:p w:rsidR="00017395" w:rsidRPr="00023868" w:rsidRDefault="00017395" w:rsidP="00017395">
      <w:pPr>
        <w:pStyle w:val="Normal1"/>
        <w:numPr>
          <w:ilvl w:val="1"/>
          <w:numId w:val="21"/>
        </w:numPr>
        <w:rPr>
          <w:b/>
        </w:rPr>
      </w:pPr>
      <w:r w:rsidRPr="00023868">
        <w:rPr>
          <w:rFonts w:ascii="Arial" w:eastAsia="Arial" w:hAnsi="Arial" w:cs="Arial"/>
          <w:b/>
          <w:sz w:val="20"/>
          <w:szCs w:val="20"/>
        </w:rPr>
        <w:t>REQUISISTOS DO BANCO DE DADOS</w:t>
      </w:r>
    </w:p>
    <w:p w:rsidR="00017395" w:rsidRDefault="00017395" w:rsidP="00017395">
      <w:pPr>
        <w:pStyle w:val="Normal1"/>
        <w:numPr>
          <w:ilvl w:val="2"/>
          <w:numId w:val="21"/>
        </w:numPr>
        <w:jc w:val="both"/>
      </w:pPr>
      <w:r>
        <w:rPr>
          <w:rFonts w:ascii="Arial" w:eastAsia="Arial" w:hAnsi="Arial" w:cs="Arial"/>
          <w:sz w:val="20"/>
          <w:szCs w:val="20"/>
        </w:rPr>
        <w:t>Deverá utilizar um SGBDR (Sistema Gerenciador de Banco de Dados Relacional) livre de licença paga;</w:t>
      </w:r>
    </w:p>
    <w:p w:rsidR="00017395" w:rsidRDefault="00017395" w:rsidP="00017395">
      <w:pPr>
        <w:pStyle w:val="Normal1"/>
        <w:numPr>
          <w:ilvl w:val="2"/>
          <w:numId w:val="21"/>
        </w:numPr>
        <w:jc w:val="both"/>
      </w:pPr>
      <w:r>
        <w:rPr>
          <w:rFonts w:ascii="Arial" w:eastAsia="Arial" w:hAnsi="Arial" w:cs="Arial"/>
          <w:sz w:val="20"/>
          <w:szCs w:val="20"/>
        </w:rPr>
        <w:t>É de responsabilidade do CONTRATADO, com auxílio das equipes técnicas da CONTRATANTE, a definição de quais dados serão migrados dos atuais sistemas em uso pelo CONTRATANTE para a solução adquirida e suas respectivas migrações;</w:t>
      </w:r>
    </w:p>
    <w:p w:rsidR="00017395" w:rsidRDefault="00017395" w:rsidP="00017395">
      <w:pPr>
        <w:pStyle w:val="Normal1"/>
        <w:numPr>
          <w:ilvl w:val="2"/>
          <w:numId w:val="21"/>
        </w:numPr>
        <w:jc w:val="both"/>
      </w:pPr>
      <w:r>
        <w:rPr>
          <w:rFonts w:ascii="Arial" w:eastAsia="Arial" w:hAnsi="Arial" w:cs="Arial"/>
          <w:sz w:val="20"/>
          <w:szCs w:val="20"/>
        </w:rPr>
        <w:t xml:space="preserve">É do CONTRATADO a responsabilidade de definição dos detalhes técnicos bem como o desenvolvimento de programas e rotinas para eventual transição do sistema anterior para o sitema do CONTRATADO. </w:t>
      </w:r>
    </w:p>
    <w:p w:rsidR="00017395" w:rsidRDefault="00017395" w:rsidP="00017395">
      <w:pPr>
        <w:pStyle w:val="Normal1"/>
        <w:numPr>
          <w:ilvl w:val="2"/>
          <w:numId w:val="21"/>
        </w:numPr>
        <w:jc w:val="both"/>
      </w:pPr>
      <w:r>
        <w:rPr>
          <w:rFonts w:ascii="Arial" w:eastAsia="Arial" w:hAnsi="Arial" w:cs="Arial"/>
          <w:sz w:val="20"/>
          <w:szCs w:val="20"/>
        </w:rPr>
        <w:t>Fornecer modelos e dicionário de dados do software objeto do Edital, ficando o CONTRATANTE obrigado manter sigilo do modelo e do dicionário de dados apresentado;</w:t>
      </w:r>
    </w:p>
    <w:p w:rsidR="00017395" w:rsidRDefault="00017395" w:rsidP="00017395">
      <w:pPr>
        <w:pStyle w:val="Normal1"/>
        <w:numPr>
          <w:ilvl w:val="2"/>
          <w:numId w:val="21"/>
        </w:numPr>
        <w:jc w:val="both"/>
      </w:pPr>
      <w:r>
        <w:rPr>
          <w:rFonts w:ascii="Arial" w:eastAsia="Arial" w:hAnsi="Arial" w:cs="Arial"/>
          <w:sz w:val="20"/>
          <w:szCs w:val="20"/>
        </w:rPr>
        <w:t>Permitir realizar backup do banco de dados, com as seguintes funcionalidades: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Executar automaticamente o backup em horários previamente agendados;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Permitir o backup da base de dados enquanto os usuários estão trabalhando nos subsistemas;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Permitir a compactação/descompactação do backup para fins de armazenamento, inclusive quando disparado pelo agendamento.</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Possibilitar a segurança total dos dados, mantendo a integridade do Banco de Dados e conter mecanismos de proteção que impeçam a perda de transações já efetivadas.</w:t>
      </w:r>
    </w:p>
    <w:p w:rsidR="00017395" w:rsidRPr="00023868" w:rsidRDefault="00017395" w:rsidP="00017395">
      <w:pPr>
        <w:pStyle w:val="Normal1"/>
        <w:numPr>
          <w:ilvl w:val="3"/>
          <w:numId w:val="21"/>
        </w:numPr>
        <w:jc w:val="both"/>
        <w:rPr>
          <w:rFonts w:ascii="Arial" w:eastAsia="Arial" w:hAnsi="Arial" w:cs="Arial"/>
          <w:color w:val="000000"/>
          <w:sz w:val="20"/>
          <w:szCs w:val="20"/>
        </w:rPr>
      </w:pPr>
      <w:r>
        <w:rPr>
          <w:rFonts w:ascii="Arial" w:eastAsia="Arial" w:hAnsi="Arial" w:cs="Arial"/>
          <w:sz w:val="20"/>
          <w:szCs w:val="20"/>
        </w:rPr>
        <w:t>Executar automaticamente cópia do backup em nuvem de responsabilidade do CONTRATADO.</w:t>
      </w:r>
    </w:p>
    <w:p w:rsidR="00017395" w:rsidRDefault="00017395" w:rsidP="00017395">
      <w:pPr>
        <w:pStyle w:val="Normal1"/>
        <w:pBdr>
          <w:top w:val="nil"/>
          <w:left w:val="nil"/>
          <w:bottom w:val="nil"/>
          <w:right w:val="nil"/>
          <w:between w:val="nil"/>
        </w:pBdr>
        <w:ind w:left="2880"/>
        <w:jc w:val="both"/>
        <w:rPr>
          <w:rFonts w:ascii="Arial" w:eastAsia="Arial" w:hAnsi="Arial" w:cs="Arial"/>
          <w:color w:val="000000"/>
          <w:sz w:val="20"/>
          <w:szCs w:val="20"/>
        </w:rPr>
      </w:pPr>
    </w:p>
    <w:p w:rsidR="00017395" w:rsidRPr="007E5050" w:rsidRDefault="00017395" w:rsidP="00017395">
      <w:pPr>
        <w:pStyle w:val="Normal1"/>
        <w:numPr>
          <w:ilvl w:val="1"/>
          <w:numId w:val="21"/>
        </w:numPr>
        <w:rPr>
          <w:b/>
        </w:rPr>
      </w:pPr>
      <w:r w:rsidRPr="007E5050">
        <w:rPr>
          <w:rFonts w:ascii="Arial" w:eastAsia="Arial" w:hAnsi="Arial" w:cs="Arial"/>
          <w:b/>
          <w:sz w:val="20"/>
          <w:szCs w:val="20"/>
        </w:rPr>
        <w:t>REQUISITOS FUNCIONAIS DOS SISTEMAS DE FOLHA E GESTÃO DE PESSOAS</w:t>
      </w:r>
    </w:p>
    <w:p w:rsidR="00017395" w:rsidRDefault="00017395" w:rsidP="00017395">
      <w:pPr>
        <w:pStyle w:val="Normal1"/>
        <w:numPr>
          <w:ilvl w:val="2"/>
          <w:numId w:val="21"/>
        </w:numPr>
      </w:pPr>
      <w:r>
        <w:rPr>
          <w:rFonts w:ascii="Arial" w:eastAsia="Arial" w:hAnsi="Arial" w:cs="Arial"/>
          <w:sz w:val="20"/>
          <w:szCs w:val="20"/>
        </w:rPr>
        <w:t>Os requisitos funcionais de ambos os sistemas estão listados em tabela anexa no final deste termo de referência, e é parte integrante deste termo.</w:t>
      </w:r>
    </w:p>
    <w:p w:rsidR="00017395" w:rsidRDefault="00017395" w:rsidP="00017395">
      <w:pPr>
        <w:pStyle w:val="Normal1"/>
        <w:numPr>
          <w:ilvl w:val="2"/>
          <w:numId w:val="21"/>
        </w:numPr>
      </w:pPr>
      <w:r>
        <w:rPr>
          <w:rFonts w:ascii="Arial" w:eastAsia="Arial" w:hAnsi="Arial" w:cs="Arial"/>
          <w:sz w:val="20"/>
          <w:szCs w:val="20"/>
        </w:rPr>
        <w:lastRenderedPageBreak/>
        <w:t>Os itens marcados com prioridade 1 (um) deverão estar prontos para uso no momento da adjudicação do objeto;</w:t>
      </w:r>
    </w:p>
    <w:p w:rsidR="00017395" w:rsidRDefault="00017395" w:rsidP="00017395">
      <w:pPr>
        <w:pStyle w:val="Normal1"/>
        <w:numPr>
          <w:ilvl w:val="2"/>
          <w:numId w:val="21"/>
        </w:numPr>
        <w:jc w:val="both"/>
      </w:pPr>
      <w:r>
        <w:rPr>
          <w:rFonts w:ascii="Arial" w:eastAsia="Arial" w:hAnsi="Arial" w:cs="Arial"/>
          <w:sz w:val="20"/>
          <w:szCs w:val="20"/>
        </w:rPr>
        <w:t>Os itens marcados com prioridade 2 (dois) poderão ser solicitados, durante toda a vigência do contrato;</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Quando solicitada, o prazo padrão é 7 dias, com possibilidade de prorrogação desde que a complexidade da demanda o exija, devidamente justificado pela CONTRATADA quando da resposa à solicitação.</w:t>
      </w:r>
    </w:p>
    <w:p w:rsidR="00017395" w:rsidRPr="003B1CFE" w:rsidRDefault="00017395" w:rsidP="00017395">
      <w:pPr>
        <w:pStyle w:val="Normal1"/>
        <w:numPr>
          <w:ilvl w:val="2"/>
          <w:numId w:val="21"/>
        </w:numPr>
        <w:jc w:val="both"/>
      </w:pPr>
      <w:r>
        <w:rPr>
          <w:rFonts w:ascii="Arial" w:eastAsia="Arial" w:hAnsi="Arial" w:cs="Arial"/>
          <w:sz w:val="20"/>
          <w:szCs w:val="20"/>
        </w:rPr>
        <w:t>Caso seja demandada funcionalidade não prevista neste termo de referência, deverá a CONTRATADA estabelecer o prazo para atendimento junto à CONTRATANTE, conforme a complexidade da demanda.</w:t>
      </w:r>
    </w:p>
    <w:p w:rsidR="00017395" w:rsidRDefault="00017395" w:rsidP="00017395">
      <w:pPr>
        <w:pStyle w:val="Normal1"/>
        <w:ind w:left="2160"/>
        <w:jc w:val="both"/>
      </w:pPr>
    </w:p>
    <w:p w:rsidR="00017395" w:rsidRPr="003B1CFE" w:rsidRDefault="00017395" w:rsidP="00017395">
      <w:pPr>
        <w:pStyle w:val="Normal1"/>
        <w:numPr>
          <w:ilvl w:val="1"/>
          <w:numId w:val="21"/>
        </w:numPr>
        <w:jc w:val="both"/>
        <w:rPr>
          <w:b/>
        </w:rPr>
      </w:pPr>
      <w:r w:rsidRPr="003B1CFE">
        <w:rPr>
          <w:rFonts w:ascii="Arial" w:eastAsia="Arial" w:hAnsi="Arial" w:cs="Arial"/>
          <w:b/>
          <w:sz w:val="20"/>
          <w:szCs w:val="20"/>
        </w:rPr>
        <w:t>REQUISITOS FUNCIONAIS DO SISTEMA DE CONTRACHEQUE ONLINE</w:t>
      </w:r>
    </w:p>
    <w:p w:rsidR="00017395" w:rsidRDefault="00017395" w:rsidP="00017395">
      <w:pPr>
        <w:pStyle w:val="Normal1"/>
        <w:numPr>
          <w:ilvl w:val="2"/>
          <w:numId w:val="21"/>
        </w:numPr>
        <w:jc w:val="both"/>
      </w:pPr>
      <w:r>
        <w:rPr>
          <w:rFonts w:ascii="Arial" w:eastAsia="Arial" w:hAnsi="Arial" w:cs="Arial"/>
          <w:sz w:val="20"/>
          <w:szCs w:val="20"/>
        </w:rPr>
        <w:t>Possibilitar a impressão do contracheque por meio da internet.</w:t>
      </w:r>
    </w:p>
    <w:p w:rsidR="00017395" w:rsidRDefault="00017395" w:rsidP="00017395">
      <w:pPr>
        <w:pStyle w:val="Normal1"/>
        <w:numPr>
          <w:ilvl w:val="2"/>
          <w:numId w:val="21"/>
        </w:numPr>
        <w:jc w:val="both"/>
      </w:pPr>
      <w:r>
        <w:rPr>
          <w:rFonts w:ascii="Arial" w:eastAsia="Arial" w:hAnsi="Arial" w:cs="Arial"/>
          <w:sz w:val="20"/>
          <w:szCs w:val="20"/>
        </w:rPr>
        <w:t>O layout do contracheque retirado pelo próprio servidor por meio deste sistema deverá ser o mesmo do utilizado pelo sistema de folha de pagamento.</w:t>
      </w:r>
    </w:p>
    <w:p w:rsidR="00017395" w:rsidRDefault="00017395" w:rsidP="00017395">
      <w:pPr>
        <w:pStyle w:val="Normal1"/>
        <w:numPr>
          <w:ilvl w:val="2"/>
          <w:numId w:val="21"/>
        </w:numPr>
        <w:jc w:val="both"/>
      </w:pPr>
      <w:r>
        <w:rPr>
          <w:rFonts w:ascii="Arial" w:eastAsia="Arial" w:hAnsi="Arial" w:cs="Arial"/>
          <w:sz w:val="20"/>
          <w:szCs w:val="20"/>
        </w:rPr>
        <w:t>Deverá possibilitar a consulta de todos os dados funcionais individuais cadastrados no sistema de pessoal.</w:t>
      </w:r>
    </w:p>
    <w:p w:rsidR="00017395" w:rsidRPr="003B1CFE" w:rsidRDefault="00017395" w:rsidP="00017395">
      <w:pPr>
        <w:pStyle w:val="Normal1"/>
        <w:numPr>
          <w:ilvl w:val="2"/>
          <w:numId w:val="21"/>
        </w:numPr>
        <w:jc w:val="both"/>
      </w:pPr>
      <w:r>
        <w:rPr>
          <w:rFonts w:ascii="Arial" w:eastAsia="Arial" w:hAnsi="Arial" w:cs="Arial"/>
          <w:sz w:val="20"/>
          <w:szCs w:val="20"/>
        </w:rPr>
        <w:t>Deverá exigir autenticação por usuário e senha para utilização da funcionalidade.</w:t>
      </w:r>
    </w:p>
    <w:p w:rsidR="00017395" w:rsidRDefault="00017395" w:rsidP="00017395">
      <w:pPr>
        <w:pStyle w:val="Normal1"/>
        <w:ind w:left="2160"/>
        <w:jc w:val="both"/>
      </w:pPr>
    </w:p>
    <w:p w:rsidR="00017395" w:rsidRPr="003B1CFE" w:rsidRDefault="00017395" w:rsidP="00017395">
      <w:pPr>
        <w:pStyle w:val="Normal1"/>
        <w:numPr>
          <w:ilvl w:val="1"/>
          <w:numId w:val="21"/>
        </w:numPr>
        <w:jc w:val="both"/>
        <w:rPr>
          <w:b/>
          <w:sz w:val="20"/>
          <w:szCs w:val="20"/>
        </w:rPr>
      </w:pPr>
      <w:r w:rsidRPr="003B1CFE">
        <w:rPr>
          <w:rFonts w:ascii="Arial" w:eastAsia="Arial" w:hAnsi="Arial" w:cs="Arial"/>
          <w:b/>
          <w:sz w:val="20"/>
          <w:szCs w:val="20"/>
        </w:rPr>
        <w:t>REQUISITOS FUNCIONAIS DO PORTAL DA TRANSPARÊNCIA</w:t>
      </w:r>
    </w:p>
    <w:p w:rsidR="00017395" w:rsidRDefault="00017395" w:rsidP="00017395">
      <w:pPr>
        <w:pStyle w:val="Normal1"/>
        <w:numPr>
          <w:ilvl w:val="2"/>
          <w:numId w:val="21"/>
        </w:numPr>
        <w:jc w:val="both"/>
      </w:pPr>
      <w:r>
        <w:rPr>
          <w:rFonts w:ascii="Arial" w:eastAsia="Arial" w:hAnsi="Arial" w:cs="Arial"/>
          <w:sz w:val="20"/>
          <w:szCs w:val="20"/>
        </w:rPr>
        <w:t>Permitir a utilização do sistema via Web Browser</w:t>
      </w:r>
    </w:p>
    <w:p w:rsidR="00017395" w:rsidRDefault="00017395" w:rsidP="00017395">
      <w:pPr>
        <w:pStyle w:val="Normal1"/>
        <w:numPr>
          <w:ilvl w:val="2"/>
          <w:numId w:val="21"/>
        </w:numPr>
        <w:jc w:val="both"/>
      </w:pPr>
      <w:r>
        <w:rPr>
          <w:rFonts w:ascii="Arial" w:eastAsia="Arial" w:hAnsi="Arial" w:cs="Arial"/>
          <w:sz w:val="20"/>
          <w:szCs w:val="20"/>
        </w:rPr>
        <w:t>Conter funcionalidade para aumento da granularidade das informações exibidas</w:t>
      </w:r>
    </w:p>
    <w:p w:rsidR="00017395" w:rsidRDefault="00017395" w:rsidP="00017395">
      <w:pPr>
        <w:pStyle w:val="Normal1"/>
        <w:numPr>
          <w:ilvl w:val="2"/>
          <w:numId w:val="21"/>
        </w:numPr>
        <w:jc w:val="both"/>
      </w:pPr>
      <w:r>
        <w:rPr>
          <w:rFonts w:ascii="Arial" w:eastAsia="Arial" w:hAnsi="Arial" w:cs="Arial"/>
          <w:sz w:val="20"/>
          <w:szCs w:val="20"/>
        </w:rPr>
        <w:t>As consultas contêm filtros para seleção da entidade pública municipal que disponibiliza a informação para acesso na web, contendo a opção de efetuar consulta de todas as unidades de forma consolidada.</w:t>
      </w:r>
    </w:p>
    <w:p w:rsidR="00017395" w:rsidRDefault="00017395" w:rsidP="00017395">
      <w:pPr>
        <w:pStyle w:val="Normal1"/>
        <w:numPr>
          <w:ilvl w:val="2"/>
          <w:numId w:val="21"/>
        </w:numPr>
        <w:jc w:val="both"/>
      </w:pPr>
      <w:r>
        <w:rPr>
          <w:rFonts w:ascii="Arial" w:eastAsia="Arial" w:hAnsi="Arial" w:cs="Arial"/>
          <w:sz w:val="20"/>
          <w:szCs w:val="20"/>
        </w:rPr>
        <w:t>Cadastro de IP para upload, para impedir o envio de informações fora do IP cadastrado.</w:t>
      </w:r>
    </w:p>
    <w:p w:rsidR="00017395" w:rsidRDefault="00017395" w:rsidP="00017395">
      <w:pPr>
        <w:pStyle w:val="Normal1"/>
        <w:numPr>
          <w:ilvl w:val="2"/>
          <w:numId w:val="21"/>
        </w:numPr>
        <w:jc w:val="both"/>
      </w:pPr>
      <w:r>
        <w:rPr>
          <w:rFonts w:ascii="Arial" w:eastAsia="Arial" w:hAnsi="Arial" w:cs="Arial"/>
          <w:sz w:val="20"/>
          <w:szCs w:val="20"/>
        </w:rPr>
        <w:t>Cadastro para exibição das consultas. Permite que o cliente configure qual consulta deseja exibir por entidade que ele tem acesso.</w:t>
      </w:r>
    </w:p>
    <w:p w:rsidR="00017395" w:rsidRDefault="00017395" w:rsidP="00017395">
      <w:pPr>
        <w:pStyle w:val="Normal1"/>
        <w:numPr>
          <w:ilvl w:val="2"/>
          <w:numId w:val="21"/>
        </w:numPr>
        <w:jc w:val="both"/>
      </w:pPr>
      <w:r>
        <w:rPr>
          <w:rFonts w:ascii="Arial" w:eastAsia="Arial" w:hAnsi="Arial" w:cs="Arial"/>
          <w:sz w:val="20"/>
          <w:szCs w:val="20"/>
        </w:rPr>
        <w:t>Cadastro de usuários administradores com acesso na área administrativa do aplicativo.</w:t>
      </w:r>
    </w:p>
    <w:p w:rsidR="00017395" w:rsidRDefault="00017395" w:rsidP="00017395">
      <w:pPr>
        <w:pStyle w:val="Normal1"/>
        <w:numPr>
          <w:ilvl w:val="2"/>
          <w:numId w:val="21"/>
        </w:numPr>
        <w:jc w:val="both"/>
      </w:pPr>
      <w:r>
        <w:rPr>
          <w:rFonts w:ascii="Arial" w:eastAsia="Arial" w:hAnsi="Arial" w:cs="Arial"/>
          <w:sz w:val="20"/>
          <w:szCs w:val="20"/>
        </w:rPr>
        <w:t>Atualiza as informações automaticamente, com a utilização de agendas configuradas na periodicidade requisitada pelo usuário.</w:t>
      </w:r>
    </w:p>
    <w:p w:rsidR="00017395" w:rsidRDefault="00017395" w:rsidP="00017395">
      <w:pPr>
        <w:pStyle w:val="Normal1"/>
        <w:numPr>
          <w:ilvl w:val="2"/>
          <w:numId w:val="21"/>
        </w:numPr>
        <w:jc w:val="both"/>
      </w:pPr>
      <w:r>
        <w:rPr>
          <w:rFonts w:ascii="Arial" w:eastAsia="Arial" w:hAnsi="Arial" w:cs="Arial"/>
          <w:sz w:val="20"/>
          <w:szCs w:val="20"/>
        </w:rPr>
        <w:t>Permitir exportar em formato CSV a informação da entidade publica na web, utilizando filtros disponibilizados para cada série de dados.</w:t>
      </w:r>
    </w:p>
    <w:p w:rsidR="00017395" w:rsidRDefault="00017395" w:rsidP="00017395">
      <w:pPr>
        <w:pStyle w:val="Normal1"/>
        <w:numPr>
          <w:ilvl w:val="2"/>
          <w:numId w:val="21"/>
        </w:numPr>
        <w:jc w:val="both"/>
      </w:pPr>
      <w:r>
        <w:rPr>
          <w:rFonts w:ascii="Arial" w:eastAsia="Arial" w:hAnsi="Arial" w:cs="Arial"/>
          <w:sz w:val="20"/>
          <w:szCs w:val="20"/>
        </w:rPr>
        <w:t>Permitir personalizar o nível de detalhamento das consultas apresentadas.</w:t>
      </w:r>
    </w:p>
    <w:p w:rsidR="00017395" w:rsidRDefault="00017395" w:rsidP="00017395">
      <w:pPr>
        <w:pStyle w:val="Normal1"/>
        <w:numPr>
          <w:ilvl w:val="2"/>
          <w:numId w:val="21"/>
        </w:numPr>
        <w:jc w:val="both"/>
      </w:pPr>
      <w:r>
        <w:rPr>
          <w:rFonts w:ascii="Arial" w:eastAsia="Arial" w:hAnsi="Arial" w:cs="Arial"/>
          <w:sz w:val="20"/>
          <w:szCs w:val="20"/>
        </w:rPr>
        <w:t>Permitir consulta de Atos de Pessoal</w:t>
      </w:r>
    </w:p>
    <w:p w:rsidR="00017395" w:rsidRDefault="00017395" w:rsidP="00017395">
      <w:pPr>
        <w:pStyle w:val="Normal1"/>
        <w:numPr>
          <w:ilvl w:val="2"/>
          <w:numId w:val="21"/>
        </w:numPr>
        <w:jc w:val="both"/>
      </w:pPr>
      <w:r>
        <w:rPr>
          <w:rFonts w:ascii="Arial" w:eastAsia="Arial" w:hAnsi="Arial" w:cs="Arial"/>
          <w:sz w:val="20"/>
          <w:szCs w:val="20"/>
        </w:rPr>
        <w:t>Permitir download em PDF do Cronograma de ações da Portaria STN Nº 828/2011</w:t>
      </w:r>
    </w:p>
    <w:p w:rsidR="00017395" w:rsidRDefault="00017395" w:rsidP="00017395">
      <w:pPr>
        <w:pStyle w:val="Normal1"/>
        <w:numPr>
          <w:ilvl w:val="2"/>
          <w:numId w:val="21"/>
        </w:numPr>
        <w:jc w:val="both"/>
      </w:pPr>
      <w:r>
        <w:rPr>
          <w:rFonts w:ascii="Arial" w:eastAsia="Arial" w:hAnsi="Arial" w:cs="Arial"/>
          <w:sz w:val="20"/>
          <w:szCs w:val="20"/>
        </w:rPr>
        <w:t>Permitir links de acesso às consultas das informações disponibilizadas pela entidade na web</w:t>
      </w:r>
    </w:p>
    <w:p w:rsidR="00017395" w:rsidRDefault="00017395" w:rsidP="00017395">
      <w:pPr>
        <w:pStyle w:val="Normal1"/>
        <w:numPr>
          <w:ilvl w:val="2"/>
          <w:numId w:val="21"/>
        </w:numPr>
        <w:jc w:val="both"/>
      </w:pPr>
      <w:r>
        <w:rPr>
          <w:rFonts w:ascii="Arial" w:eastAsia="Arial" w:hAnsi="Arial" w:cs="Arial"/>
          <w:sz w:val="20"/>
          <w:szCs w:val="20"/>
        </w:rPr>
        <w:t>Permitir ativar modo de alto contraste para facilitar acesso a deficientes visuais.</w:t>
      </w:r>
    </w:p>
    <w:p w:rsidR="00017395" w:rsidRDefault="00017395" w:rsidP="00017395">
      <w:pPr>
        <w:pStyle w:val="Normal1"/>
        <w:numPr>
          <w:ilvl w:val="2"/>
          <w:numId w:val="21"/>
        </w:numPr>
        <w:jc w:val="both"/>
      </w:pPr>
      <w:r>
        <w:rPr>
          <w:rFonts w:ascii="Arial" w:eastAsia="Arial" w:hAnsi="Arial" w:cs="Arial"/>
          <w:sz w:val="20"/>
          <w:szCs w:val="20"/>
        </w:rPr>
        <w:t>Nas consultas do menu Pessoal, servidores efetivos e contratados, será possível selecionar a entidade como filtro de consulta</w:t>
      </w:r>
    </w:p>
    <w:p w:rsidR="00017395" w:rsidRDefault="00017395" w:rsidP="00017395">
      <w:pPr>
        <w:pStyle w:val="Normal1"/>
        <w:numPr>
          <w:ilvl w:val="2"/>
          <w:numId w:val="21"/>
        </w:numPr>
        <w:jc w:val="both"/>
      </w:pPr>
      <w:r>
        <w:rPr>
          <w:rFonts w:ascii="Arial" w:eastAsia="Arial" w:hAnsi="Arial" w:cs="Arial"/>
          <w:sz w:val="20"/>
          <w:szCs w:val="20"/>
        </w:rPr>
        <w:t>Envio de e-mail sobre atualização e última geração de carga para o sistema. Será então enviado o e-mail notificando ao administrador e para a vertical responsável pelo sistema.</w:t>
      </w:r>
    </w:p>
    <w:p w:rsidR="00017395" w:rsidRDefault="00017395" w:rsidP="00017395">
      <w:pPr>
        <w:pStyle w:val="Normal1"/>
        <w:numPr>
          <w:ilvl w:val="2"/>
          <w:numId w:val="21"/>
        </w:numPr>
        <w:jc w:val="both"/>
      </w:pPr>
      <w:r>
        <w:rPr>
          <w:rFonts w:ascii="Arial" w:eastAsia="Arial" w:hAnsi="Arial" w:cs="Arial"/>
          <w:sz w:val="20"/>
          <w:szCs w:val="20"/>
        </w:rPr>
        <w:t>Permitir que seja aplicada máscara de CPF e CNPJ nos resultados de consulta que apresentem CPF e/ou CNPJ.</w:t>
      </w:r>
    </w:p>
    <w:p w:rsidR="00017395" w:rsidRDefault="00017395" w:rsidP="00017395">
      <w:pPr>
        <w:pStyle w:val="Normal1"/>
        <w:numPr>
          <w:ilvl w:val="2"/>
          <w:numId w:val="21"/>
        </w:numPr>
        <w:jc w:val="both"/>
      </w:pPr>
      <w:r>
        <w:rPr>
          <w:rFonts w:ascii="Arial" w:eastAsia="Arial" w:hAnsi="Arial" w:cs="Arial"/>
          <w:sz w:val="20"/>
          <w:szCs w:val="20"/>
        </w:rPr>
        <w:t>Permitir a exibição das remunerações salarias dos servidores.</w:t>
      </w:r>
    </w:p>
    <w:p w:rsidR="00017395" w:rsidRDefault="00017395" w:rsidP="00017395">
      <w:pPr>
        <w:pStyle w:val="Normal1"/>
        <w:numPr>
          <w:ilvl w:val="2"/>
          <w:numId w:val="21"/>
        </w:numPr>
        <w:jc w:val="both"/>
      </w:pPr>
      <w:r>
        <w:rPr>
          <w:rFonts w:ascii="Arial" w:eastAsia="Arial" w:hAnsi="Arial" w:cs="Arial"/>
          <w:sz w:val="20"/>
          <w:szCs w:val="20"/>
        </w:rPr>
        <w:t>O sistema exibe o filtro "Situação" como um facilitador nas consultas de Servidores/Empregados Ativos, Servidores Efetivos, Servidores Comissionados, Servidores Contratados e Servidores Inativos</w:t>
      </w:r>
    </w:p>
    <w:p w:rsidR="00017395" w:rsidRDefault="00017395" w:rsidP="00017395">
      <w:pPr>
        <w:pStyle w:val="Normal1"/>
        <w:numPr>
          <w:ilvl w:val="2"/>
          <w:numId w:val="21"/>
        </w:numPr>
        <w:jc w:val="both"/>
      </w:pPr>
      <w:r>
        <w:rPr>
          <w:rFonts w:ascii="Arial" w:eastAsia="Arial" w:hAnsi="Arial" w:cs="Arial"/>
          <w:sz w:val="20"/>
          <w:szCs w:val="20"/>
        </w:rPr>
        <w:t>No menu de pessoal é possível configurar a exibição das colunas Lotação, Secretária/Órgão, Categoria e Local de Trabalho por entidade.</w:t>
      </w:r>
    </w:p>
    <w:p w:rsidR="00017395" w:rsidRDefault="00017395" w:rsidP="00017395">
      <w:pPr>
        <w:pStyle w:val="Normal1"/>
        <w:numPr>
          <w:ilvl w:val="2"/>
          <w:numId w:val="21"/>
        </w:numPr>
        <w:jc w:val="both"/>
      </w:pPr>
      <w:r>
        <w:rPr>
          <w:rFonts w:ascii="Arial" w:eastAsia="Arial" w:hAnsi="Arial" w:cs="Arial"/>
          <w:sz w:val="20"/>
          <w:szCs w:val="20"/>
        </w:rPr>
        <w:t xml:space="preserve">Na consulta de Links é possível definir se será possível visualizar as informações de uma entidade específica ou de todas as entidades vinculadas a uma </w:t>
      </w:r>
      <w:r>
        <w:rPr>
          <w:rFonts w:ascii="Arial" w:eastAsia="Arial" w:hAnsi="Arial" w:cs="Arial"/>
          <w:sz w:val="20"/>
          <w:szCs w:val="20"/>
        </w:rPr>
        <w:lastRenderedPageBreak/>
        <w:t>determinada entidade.</w:t>
      </w:r>
    </w:p>
    <w:p w:rsidR="00017395" w:rsidRDefault="00017395" w:rsidP="00017395">
      <w:pPr>
        <w:pStyle w:val="Normal1"/>
        <w:numPr>
          <w:ilvl w:val="2"/>
          <w:numId w:val="21"/>
        </w:numPr>
        <w:jc w:val="both"/>
      </w:pPr>
      <w:r>
        <w:rPr>
          <w:rFonts w:ascii="Arial" w:eastAsia="Arial" w:hAnsi="Arial" w:cs="Arial"/>
          <w:sz w:val="20"/>
          <w:szCs w:val="20"/>
        </w:rPr>
        <w:t>No menu de pessoal é possível configurar a exibição das colunas Nome, Matrícula e CPF por entidade.</w:t>
      </w:r>
    </w:p>
    <w:p w:rsidR="00017395" w:rsidRDefault="00017395" w:rsidP="00017395">
      <w:pPr>
        <w:pStyle w:val="Normal1"/>
        <w:numPr>
          <w:ilvl w:val="2"/>
          <w:numId w:val="21"/>
        </w:numPr>
        <w:jc w:val="both"/>
      </w:pPr>
      <w:r>
        <w:rPr>
          <w:rFonts w:ascii="Arial" w:eastAsia="Arial" w:hAnsi="Arial" w:cs="Arial"/>
          <w:sz w:val="20"/>
          <w:szCs w:val="20"/>
        </w:rPr>
        <w:t>O sistema permite identificar os servidores efetivos, inclusive com nome que ocupam um cargo comissionado através de um filtro e uma coluna totalmente parametrizáveis.</w:t>
      </w:r>
    </w:p>
    <w:p w:rsidR="00017395" w:rsidRDefault="00017395" w:rsidP="00017395">
      <w:pPr>
        <w:pStyle w:val="Normal1"/>
        <w:numPr>
          <w:ilvl w:val="2"/>
          <w:numId w:val="21"/>
        </w:numPr>
        <w:jc w:val="both"/>
      </w:pPr>
      <w:r>
        <w:rPr>
          <w:rFonts w:ascii="Arial" w:eastAsia="Arial" w:hAnsi="Arial" w:cs="Arial"/>
          <w:sz w:val="20"/>
          <w:szCs w:val="20"/>
        </w:rPr>
        <w:t>O sistema permite a exibição dos relatórios de Estagiários, Total da Folha de Pagamento e Níveis Salariais</w:t>
      </w:r>
    </w:p>
    <w:p w:rsidR="00017395" w:rsidRDefault="00017395" w:rsidP="00017395">
      <w:pPr>
        <w:pStyle w:val="Normal1"/>
        <w:numPr>
          <w:ilvl w:val="2"/>
          <w:numId w:val="21"/>
        </w:numPr>
      </w:pPr>
      <w:r>
        <w:rPr>
          <w:rFonts w:ascii="Arial" w:eastAsia="Arial" w:hAnsi="Arial" w:cs="Arial"/>
          <w:sz w:val="20"/>
          <w:szCs w:val="20"/>
        </w:rPr>
        <w:t>O sistema possui uma seção que permite a exibição das informações de pessoal da entidade. As informações de pessoal podem ser analisadas com base nas seguintes consultas: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Quadro de pessoal</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Servidores inativos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Servidores contratados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Estagiários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Níveis Salariais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Agentes políticos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Servidores/empregados ativos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Servidores efetivos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Servidores comissionados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Total da folha de pagamentos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Servidores cedidos/recebidos</w:t>
      </w:r>
    </w:p>
    <w:p w:rsidR="00017395" w:rsidRDefault="00017395" w:rsidP="00017395">
      <w:pPr>
        <w:pStyle w:val="Normal1"/>
        <w:numPr>
          <w:ilvl w:val="3"/>
          <w:numId w:val="21"/>
        </w:numPr>
        <w:rPr>
          <w:rFonts w:ascii="Arial" w:eastAsia="Arial" w:hAnsi="Arial" w:cs="Arial"/>
          <w:sz w:val="20"/>
          <w:szCs w:val="20"/>
        </w:rPr>
      </w:pPr>
      <w:r>
        <w:rPr>
          <w:rFonts w:ascii="Arial" w:eastAsia="Arial" w:hAnsi="Arial" w:cs="Arial"/>
          <w:sz w:val="20"/>
          <w:szCs w:val="20"/>
        </w:rPr>
        <w:t>Aprendizes</w:t>
      </w:r>
    </w:p>
    <w:p w:rsidR="00017395" w:rsidRDefault="00017395" w:rsidP="00017395">
      <w:pPr>
        <w:pStyle w:val="Normal1"/>
        <w:ind w:left="2880"/>
        <w:rPr>
          <w:rFonts w:ascii="Arial" w:eastAsia="Arial" w:hAnsi="Arial" w:cs="Arial"/>
          <w:sz w:val="20"/>
          <w:szCs w:val="20"/>
        </w:rPr>
      </w:pPr>
    </w:p>
    <w:p w:rsidR="00017395" w:rsidRPr="003B1CFE" w:rsidRDefault="00017395" w:rsidP="00017395">
      <w:pPr>
        <w:pStyle w:val="Normal1"/>
        <w:numPr>
          <w:ilvl w:val="1"/>
          <w:numId w:val="21"/>
        </w:numPr>
        <w:rPr>
          <w:b/>
        </w:rPr>
      </w:pPr>
      <w:r w:rsidRPr="003B1CFE">
        <w:rPr>
          <w:rFonts w:ascii="Arial" w:eastAsia="Arial" w:hAnsi="Arial" w:cs="Arial"/>
          <w:b/>
          <w:sz w:val="20"/>
          <w:szCs w:val="20"/>
        </w:rPr>
        <w:t xml:space="preserve">REQUISITOS TECNOLÓGICOS, OPERAÇÃO E COMPATILIDADE DE SOFTWARE </w:t>
      </w:r>
    </w:p>
    <w:p w:rsidR="00017395" w:rsidRDefault="00017395" w:rsidP="00017395">
      <w:pPr>
        <w:pStyle w:val="Normal1"/>
        <w:numPr>
          <w:ilvl w:val="2"/>
          <w:numId w:val="21"/>
        </w:numPr>
        <w:jc w:val="both"/>
      </w:pPr>
      <w:r>
        <w:rPr>
          <w:rFonts w:ascii="Arial" w:eastAsia="Arial" w:hAnsi="Arial" w:cs="Arial"/>
          <w:sz w:val="20"/>
          <w:szCs w:val="20"/>
        </w:rPr>
        <w:t>Permitir que as licenças fornecidas do software possam ser instaladas em qualquer servidor, independente do número de processadores, sem variação de custos das mesmas, conforme a plataforma de hardware definida neste Termo de Referência;</w:t>
      </w:r>
    </w:p>
    <w:p w:rsidR="00017395" w:rsidRDefault="00017395" w:rsidP="00017395">
      <w:pPr>
        <w:pStyle w:val="Normal1"/>
        <w:numPr>
          <w:ilvl w:val="2"/>
          <w:numId w:val="21"/>
        </w:numPr>
        <w:jc w:val="both"/>
      </w:pPr>
      <w:r>
        <w:rPr>
          <w:rFonts w:ascii="Arial" w:eastAsia="Arial" w:hAnsi="Arial" w:cs="Arial"/>
          <w:sz w:val="20"/>
          <w:szCs w:val="20"/>
        </w:rPr>
        <w:t xml:space="preserve">Suportar Multiprocessamento; </w:t>
      </w:r>
    </w:p>
    <w:p w:rsidR="00017395" w:rsidRDefault="00017395" w:rsidP="00017395">
      <w:pPr>
        <w:pStyle w:val="Normal1"/>
        <w:numPr>
          <w:ilvl w:val="2"/>
          <w:numId w:val="21"/>
        </w:numPr>
        <w:jc w:val="both"/>
      </w:pPr>
      <w:r>
        <w:rPr>
          <w:rFonts w:ascii="Arial" w:eastAsia="Arial" w:hAnsi="Arial" w:cs="Arial"/>
          <w:sz w:val="20"/>
          <w:szCs w:val="20"/>
        </w:rPr>
        <w:t xml:space="preserve">O Sistema/Subsistema não pode depender da utilização de qualquer mecanismo de emulação de terminal para permitir a execução da aplicação a partir de um servidor remoto; </w:t>
      </w:r>
    </w:p>
    <w:p w:rsidR="00017395" w:rsidRDefault="00017395" w:rsidP="00017395">
      <w:pPr>
        <w:pStyle w:val="Normal1"/>
        <w:numPr>
          <w:ilvl w:val="2"/>
          <w:numId w:val="21"/>
        </w:numPr>
        <w:jc w:val="both"/>
      </w:pPr>
      <w:r>
        <w:rPr>
          <w:rFonts w:ascii="Arial" w:eastAsia="Arial" w:hAnsi="Arial" w:cs="Arial"/>
          <w:sz w:val="20"/>
          <w:szCs w:val="20"/>
        </w:rPr>
        <w:t xml:space="preserve">O Sistema/Subsistema deverá manter a integridade dos dados da transação em caso de queda de energia e/ou falha de software/hardware, desfazendo, inclusive, as transações incompletas; </w:t>
      </w:r>
    </w:p>
    <w:p w:rsidR="00017395" w:rsidRDefault="00017395" w:rsidP="00017395">
      <w:pPr>
        <w:pStyle w:val="Normal1"/>
        <w:numPr>
          <w:ilvl w:val="2"/>
          <w:numId w:val="21"/>
        </w:numPr>
        <w:jc w:val="both"/>
      </w:pPr>
      <w:r>
        <w:rPr>
          <w:rFonts w:ascii="Arial" w:eastAsia="Arial" w:hAnsi="Arial" w:cs="Arial"/>
          <w:sz w:val="20"/>
          <w:szCs w:val="20"/>
        </w:rPr>
        <w:t xml:space="preserve">O Sistema/Subsistema deverá permitir acesso simultâneo de usuários por módulo; </w:t>
      </w:r>
    </w:p>
    <w:p w:rsidR="00017395" w:rsidRDefault="00017395" w:rsidP="00017395">
      <w:pPr>
        <w:pStyle w:val="Normal1"/>
        <w:numPr>
          <w:ilvl w:val="2"/>
          <w:numId w:val="21"/>
        </w:numPr>
        <w:jc w:val="both"/>
      </w:pPr>
      <w:r>
        <w:rPr>
          <w:rFonts w:ascii="Arial" w:eastAsia="Arial" w:hAnsi="Arial" w:cs="Arial"/>
          <w:sz w:val="20"/>
          <w:szCs w:val="20"/>
        </w:rPr>
        <w:t>Possuir integração de dados entre todos os módulos da solução contratada por meio desta licitação, automaticamente, ou através de arquivos de intercâmbio de informações, permitindo, inclusive, a integração com portais para acesso ao usuário externo como módulo de contracheque online ou portal da transparência.</w:t>
      </w:r>
    </w:p>
    <w:p w:rsidR="00017395" w:rsidRDefault="00017395" w:rsidP="00017395">
      <w:pPr>
        <w:pStyle w:val="Normal1"/>
        <w:numPr>
          <w:ilvl w:val="2"/>
          <w:numId w:val="21"/>
        </w:numPr>
        <w:jc w:val="both"/>
      </w:pPr>
      <w:r>
        <w:rPr>
          <w:rFonts w:ascii="Arial" w:eastAsia="Arial" w:hAnsi="Arial" w:cs="Arial"/>
          <w:sz w:val="20"/>
          <w:szCs w:val="20"/>
        </w:rPr>
        <w:t xml:space="preserve">Os relatórios apresentados deverão estar no formato gráfico, para serem impressos em impressoras laser ou jato de tinta, permitindo a visualização dos relatórios em tela; salvá-los ou exportá-los em arquivos para posterior impressão nos formatos: PDF, DOC/DOCX(Word) e XLS/XLSX (Excel); </w:t>
      </w:r>
    </w:p>
    <w:p w:rsidR="00017395" w:rsidRDefault="00017395" w:rsidP="00017395">
      <w:pPr>
        <w:pStyle w:val="Normal1"/>
        <w:numPr>
          <w:ilvl w:val="2"/>
          <w:numId w:val="21"/>
        </w:numPr>
        <w:jc w:val="both"/>
      </w:pPr>
      <w:r>
        <w:rPr>
          <w:rFonts w:ascii="Arial" w:eastAsia="Arial" w:hAnsi="Arial" w:cs="Arial"/>
          <w:sz w:val="20"/>
          <w:szCs w:val="20"/>
        </w:rPr>
        <w:t xml:space="preserve">Permitir selecionar no momento da impressão do relatório qualquer impressora disponível na rede, possibilitando escolher tamanho de papel, configurar margens, selecionar intervalos de páginas, indicar o número de cópias a serem impressas e demais opções disponíveis na impressora; </w:t>
      </w:r>
    </w:p>
    <w:p w:rsidR="00017395" w:rsidRDefault="00017395" w:rsidP="00017395">
      <w:pPr>
        <w:pStyle w:val="Normal1"/>
        <w:numPr>
          <w:ilvl w:val="2"/>
          <w:numId w:val="21"/>
        </w:numPr>
        <w:jc w:val="both"/>
      </w:pPr>
      <w:r>
        <w:rPr>
          <w:rFonts w:ascii="Arial" w:eastAsia="Arial" w:hAnsi="Arial" w:cs="Arial"/>
          <w:sz w:val="20"/>
          <w:szCs w:val="20"/>
        </w:rPr>
        <w:t>O Sistema/Subsistema deve possuir interface com o usuário no idioma português do Brasil (incluída ajuda online);</w:t>
      </w:r>
    </w:p>
    <w:p w:rsidR="00017395" w:rsidRDefault="00017395" w:rsidP="00017395">
      <w:pPr>
        <w:pStyle w:val="Normal1"/>
        <w:numPr>
          <w:ilvl w:val="2"/>
          <w:numId w:val="21"/>
        </w:numPr>
        <w:jc w:val="both"/>
      </w:pPr>
      <w:r>
        <w:rPr>
          <w:rFonts w:ascii="Arial" w:eastAsia="Arial" w:hAnsi="Arial" w:cs="Arial"/>
          <w:sz w:val="20"/>
          <w:szCs w:val="20"/>
        </w:rPr>
        <w:t>Possuir ajuda online, permitindo consultar todas as opções existentes no sistema ou ajuda específica para o campo onde se está no momento;</w:t>
      </w:r>
    </w:p>
    <w:p w:rsidR="00017395" w:rsidRDefault="00017395" w:rsidP="00017395">
      <w:pPr>
        <w:pStyle w:val="Normal1"/>
        <w:numPr>
          <w:ilvl w:val="2"/>
          <w:numId w:val="21"/>
        </w:numPr>
        <w:jc w:val="both"/>
      </w:pPr>
      <w:r>
        <w:rPr>
          <w:rFonts w:ascii="Arial" w:eastAsia="Arial" w:hAnsi="Arial" w:cs="Arial"/>
          <w:sz w:val="20"/>
          <w:szCs w:val="20"/>
        </w:rPr>
        <w:t>As operações copiar, recortar e colar devem estar ativadas em todas as interfaces onde seu uso não seja proibitivo;</w:t>
      </w:r>
    </w:p>
    <w:p w:rsidR="00017395" w:rsidRDefault="00017395" w:rsidP="00017395">
      <w:pPr>
        <w:pStyle w:val="Normal1"/>
        <w:numPr>
          <w:ilvl w:val="2"/>
          <w:numId w:val="21"/>
        </w:numPr>
        <w:jc w:val="both"/>
      </w:pPr>
      <w:r>
        <w:rPr>
          <w:rFonts w:ascii="Arial" w:eastAsia="Arial" w:hAnsi="Arial" w:cs="Arial"/>
          <w:sz w:val="20"/>
          <w:szCs w:val="20"/>
        </w:rPr>
        <w:t xml:space="preserve">O Sistema/Subsistema deve possibilitar pesquisa, com flexibilidade de o argumento ser parcial; </w:t>
      </w:r>
    </w:p>
    <w:p w:rsidR="00017395" w:rsidRDefault="00017395" w:rsidP="00017395">
      <w:pPr>
        <w:pStyle w:val="Normal1"/>
        <w:numPr>
          <w:ilvl w:val="2"/>
          <w:numId w:val="21"/>
        </w:numPr>
        <w:jc w:val="both"/>
      </w:pPr>
      <w:r>
        <w:rPr>
          <w:rFonts w:ascii="Arial" w:eastAsia="Arial" w:hAnsi="Arial" w:cs="Arial"/>
          <w:sz w:val="20"/>
          <w:szCs w:val="20"/>
        </w:rPr>
        <w:lastRenderedPageBreak/>
        <w:t>Apresentar mensagem de erro com informações suficientes para encaminhar a solução da situação de erro;</w:t>
      </w:r>
    </w:p>
    <w:p w:rsidR="00017395" w:rsidRDefault="00017395" w:rsidP="00017395">
      <w:pPr>
        <w:pStyle w:val="Normal1"/>
        <w:numPr>
          <w:ilvl w:val="2"/>
          <w:numId w:val="21"/>
        </w:numPr>
        <w:jc w:val="both"/>
      </w:pPr>
      <w:r>
        <w:rPr>
          <w:rFonts w:ascii="Arial" w:eastAsia="Arial" w:hAnsi="Arial" w:cs="Arial"/>
          <w:sz w:val="20"/>
          <w:szCs w:val="20"/>
        </w:rPr>
        <w:t>Permitir operações simultâneas sobre múltiplos objetos, como inclusões, alterações e exclusões;</w:t>
      </w:r>
    </w:p>
    <w:p w:rsidR="00017395" w:rsidRDefault="00017395" w:rsidP="00017395">
      <w:pPr>
        <w:pStyle w:val="Normal1"/>
        <w:numPr>
          <w:ilvl w:val="2"/>
          <w:numId w:val="21"/>
        </w:numPr>
        <w:jc w:val="both"/>
      </w:pPr>
      <w:r>
        <w:rPr>
          <w:rFonts w:ascii="Arial" w:eastAsia="Arial" w:hAnsi="Arial" w:cs="Arial"/>
          <w:sz w:val="20"/>
          <w:szCs w:val="20"/>
        </w:rPr>
        <w:t xml:space="preserve">Ter capacidade de reverter operações do usuário que tenham efeito drástico, como iminente exclusão de dados, por meio de alertas de gravidade da operação. </w:t>
      </w:r>
    </w:p>
    <w:p w:rsidR="00017395" w:rsidRDefault="00017395" w:rsidP="00017395">
      <w:pPr>
        <w:pStyle w:val="Normal1"/>
        <w:numPr>
          <w:ilvl w:val="2"/>
          <w:numId w:val="21"/>
        </w:numPr>
        <w:jc w:val="both"/>
      </w:pPr>
      <w:r>
        <w:rPr>
          <w:rFonts w:ascii="Arial" w:eastAsia="Arial" w:hAnsi="Arial" w:cs="Arial"/>
          <w:sz w:val="20"/>
          <w:szCs w:val="20"/>
        </w:rPr>
        <w:t>Apresentar alertas claros para as consequências de determinada confirmação.</w:t>
      </w:r>
    </w:p>
    <w:p w:rsidR="00017395" w:rsidRDefault="00017395" w:rsidP="00017395">
      <w:pPr>
        <w:pStyle w:val="Normal1"/>
        <w:numPr>
          <w:ilvl w:val="2"/>
          <w:numId w:val="21"/>
        </w:numPr>
        <w:jc w:val="both"/>
      </w:pPr>
      <w:r>
        <w:rPr>
          <w:rFonts w:ascii="Arial" w:eastAsia="Arial" w:hAnsi="Arial" w:cs="Arial"/>
          <w:sz w:val="20"/>
          <w:szCs w:val="20"/>
        </w:rPr>
        <w:t xml:space="preserve">Exibir, em cada interface, identificação da função do programa que está sendo executada no momento, ambiente/módulo e usuário. </w:t>
      </w:r>
    </w:p>
    <w:p w:rsidR="00017395" w:rsidRDefault="00017395" w:rsidP="00017395">
      <w:pPr>
        <w:pStyle w:val="Normal1"/>
        <w:numPr>
          <w:ilvl w:val="2"/>
          <w:numId w:val="21"/>
        </w:numPr>
        <w:jc w:val="both"/>
      </w:pPr>
      <w:r>
        <w:rPr>
          <w:rFonts w:ascii="Arial" w:eastAsia="Arial" w:hAnsi="Arial" w:cs="Arial"/>
          <w:sz w:val="20"/>
          <w:szCs w:val="20"/>
        </w:rPr>
        <w:t xml:space="preserve">Em relação a campos de entrada de dados, por meio de funções de parametrização, o Sistema deve: </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 xml:space="preserve">Usar máscara de edição e mecanismo de validação local onde for cabível, de modo a assegurar a qualidade de dados na base; </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 xml:space="preserve">Indicar quais campos é de preenchimento obrigatório pelo usuário nas interfaces que possuem campos opcionais; </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 xml:space="preserve">Exibir valor padrão (default) para campos de dados, quando aplicável; </w:t>
      </w:r>
    </w:p>
    <w:p w:rsidR="00017395" w:rsidRDefault="00017395" w:rsidP="00017395">
      <w:pPr>
        <w:pStyle w:val="Normal1"/>
        <w:numPr>
          <w:ilvl w:val="2"/>
          <w:numId w:val="21"/>
        </w:numPr>
        <w:jc w:val="both"/>
      </w:pPr>
      <w:r>
        <w:rPr>
          <w:rFonts w:ascii="Arial" w:eastAsia="Arial" w:hAnsi="Arial" w:cs="Arial"/>
          <w:sz w:val="20"/>
          <w:szCs w:val="20"/>
        </w:rPr>
        <w:t xml:space="preserve">Permitir o envio de alertas e recebimentos de informações via correio eletrônico. </w:t>
      </w:r>
    </w:p>
    <w:p w:rsidR="00017395" w:rsidRDefault="00017395" w:rsidP="00017395">
      <w:pPr>
        <w:pStyle w:val="Normal1"/>
        <w:numPr>
          <w:ilvl w:val="2"/>
          <w:numId w:val="21"/>
        </w:numPr>
        <w:jc w:val="both"/>
      </w:pPr>
      <w:r>
        <w:rPr>
          <w:rFonts w:ascii="Arial" w:eastAsia="Arial" w:hAnsi="Arial" w:cs="Arial"/>
          <w:sz w:val="20"/>
          <w:szCs w:val="20"/>
        </w:rPr>
        <w:t xml:space="preserve">O Sistema/Subsistema deve ter compatibilidade em termos de comunicação de dados via Internet, deve ser compatível com a arquitetura e infraestrutura da CONTRATANTE que estão expressos neste termo no Item 3.1 a 3.3 deste termo de referência; </w:t>
      </w:r>
    </w:p>
    <w:p w:rsidR="00017395" w:rsidRDefault="00017395" w:rsidP="00017395">
      <w:pPr>
        <w:pStyle w:val="Normal1"/>
        <w:numPr>
          <w:ilvl w:val="2"/>
          <w:numId w:val="21"/>
        </w:numPr>
        <w:jc w:val="both"/>
      </w:pPr>
      <w:r>
        <w:rPr>
          <w:rFonts w:ascii="Arial" w:eastAsia="Arial" w:hAnsi="Arial" w:cs="Arial"/>
          <w:sz w:val="20"/>
          <w:szCs w:val="20"/>
        </w:rPr>
        <w:t>Os Subsistemas de Recursos Humanos e Folha de Pagamento deverão compor uma solução integrada.</w:t>
      </w:r>
    </w:p>
    <w:p w:rsidR="00017395" w:rsidRDefault="00017395" w:rsidP="00017395">
      <w:pPr>
        <w:pStyle w:val="Normal1"/>
        <w:numPr>
          <w:ilvl w:val="2"/>
          <w:numId w:val="21"/>
        </w:numPr>
        <w:jc w:val="both"/>
      </w:pPr>
      <w:r>
        <w:rPr>
          <w:rFonts w:ascii="Arial" w:eastAsia="Arial" w:hAnsi="Arial" w:cs="Arial"/>
          <w:sz w:val="20"/>
          <w:szCs w:val="20"/>
        </w:rPr>
        <w:t xml:space="preserve">Suportar a validação dos usuários via servidor LDAP (Lightweight Directory Access Protocol); </w:t>
      </w:r>
    </w:p>
    <w:p w:rsidR="00017395" w:rsidRDefault="00017395" w:rsidP="00017395">
      <w:pPr>
        <w:pStyle w:val="Normal1"/>
        <w:numPr>
          <w:ilvl w:val="2"/>
          <w:numId w:val="21"/>
        </w:numPr>
        <w:jc w:val="both"/>
      </w:pPr>
      <w:r>
        <w:rPr>
          <w:rFonts w:ascii="Arial" w:eastAsia="Arial" w:hAnsi="Arial" w:cs="Arial"/>
          <w:sz w:val="20"/>
          <w:szCs w:val="20"/>
        </w:rPr>
        <w:t>Possuir os requisitos para autenticação utilizando tecnologia de single sign on para as aplicações que compõem a solução;</w:t>
      </w:r>
    </w:p>
    <w:p w:rsidR="00017395" w:rsidRDefault="00017395" w:rsidP="00017395">
      <w:pPr>
        <w:pStyle w:val="Normal1"/>
        <w:numPr>
          <w:ilvl w:val="2"/>
          <w:numId w:val="21"/>
        </w:numPr>
        <w:jc w:val="both"/>
      </w:pPr>
      <w:r>
        <w:rPr>
          <w:rFonts w:ascii="Arial" w:eastAsia="Arial" w:hAnsi="Arial" w:cs="Arial"/>
          <w:sz w:val="20"/>
          <w:szCs w:val="20"/>
        </w:rPr>
        <w:t xml:space="preserve">Os procedimentos de definição de usuários e senhas utilizados pelo sistema devem ser executados pela CONTRATANTE, sob orientação da CONTRATADA; </w:t>
      </w:r>
    </w:p>
    <w:p w:rsidR="00017395" w:rsidRDefault="00017395" w:rsidP="00017395">
      <w:pPr>
        <w:pStyle w:val="Normal1"/>
        <w:numPr>
          <w:ilvl w:val="2"/>
          <w:numId w:val="21"/>
        </w:numPr>
        <w:jc w:val="both"/>
      </w:pPr>
      <w:r>
        <w:rPr>
          <w:rFonts w:ascii="Arial" w:eastAsia="Arial" w:hAnsi="Arial" w:cs="Arial"/>
          <w:sz w:val="20"/>
          <w:szCs w:val="20"/>
        </w:rPr>
        <w:t xml:space="preserve">O acesso ao Sistema/Subsistema deverá ser autorizado mediante senha única e individual com rastreabilidade e controle de erros e de tentativas de invasão do sistema; </w:t>
      </w:r>
    </w:p>
    <w:p w:rsidR="00017395" w:rsidRDefault="00017395" w:rsidP="00017395">
      <w:pPr>
        <w:pStyle w:val="Normal1"/>
        <w:numPr>
          <w:ilvl w:val="2"/>
          <w:numId w:val="21"/>
        </w:numPr>
        <w:jc w:val="both"/>
      </w:pPr>
      <w:r>
        <w:rPr>
          <w:rFonts w:ascii="Arial" w:eastAsia="Arial" w:hAnsi="Arial" w:cs="Arial"/>
          <w:sz w:val="20"/>
          <w:szCs w:val="20"/>
        </w:rPr>
        <w:t>Prover ferramentas para definição de políticas, tais como permissões diferenciadas por grupo de usuários;</w:t>
      </w:r>
    </w:p>
    <w:p w:rsidR="00017395" w:rsidRDefault="00017395" w:rsidP="00017395">
      <w:pPr>
        <w:pStyle w:val="Normal1"/>
        <w:numPr>
          <w:ilvl w:val="2"/>
          <w:numId w:val="21"/>
        </w:numPr>
        <w:jc w:val="both"/>
      </w:pPr>
      <w:r>
        <w:rPr>
          <w:rFonts w:ascii="Arial" w:eastAsia="Arial" w:hAnsi="Arial" w:cs="Arial"/>
          <w:sz w:val="20"/>
          <w:szCs w:val="20"/>
        </w:rPr>
        <w:t xml:space="preserve">Permitir o registro e bloqueio de acesso para o caso de tentativas de acesso indevido; </w:t>
      </w:r>
    </w:p>
    <w:p w:rsidR="00017395" w:rsidRDefault="00017395" w:rsidP="00017395">
      <w:pPr>
        <w:pStyle w:val="Normal1"/>
        <w:numPr>
          <w:ilvl w:val="2"/>
          <w:numId w:val="21"/>
        </w:numPr>
        <w:jc w:val="both"/>
      </w:pPr>
      <w:r>
        <w:rPr>
          <w:rFonts w:ascii="Arial" w:eastAsia="Arial" w:hAnsi="Arial" w:cs="Arial"/>
          <w:sz w:val="20"/>
          <w:szCs w:val="20"/>
        </w:rPr>
        <w:t xml:space="preserve">Utilizar criptografia para armazenamento de senha; </w:t>
      </w:r>
    </w:p>
    <w:p w:rsidR="00017395" w:rsidRDefault="00017395" w:rsidP="00017395">
      <w:pPr>
        <w:pStyle w:val="Normal1"/>
        <w:numPr>
          <w:ilvl w:val="2"/>
          <w:numId w:val="21"/>
        </w:numPr>
        <w:jc w:val="both"/>
      </w:pPr>
      <w:r>
        <w:rPr>
          <w:rFonts w:ascii="Arial" w:eastAsia="Arial" w:hAnsi="Arial" w:cs="Arial"/>
          <w:sz w:val="20"/>
          <w:szCs w:val="20"/>
        </w:rPr>
        <w:t>A verificação e validação de dados de entrada deverão ser consideradas (onde aplicáveis) para garantir correção e consistência dos dados, reduzirem o risco de erros e prevenir ataques conhecidos como injeção de código, para detectar, no mínimo, os seguintes erros: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Entrada duplicada;</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Valores fora da faixa;</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Caracteres inválidos em campos de dados;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 xml:space="preserve">Dados incompletos ou faltantes; </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CPF/CNPJ inválidos e duplicados;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Datas inválidas;</w:t>
      </w:r>
    </w:p>
    <w:p w:rsidR="00017395" w:rsidRDefault="00017395" w:rsidP="00017395">
      <w:pPr>
        <w:pStyle w:val="Normal1"/>
        <w:numPr>
          <w:ilvl w:val="3"/>
          <w:numId w:val="21"/>
        </w:numPr>
        <w:jc w:val="both"/>
        <w:rPr>
          <w:rFonts w:ascii="Arial" w:eastAsia="Arial" w:hAnsi="Arial" w:cs="Arial"/>
          <w:sz w:val="20"/>
          <w:szCs w:val="20"/>
        </w:rPr>
      </w:pPr>
      <w:r>
        <w:rPr>
          <w:rFonts w:ascii="Arial" w:eastAsia="Arial" w:hAnsi="Arial" w:cs="Arial"/>
          <w:sz w:val="20"/>
          <w:szCs w:val="20"/>
        </w:rPr>
        <w:t xml:space="preserve">Dados de saída do Sistema, em especial os que acarretarem movimentação de valores financeiros deverão ser validados por rotinas específicas para assegurar que o processamento das informações foi executado corretamente. </w:t>
      </w:r>
    </w:p>
    <w:p w:rsidR="00017395" w:rsidRDefault="00017395" w:rsidP="00017395">
      <w:pPr>
        <w:pStyle w:val="Normal1"/>
        <w:numPr>
          <w:ilvl w:val="2"/>
          <w:numId w:val="21"/>
        </w:numPr>
        <w:jc w:val="both"/>
      </w:pPr>
      <w:r>
        <w:rPr>
          <w:rFonts w:ascii="Arial" w:eastAsia="Arial" w:hAnsi="Arial" w:cs="Arial"/>
          <w:sz w:val="20"/>
          <w:szCs w:val="20"/>
        </w:rPr>
        <w:t xml:space="preserve">Possuir auditoria automática nas tabelas dos sistemas registrando todas as operações de inclusão, exclusão e alteração, data, hora e usuário que efetuou a operação, mantendo a informação anterior para consulta dos dados antes da alteração efetuada. </w:t>
      </w:r>
    </w:p>
    <w:p w:rsidR="00017395" w:rsidRPr="003D2C01" w:rsidRDefault="00017395" w:rsidP="00017395">
      <w:pPr>
        <w:pStyle w:val="Normal1"/>
        <w:numPr>
          <w:ilvl w:val="2"/>
          <w:numId w:val="21"/>
        </w:numPr>
        <w:jc w:val="both"/>
      </w:pPr>
      <w:r>
        <w:rPr>
          <w:rFonts w:ascii="Arial" w:eastAsia="Arial" w:hAnsi="Arial" w:cs="Arial"/>
          <w:sz w:val="20"/>
          <w:szCs w:val="20"/>
        </w:rPr>
        <w:t xml:space="preserve">Deve permitir consultas e relatórios dos registros de log e trilhas para usuário com </w:t>
      </w:r>
      <w:r>
        <w:rPr>
          <w:rFonts w:ascii="Arial" w:eastAsia="Arial" w:hAnsi="Arial" w:cs="Arial"/>
          <w:sz w:val="20"/>
          <w:szCs w:val="20"/>
        </w:rPr>
        <w:lastRenderedPageBreak/>
        <w:t>perfil de auditoria</w:t>
      </w:r>
    </w:p>
    <w:p w:rsidR="00017395" w:rsidRDefault="00017395" w:rsidP="00017395">
      <w:pPr>
        <w:pStyle w:val="Normal1"/>
        <w:ind w:left="2160"/>
        <w:jc w:val="both"/>
      </w:pPr>
    </w:p>
    <w:p w:rsidR="00017395" w:rsidRDefault="00017395" w:rsidP="00017395">
      <w:pPr>
        <w:pStyle w:val="Normal1"/>
        <w:pBdr>
          <w:top w:val="nil"/>
          <w:left w:val="nil"/>
          <w:bottom w:val="nil"/>
          <w:right w:val="nil"/>
          <w:between w:val="nil"/>
        </w:pBdr>
        <w:ind w:left="567" w:hanging="141"/>
        <w:jc w:val="both"/>
        <w:rPr>
          <w:sz w:val="20"/>
          <w:szCs w:val="20"/>
        </w:rPr>
      </w:pPr>
      <w:r>
        <w:rPr>
          <w:rFonts w:ascii="Arial" w:eastAsia="Arial" w:hAnsi="Arial" w:cs="Arial"/>
          <w:b/>
          <w:sz w:val="20"/>
          <w:szCs w:val="20"/>
        </w:rPr>
        <w:t>4.</w:t>
      </w:r>
      <w:r>
        <w:rPr>
          <w:rFonts w:ascii="Arial" w:eastAsia="Arial" w:hAnsi="Arial" w:cs="Arial"/>
          <w:b/>
          <w:sz w:val="20"/>
          <w:szCs w:val="20"/>
        </w:rPr>
        <w:tab/>
        <w:t>PRAZO E LOCAL DE IMPLANTAÇÃO DO SISTEMA</w:t>
      </w:r>
    </w:p>
    <w:p w:rsidR="00017395" w:rsidRPr="003D2C01" w:rsidRDefault="00017395" w:rsidP="00017395">
      <w:pPr>
        <w:pStyle w:val="PargrafodaLista"/>
        <w:widowControl w:val="0"/>
        <w:numPr>
          <w:ilvl w:val="0"/>
          <w:numId w:val="23"/>
        </w:numPr>
        <w:spacing w:after="0" w:line="240" w:lineRule="auto"/>
        <w:contextualSpacing w:val="0"/>
        <w:jc w:val="both"/>
        <w:rPr>
          <w:rFonts w:ascii="Arial" w:eastAsia="Arial" w:hAnsi="Arial" w:cs="Arial"/>
          <w:vanish/>
          <w:sz w:val="20"/>
          <w:szCs w:val="20"/>
        </w:rPr>
      </w:pPr>
    </w:p>
    <w:p w:rsidR="00017395" w:rsidRPr="003D2C01" w:rsidRDefault="00017395" w:rsidP="00017395">
      <w:pPr>
        <w:pStyle w:val="PargrafodaLista"/>
        <w:widowControl w:val="0"/>
        <w:numPr>
          <w:ilvl w:val="0"/>
          <w:numId w:val="23"/>
        </w:numPr>
        <w:spacing w:after="0" w:line="240" w:lineRule="auto"/>
        <w:contextualSpacing w:val="0"/>
        <w:jc w:val="both"/>
        <w:rPr>
          <w:rFonts w:ascii="Arial" w:eastAsia="Arial" w:hAnsi="Arial" w:cs="Arial"/>
          <w:vanish/>
          <w:sz w:val="20"/>
          <w:szCs w:val="20"/>
        </w:rPr>
      </w:pPr>
    </w:p>
    <w:p w:rsidR="00017395" w:rsidRPr="003D2C01" w:rsidRDefault="00017395" w:rsidP="00017395">
      <w:pPr>
        <w:pStyle w:val="PargrafodaLista"/>
        <w:widowControl w:val="0"/>
        <w:numPr>
          <w:ilvl w:val="0"/>
          <w:numId w:val="23"/>
        </w:numPr>
        <w:spacing w:after="0" w:line="240" w:lineRule="auto"/>
        <w:contextualSpacing w:val="0"/>
        <w:jc w:val="both"/>
        <w:rPr>
          <w:rFonts w:ascii="Arial" w:eastAsia="Arial" w:hAnsi="Arial" w:cs="Arial"/>
          <w:vanish/>
          <w:sz w:val="20"/>
          <w:szCs w:val="20"/>
        </w:rPr>
      </w:pPr>
    </w:p>
    <w:p w:rsidR="00017395" w:rsidRPr="003D2C01" w:rsidRDefault="00017395" w:rsidP="00017395">
      <w:pPr>
        <w:pStyle w:val="PargrafodaLista"/>
        <w:widowControl w:val="0"/>
        <w:numPr>
          <w:ilvl w:val="0"/>
          <w:numId w:val="23"/>
        </w:numPr>
        <w:spacing w:after="0" w:line="240" w:lineRule="auto"/>
        <w:contextualSpacing w:val="0"/>
        <w:jc w:val="both"/>
        <w:rPr>
          <w:rFonts w:ascii="Arial" w:eastAsia="Arial" w:hAnsi="Arial" w:cs="Arial"/>
          <w:vanish/>
          <w:sz w:val="20"/>
          <w:szCs w:val="20"/>
        </w:rPr>
      </w:pPr>
    </w:p>
    <w:p w:rsidR="00017395" w:rsidRPr="003D2C01" w:rsidRDefault="00017395" w:rsidP="00017395">
      <w:pPr>
        <w:pStyle w:val="Normal1"/>
        <w:numPr>
          <w:ilvl w:val="1"/>
          <w:numId w:val="23"/>
        </w:numPr>
        <w:jc w:val="both"/>
      </w:pPr>
      <w:r>
        <w:rPr>
          <w:rFonts w:ascii="Arial" w:eastAsia="Arial" w:hAnsi="Arial" w:cs="Arial"/>
          <w:sz w:val="20"/>
          <w:szCs w:val="20"/>
        </w:rPr>
        <w:t xml:space="preserve">Os serviços de implantação, conversão de dados, manutenção, suporte técnico e treinamento terão o prazo de conclusão de até </w:t>
      </w:r>
      <w:r>
        <w:rPr>
          <w:rFonts w:ascii="Arial" w:eastAsia="Arial" w:hAnsi="Arial" w:cs="Arial"/>
          <w:b/>
          <w:sz w:val="20"/>
          <w:szCs w:val="20"/>
        </w:rPr>
        <w:t>60 (sessenta) dias</w:t>
      </w:r>
      <w:r>
        <w:rPr>
          <w:rFonts w:ascii="Arial" w:eastAsia="Arial" w:hAnsi="Arial" w:cs="Arial"/>
          <w:sz w:val="20"/>
          <w:szCs w:val="20"/>
        </w:rPr>
        <w:t>, a contar da data da assinatura do contrato;</w:t>
      </w:r>
    </w:p>
    <w:p w:rsidR="00017395" w:rsidRPr="003D2C01" w:rsidRDefault="00017395" w:rsidP="00017395">
      <w:pPr>
        <w:pStyle w:val="Normal1"/>
        <w:numPr>
          <w:ilvl w:val="1"/>
          <w:numId w:val="23"/>
        </w:numPr>
        <w:jc w:val="both"/>
      </w:pPr>
      <w:r w:rsidRPr="003D2C01">
        <w:rPr>
          <w:rFonts w:ascii="Arial" w:eastAsia="Arial" w:hAnsi="Arial" w:cs="Arial"/>
          <w:sz w:val="20"/>
          <w:szCs w:val="20"/>
        </w:rPr>
        <w:t>O local de execução dos serviços será na Câmara Municipal de Rio Branco, na Coordenadoria de Recursos Humanos e na Coordenadoria de Tecnologia de Informação, localizada na Rua 24 de janeiro, nº 53 Rio Branco, AC - CEP: 69.905-596.</w:t>
      </w:r>
    </w:p>
    <w:p w:rsidR="00017395" w:rsidRDefault="00017395" w:rsidP="00017395">
      <w:pPr>
        <w:pStyle w:val="Normal1"/>
        <w:pBdr>
          <w:top w:val="nil"/>
          <w:left w:val="nil"/>
          <w:bottom w:val="nil"/>
          <w:right w:val="nil"/>
          <w:between w:val="nil"/>
        </w:pBdr>
        <w:ind w:left="1440"/>
        <w:jc w:val="both"/>
        <w:rPr>
          <w:color w:val="000000"/>
        </w:rPr>
      </w:pPr>
    </w:p>
    <w:p w:rsidR="00017395" w:rsidRDefault="00017395" w:rsidP="00017395">
      <w:pPr>
        <w:pStyle w:val="Normal1"/>
        <w:numPr>
          <w:ilvl w:val="0"/>
          <w:numId w:val="23"/>
        </w:numPr>
        <w:jc w:val="both"/>
        <w:rPr>
          <w:sz w:val="20"/>
          <w:szCs w:val="20"/>
        </w:rPr>
      </w:pPr>
      <w:r>
        <w:rPr>
          <w:rFonts w:ascii="Arial" w:eastAsia="Arial" w:hAnsi="Arial" w:cs="Arial"/>
          <w:b/>
          <w:sz w:val="20"/>
          <w:szCs w:val="20"/>
        </w:rPr>
        <w:t>SUPORTE TÉCNICO</w:t>
      </w:r>
    </w:p>
    <w:p w:rsidR="00017395" w:rsidRDefault="00017395" w:rsidP="00017395">
      <w:pPr>
        <w:pStyle w:val="Normal1"/>
        <w:numPr>
          <w:ilvl w:val="1"/>
          <w:numId w:val="23"/>
        </w:numPr>
        <w:jc w:val="both"/>
      </w:pPr>
      <w:r>
        <w:rPr>
          <w:rFonts w:ascii="Arial" w:eastAsia="Arial" w:hAnsi="Arial" w:cs="Arial"/>
          <w:sz w:val="20"/>
          <w:szCs w:val="20"/>
        </w:rPr>
        <w:t xml:space="preserve">Permitir atualização de versões, principais e secundárias, as quais incorporam correções de erros ou problemas registrados e melhorias implementadas pela empresa CONTRATADA, num empacotamento estável do Sistema; </w:t>
      </w:r>
    </w:p>
    <w:p w:rsidR="00017395" w:rsidRDefault="00017395" w:rsidP="00017395">
      <w:pPr>
        <w:pStyle w:val="Normal1"/>
        <w:numPr>
          <w:ilvl w:val="1"/>
          <w:numId w:val="23"/>
        </w:numPr>
        <w:jc w:val="both"/>
      </w:pPr>
      <w:r>
        <w:rPr>
          <w:rFonts w:ascii="Arial" w:eastAsia="Arial" w:hAnsi="Arial" w:cs="Arial"/>
          <w:sz w:val="20"/>
          <w:szCs w:val="20"/>
        </w:rPr>
        <w:t xml:space="preserve">Permitir atualizações de versões deverão estar disponíveis na internet ou serem remetidas por meio digital a critério da contratante; </w:t>
      </w:r>
    </w:p>
    <w:p w:rsidR="00017395" w:rsidRDefault="00017395" w:rsidP="00017395">
      <w:pPr>
        <w:pStyle w:val="Normal1"/>
        <w:numPr>
          <w:ilvl w:val="1"/>
          <w:numId w:val="23"/>
        </w:numPr>
        <w:jc w:val="both"/>
      </w:pPr>
      <w:r>
        <w:rPr>
          <w:rFonts w:ascii="Arial" w:eastAsia="Arial" w:hAnsi="Arial" w:cs="Arial"/>
          <w:sz w:val="20"/>
          <w:szCs w:val="20"/>
        </w:rPr>
        <w:t xml:space="preserve">Permitir atualização do Sistema e da estrutura do banco de dados de forma padronizada, possibilitando: </w:t>
      </w:r>
    </w:p>
    <w:p w:rsidR="00017395" w:rsidRDefault="00017395" w:rsidP="00017395">
      <w:pPr>
        <w:pStyle w:val="Normal1"/>
        <w:numPr>
          <w:ilvl w:val="2"/>
          <w:numId w:val="23"/>
        </w:numPr>
        <w:jc w:val="both"/>
      </w:pPr>
      <w:r>
        <w:rPr>
          <w:rFonts w:ascii="Arial" w:eastAsia="Arial" w:hAnsi="Arial" w:cs="Arial"/>
          <w:sz w:val="20"/>
          <w:szCs w:val="20"/>
        </w:rPr>
        <w:t xml:space="preserve">Auto atualização através da rede local; </w:t>
      </w:r>
    </w:p>
    <w:p w:rsidR="00017395" w:rsidRDefault="00017395" w:rsidP="00017395">
      <w:pPr>
        <w:pStyle w:val="Normal1"/>
        <w:numPr>
          <w:ilvl w:val="2"/>
          <w:numId w:val="23"/>
        </w:numPr>
        <w:jc w:val="both"/>
      </w:pPr>
      <w:r>
        <w:rPr>
          <w:rFonts w:ascii="Arial" w:eastAsia="Arial" w:hAnsi="Arial" w:cs="Arial"/>
          <w:sz w:val="20"/>
          <w:szCs w:val="20"/>
        </w:rPr>
        <w:t xml:space="preserve">Garantir que a atualização de banco seja executada sem nenhum usuário conectado ao sistema, e não permitir que durante a atualização os usuários acessem o sistema; </w:t>
      </w:r>
    </w:p>
    <w:p w:rsidR="00017395" w:rsidRDefault="00017395" w:rsidP="00017395">
      <w:pPr>
        <w:pStyle w:val="Normal1"/>
        <w:numPr>
          <w:ilvl w:val="2"/>
          <w:numId w:val="23"/>
        </w:numPr>
        <w:jc w:val="both"/>
      </w:pPr>
      <w:r>
        <w:rPr>
          <w:rFonts w:ascii="Arial" w:eastAsia="Arial" w:hAnsi="Arial" w:cs="Arial"/>
          <w:sz w:val="20"/>
          <w:szCs w:val="20"/>
        </w:rPr>
        <w:t xml:space="preserve">Impossibilitar o acesso ao sistema no caso de erro durante a atualização até que seja solucionado; </w:t>
      </w:r>
    </w:p>
    <w:p w:rsidR="00017395" w:rsidRDefault="00017395" w:rsidP="00017395">
      <w:pPr>
        <w:pStyle w:val="Normal1"/>
        <w:numPr>
          <w:ilvl w:val="1"/>
          <w:numId w:val="23"/>
        </w:numPr>
        <w:jc w:val="both"/>
      </w:pPr>
      <w:r>
        <w:rPr>
          <w:rFonts w:ascii="Arial" w:eastAsia="Arial" w:hAnsi="Arial" w:cs="Arial"/>
          <w:sz w:val="20"/>
          <w:szCs w:val="20"/>
        </w:rPr>
        <w:t>Caso a empresa vencedora não seja sediada na Cidade de Rio Branco/AC, a mesma deverá realizar suporte técnico que se dará de segunda a sexta-feira em horário comercial, nas condições especificadas abaixo:</w:t>
      </w:r>
    </w:p>
    <w:p w:rsidR="00017395" w:rsidRDefault="00017395" w:rsidP="00017395">
      <w:pPr>
        <w:pStyle w:val="Normal1"/>
        <w:numPr>
          <w:ilvl w:val="2"/>
          <w:numId w:val="23"/>
        </w:numPr>
        <w:jc w:val="both"/>
      </w:pPr>
      <w:r>
        <w:rPr>
          <w:rFonts w:ascii="Arial" w:eastAsia="Arial" w:hAnsi="Arial" w:cs="Arial"/>
          <w:sz w:val="20"/>
          <w:szCs w:val="20"/>
        </w:rPr>
        <w:t>Remotamente, mediante atendimento telefônico por número local em Rio Branco AC ou 0800 (discagem gratuita)</w:t>
      </w:r>
    </w:p>
    <w:p w:rsidR="00017395" w:rsidRDefault="00017395" w:rsidP="00017395">
      <w:pPr>
        <w:pStyle w:val="Normal1"/>
        <w:numPr>
          <w:ilvl w:val="2"/>
          <w:numId w:val="23"/>
        </w:numPr>
        <w:jc w:val="both"/>
      </w:pPr>
      <w:r>
        <w:rPr>
          <w:rFonts w:ascii="Arial" w:eastAsia="Arial" w:hAnsi="Arial" w:cs="Arial"/>
          <w:sz w:val="20"/>
          <w:szCs w:val="20"/>
        </w:rPr>
        <w:t>Mediante registro de chamados em página de website, para esclarecimento de dúvidas e resolução de problemas relacionados à configuração e uso dos componentes do Sistema contratado</w:t>
      </w:r>
    </w:p>
    <w:p w:rsidR="00017395" w:rsidRDefault="00017395" w:rsidP="00017395">
      <w:pPr>
        <w:pStyle w:val="Normal1"/>
        <w:numPr>
          <w:ilvl w:val="2"/>
          <w:numId w:val="23"/>
        </w:numPr>
        <w:jc w:val="both"/>
      </w:pPr>
      <w:r>
        <w:rPr>
          <w:rFonts w:ascii="Arial" w:eastAsia="Arial" w:hAnsi="Arial" w:cs="Arial"/>
          <w:sz w:val="20"/>
          <w:szCs w:val="20"/>
        </w:rPr>
        <w:t>Mediante acesso remoto aos equipamentos da CMRB, onde o sistema/subsistema de Recursos Humanos e Folha de Pagamento estiverem instalados.</w:t>
      </w:r>
    </w:p>
    <w:p w:rsidR="00017395" w:rsidRDefault="00017395" w:rsidP="00017395">
      <w:pPr>
        <w:pStyle w:val="Normal1"/>
        <w:numPr>
          <w:ilvl w:val="2"/>
          <w:numId w:val="23"/>
        </w:numPr>
        <w:jc w:val="both"/>
      </w:pPr>
      <w:r>
        <w:rPr>
          <w:rFonts w:ascii="Arial" w:eastAsia="Arial" w:hAnsi="Arial" w:cs="Arial"/>
          <w:sz w:val="20"/>
          <w:szCs w:val="20"/>
        </w:rPr>
        <w:t xml:space="preserve">Quando necessário, realizar suporte técnico local, em Rio Branco-AC, atuando presencialmente quando o suporte remoto não tenha resolvido o problema relatado; </w:t>
      </w:r>
    </w:p>
    <w:p w:rsidR="00017395" w:rsidRDefault="00017395" w:rsidP="00017395">
      <w:pPr>
        <w:pStyle w:val="Normal1"/>
        <w:numPr>
          <w:ilvl w:val="2"/>
          <w:numId w:val="23"/>
        </w:numPr>
        <w:jc w:val="both"/>
      </w:pPr>
      <w:r>
        <w:rPr>
          <w:rFonts w:ascii="Arial" w:eastAsia="Arial" w:hAnsi="Arial" w:cs="Arial"/>
          <w:sz w:val="20"/>
          <w:szCs w:val="20"/>
        </w:rPr>
        <w:t>Os técnicos que darão suporte deverão ter conhecimento profundo no sistema, objeto deste Termo de Referência.</w:t>
      </w:r>
    </w:p>
    <w:p w:rsidR="00017395" w:rsidRDefault="00017395" w:rsidP="00017395">
      <w:pPr>
        <w:pStyle w:val="Normal1"/>
        <w:numPr>
          <w:ilvl w:val="2"/>
          <w:numId w:val="23"/>
        </w:numPr>
        <w:jc w:val="both"/>
      </w:pPr>
      <w:r>
        <w:rPr>
          <w:rFonts w:ascii="Arial" w:eastAsia="Arial" w:hAnsi="Arial" w:cs="Arial"/>
          <w:sz w:val="20"/>
          <w:szCs w:val="20"/>
        </w:rPr>
        <w:t xml:space="preserve">A CONTRATADA deverá prestar assistência técnica pós-implantação, através de técnicos habilitados com o objetivo de: esclarecer dúvidas que possam surgir durante a operação e utilização dos subsistemas; auxílio na recuperação da base de dados por problemas originados em erros de operação, atualização, queda de energia ou falha de equipamentos, desde que não exista backup adequado para satisfazer as necessidades de segurança. </w:t>
      </w:r>
    </w:p>
    <w:p w:rsidR="00017395" w:rsidRDefault="00017395" w:rsidP="00017395">
      <w:pPr>
        <w:pStyle w:val="Normal1"/>
        <w:numPr>
          <w:ilvl w:val="2"/>
          <w:numId w:val="23"/>
        </w:numPr>
        <w:jc w:val="both"/>
      </w:pPr>
      <w:r>
        <w:rPr>
          <w:rFonts w:ascii="Arial" w:eastAsia="Arial" w:hAnsi="Arial" w:cs="Arial"/>
          <w:sz w:val="20"/>
          <w:szCs w:val="20"/>
        </w:rPr>
        <w:t xml:space="preserve">Atuar na recuperação de ambientes em caso de panes ou perda de dados; </w:t>
      </w:r>
    </w:p>
    <w:p w:rsidR="00017395" w:rsidRDefault="00017395" w:rsidP="00017395">
      <w:pPr>
        <w:pStyle w:val="Normal1"/>
        <w:numPr>
          <w:ilvl w:val="2"/>
          <w:numId w:val="23"/>
        </w:numPr>
        <w:jc w:val="both"/>
      </w:pPr>
      <w:r>
        <w:rPr>
          <w:rFonts w:ascii="Arial" w:eastAsia="Arial" w:hAnsi="Arial" w:cs="Arial"/>
          <w:sz w:val="20"/>
          <w:szCs w:val="20"/>
        </w:rPr>
        <w:t xml:space="preserve">Orientar sobre uso, configuração e instalação dos softwares ofertados; </w:t>
      </w:r>
    </w:p>
    <w:p w:rsidR="00017395" w:rsidRDefault="00017395" w:rsidP="00017395">
      <w:pPr>
        <w:pStyle w:val="Normal1"/>
        <w:numPr>
          <w:ilvl w:val="2"/>
          <w:numId w:val="23"/>
        </w:numPr>
        <w:jc w:val="both"/>
      </w:pPr>
      <w:r>
        <w:rPr>
          <w:rFonts w:ascii="Arial" w:eastAsia="Arial" w:hAnsi="Arial" w:cs="Arial"/>
          <w:sz w:val="20"/>
          <w:szCs w:val="20"/>
        </w:rPr>
        <w:t xml:space="preserve">Orientar sobre questões relacionadas à integração de dados e sistemas; </w:t>
      </w:r>
    </w:p>
    <w:p w:rsidR="00017395" w:rsidRDefault="00017395" w:rsidP="00017395">
      <w:pPr>
        <w:pStyle w:val="Normal1"/>
        <w:numPr>
          <w:ilvl w:val="2"/>
          <w:numId w:val="23"/>
        </w:numPr>
        <w:jc w:val="both"/>
      </w:pPr>
      <w:r>
        <w:rPr>
          <w:rFonts w:ascii="Arial" w:eastAsia="Arial" w:hAnsi="Arial" w:cs="Arial"/>
          <w:sz w:val="20"/>
          <w:szCs w:val="20"/>
        </w:rPr>
        <w:t xml:space="preserve">Orientar quanto à interpretação da documentação dos softwares fornecidos; </w:t>
      </w:r>
    </w:p>
    <w:p w:rsidR="00017395" w:rsidRDefault="00017395" w:rsidP="00017395">
      <w:pPr>
        <w:pStyle w:val="Normal1"/>
        <w:numPr>
          <w:ilvl w:val="2"/>
          <w:numId w:val="23"/>
        </w:numPr>
        <w:jc w:val="both"/>
      </w:pPr>
      <w:r>
        <w:rPr>
          <w:rFonts w:ascii="Arial" w:eastAsia="Arial" w:hAnsi="Arial" w:cs="Arial"/>
          <w:sz w:val="20"/>
          <w:szCs w:val="20"/>
        </w:rPr>
        <w:t>Ajudar a identificar a causa de falha ou defeito de software e a solução destes;</w:t>
      </w:r>
    </w:p>
    <w:p w:rsidR="00017395" w:rsidRDefault="00017395" w:rsidP="00017395">
      <w:pPr>
        <w:pStyle w:val="Normal1"/>
        <w:numPr>
          <w:ilvl w:val="2"/>
          <w:numId w:val="23"/>
        </w:numPr>
        <w:jc w:val="both"/>
      </w:pPr>
      <w:r>
        <w:rPr>
          <w:rFonts w:ascii="Arial" w:eastAsia="Arial" w:hAnsi="Arial" w:cs="Arial"/>
          <w:sz w:val="20"/>
          <w:szCs w:val="20"/>
        </w:rPr>
        <w:t xml:space="preserve">Ajudar na solução de possíveis problemas de desempenho das configurações dos softwares ofertados; </w:t>
      </w:r>
    </w:p>
    <w:p w:rsidR="00017395" w:rsidRPr="003D2C01" w:rsidRDefault="00017395" w:rsidP="00017395">
      <w:pPr>
        <w:pStyle w:val="Normal1"/>
        <w:numPr>
          <w:ilvl w:val="2"/>
          <w:numId w:val="23"/>
        </w:numPr>
        <w:jc w:val="both"/>
      </w:pPr>
      <w:r>
        <w:rPr>
          <w:rFonts w:ascii="Arial" w:eastAsia="Arial" w:hAnsi="Arial" w:cs="Arial"/>
          <w:sz w:val="20"/>
          <w:szCs w:val="20"/>
        </w:rPr>
        <w:t>Apoiar a execução de procedimentos de atualização para novas versões dos softwares instalados</w:t>
      </w:r>
    </w:p>
    <w:p w:rsidR="00017395" w:rsidRDefault="00017395" w:rsidP="00017395">
      <w:pPr>
        <w:pStyle w:val="Normal1"/>
        <w:ind w:left="2160"/>
        <w:jc w:val="both"/>
      </w:pPr>
    </w:p>
    <w:p w:rsidR="00017395" w:rsidRDefault="00017395" w:rsidP="00017395">
      <w:pPr>
        <w:pStyle w:val="Ttulo1"/>
        <w:widowControl w:val="0"/>
        <w:numPr>
          <w:ilvl w:val="0"/>
          <w:numId w:val="23"/>
        </w:numPr>
        <w:spacing w:before="0" w:beforeAutospacing="0" w:after="0" w:afterAutospacing="0" w:line="276" w:lineRule="auto"/>
        <w:ind w:right="3523"/>
        <w:jc w:val="both"/>
        <w:rPr>
          <w:sz w:val="20"/>
          <w:szCs w:val="20"/>
        </w:rPr>
      </w:pPr>
      <w:bookmarkStart w:id="7" w:name="_v0v2mwhxe79f" w:colFirst="0" w:colLast="0"/>
      <w:bookmarkEnd w:id="7"/>
      <w:r>
        <w:rPr>
          <w:rFonts w:ascii="Arial" w:eastAsia="Arial" w:hAnsi="Arial" w:cs="Arial"/>
          <w:sz w:val="20"/>
          <w:szCs w:val="20"/>
        </w:rPr>
        <w:t>RESPONSÁVEL PELO RECEBIMENTO</w:t>
      </w:r>
    </w:p>
    <w:p w:rsidR="00017395" w:rsidRDefault="00017395" w:rsidP="00017395">
      <w:pPr>
        <w:pStyle w:val="Normal1"/>
        <w:numPr>
          <w:ilvl w:val="1"/>
          <w:numId w:val="23"/>
        </w:numPr>
        <w:jc w:val="both"/>
      </w:pPr>
      <w:r>
        <w:rPr>
          <w:rFonts w:ascii="Arial" w:eastAsia="Arial" w:hAnsi="Arial" w:cs="Arial"/>
          <w:sz w:val="20"/>
          <w:szCs w:val="20"/>
        </w:rPr>
        <w:t xml:space="preserve">A Coordenadoria de Recursos Humanos, juntamente com a Coordenadoria de Tecnologia da Informação da CMRB receberão os softwares objeto desta licitação, nas pessoas </w:t>
      </w:r>
      <w:r>
        <w:rPr>
          <w:rFonts w:ascii="Arial" w:eastAsia="Arial" w:hAnsi="Arial" w:cs="Arial"/>
          <w:sz w:val="20"/>
          <w:szCs w:val="20"/>
        </w:rPr>
        <w:lastRenderedPageBreak/>
        <w:t>identificadas a seguir, com base na legislação vigente e Resolução 2.670/2014 ou norma infralegal que venha a substituí-la.</w:t>
      </w:r>
    </w:p>
    <w:p w:rsidR="00017395" w:rsidRDefault="00017395" w:rsidP="00017395">
      <w:pPr>
        <w:pStyle w:val="Normal1"/>
        <w:numPr>
          <w:ilvl w:val="2"/>
          <w:numId w:val="23"/>
        </w:numPr>
        <w:jc w:val="both"/>
      </w:pPr>
      <w:r>
        <w:rPr>
          <w:rFonts w:ascii="Arial" w:eastAsia="Arial" w:hAnsi="Arial" w:cs="Arial"/>
          <w:sz w:val="20"/>
          <w:szCs w:val="20"/>
        </w:rPr>
        <w:t xml:space="preserve">Fiscal: Windson Machado Araújo, e-mail: </w:t>
      </w:r>
      <w:hyperlink r:id="rId9">
        <w:r w:rsidRPr="005900D4">
          <w:rPr>
            <w:rFonts w:ascii="Arial" w:eastAsia="Arial" w:hAnsi="Arial" w:cs="Arial"/>
            <w:color w:val="000000" w:themeColor="text1"/>
            <w:sz w:val="20"/>
            <w:szCs w:val="20"/>
          </w:rPr>
          <w:t>windson.araujo@riobranco.ac.leg.br</w:t>
        </w:r>
      </w:hyperlink>
      <w:r w:rsidRPr="005900D4">
        <w:rPr>
          <w:rFonts w:ascii="Arial" w:eastAsia="Arial" w:hAnsi="Arial" w:cs="Arial"/>
          <w:color w:val="000000" w:themeColor="text1"/>
          <w:sz w:val="20"/>
          <w:szCs w:val="20"/>
        </w:rPr>
        <w:t>,</w:t>
      </w:r>
      <w:r>
        <w:rPr>
          <w:rFonts w:ascii="Arial" w:eastAsia="Arial" w:hAnsi="Arial" w:cs="Arial"/>
          <w:sz w:val="20"/>
          <w:szCs w:val="20"/>
        </w:rPr>
        <w:t xml:space="preserve"> telefone para contato (68) 9 9995-3990, Analista Legislativo - Administrador</w:t>
      </w:r>
    </w:p>
    <w:p w:rsidR="00017395" w:rsidRPr="003D2C01" w:rsidRDefault="00017395" w:rsidP="00017395">
      <w:pPr>
        <w:pStyle w:val="Normal1"/>
        <w:numPr>
          <w:ilvl w:val="2"/>
          <w:numId w:val="23"/>
        </w:numPr>
        <w:jc w:val="both"/>
      </w:pPr>
      <w:r>
        <w:rPr>
          <w:rFonts w:ascii="Arial" w:eastAsia="Arial" w:hAnsi="Arial" w:cs="Arial"/>
          <w:sz w:val="20"/>
          <w:szCs w:val="20"/>
        </w:rPr>
        <w:t>Gestor: Felipe do Vale Leal, e-mail: cti@riobranco.ac.leg.br, telefone para contato (68) 9 9229-4050, Coordenador de Tecnologia da Informação</w:t>
      </w:r>
    </w:p>
    <w:p w:rsidR="00017395" w:rsidRDefault="00017395" w:rsidP="00017395">
      <w:pPr>
        <w:pStyle w:val="Normal1"/>
        <w:ind w:left="2160"/>
        <w:jc w:val="both"/>
      </w:pPr>
    </w:p>
    <w:p w:rsidR="00017395" w:rsidRDefault="00017395" w:rsidP="00017395">
      <w:pPr>
        <w:pStyle w:val="Normal1"/>
        <w:pBdr>
          <w:top w:val="nil"/>
          <w:left w:val="nil"/>
          <w:bottom w:val="nil"/>
          <w:right w:val="nil"/>
          <w:between w:val="nil"/>
        </w:pBdr>
        <w:ind w:left="720" w:hanging="294"/>
        <w:jc w:val="both"/>
        <w:rPr>
          <w:sz w:val="20"/>
          <w:szCs w:val="20"/>
        </w:rPr>
      </w:pPr>
      <w:r>
        <w:rPr>
          <w:rFonts w:ascii="Arial" w:eastAsia="Arial" w:hAnsi="Arial" w:cs="Arial"/>
          <w:b/>
          <w:sz w:val="20"/>
          <w:szCs w:val="20"/>
        </w:rPr>
        <w:t>7. CONDIÇÕES E PRAZOS DE PAGAMENTO</w:t>
      </w:r>
    </w:p>
    <w:p w:rsidR="00017395" w:rsidRDefault="00017395" w:rsidP="00017395">
      <w:pPr>
        <w:pStyle w:val="Normal1"/>
        <w:pBdr>
          <w:top w:val="nil"/>
          <w:left w:val="nil"/>
          <w:bottom w:val="nil"/>
          <w:right w:val="nil"/>
          <w:between w:val="nil"/>
        </w:pBdr>
        <w:ind w:left="1276" w:hanging="425"/>
        <w:jc w:val="both"/>
      </w:pPr>
      <w:r>
        <w:rPr>
          <w:rFonts w:ascii="Arial" w:eastAsia="Arial" w:hAnsi="Arial" w:cs="Arial"/>
          <w:b/>
          <w:sz w:val="20"/>
          <w:szCs w:val="20"/>
        </w:rPr>
        <w:t xml:space="preserve">7.1 </w:t>
      </w:r>
      <w:r w:rsidRPr="003D2C01">
        <w:rPr>
          <w:rFonts w:ascii="Arial" w:eastAsia="Arial" w:hAnsi="Arial" w:cs="Arial"/>
          <w:b/>
          <w:sz w:val="20"/>
          <w:szCs w:val="20"/>
        </w:rPr>
        <w:t>A</w:t>
      </w:r>
      <w:r>
        <w:rPr>
          <w:rFonts w:ascii="Arial" w:eastAsia="Arial" w:hAnsi="Arial" w:cs="Arial"/>
          <w:sz w:val="20"/>
          <w:szCs w:val="20"/>
        </w:rPr>
        <w:t xml:space="preserve"> despesa está contemplada pelo programa de trabalho </w:t>
      </w:r>
      <w:r>
        <w:rPr>
          <w:rFonts w:ascii="Arial" w:eastAsia="Arial" w:hAnsi="Arial" w:cs="Arial"/>
          <w:b/>
          <w:sz w:val="20"/>
          <w:szCs w:val="20"/>
        </w:rPr>
        <w:t>Administração da Câmara Municipal</w:t>
      </w:r>
      <w:r>
        <w:rPr>
          <w:rFonts w:ascii="Arial" w:eastAsia="Arial" w:hAnsi="Arial" w:cs="Arial"/>
          <w:sz w:val="20"/>
          <w:szCs w:val="20"/>
        </w:rPr>
        <w:t>, sob o elemento de despesa 3.3.90.39.00, e a fonte da despesa é 1 - Recurso próprio;</w:t>
      </w:r>
    </w:p>
    <w:p w:rsidR="00017395" w:rsidRPr="003D2C01" w:rsidRDefault="00017395" w:rsidP="00017395">
      <w:pPr>
        <w:pStyle w:val="PargrafodaLista"/>
        <w:numPr>
          <w:ilvl w:val="0"/>
          <w:numId w:val="23"/>
        </w:numPr>
        <w:tabs>
          <w:tab w:val="left" w:pos="1134"/>
        </w:tabs>
        <w:spacing w:after="0" w:line="240" w:lineRule="auto"/>
        <w:contextualSpacing w:val="0"/>
        <w:jc w:val="both"/>
        <w:rPr>
          <w:rFonts w:ascii="Arial" w:eastAsia="Arial" w:hAnsi="Arial" w:cs="Arial"/>
          <w:vanish/>
          <w:sz w:val="20"/>
          <w:szCs w:val="20"/>
        </w:rPr>
      </w:pPr>
    </w:p>
    <w:p w:rsidR="00017395" w:rsidRPr="003D2C01" w:rsidRDefault="00017395" w:rsidP="00017395">
      <w:pPr>
        <w:pStyle w:val="PargrafodaLista"/>
        <w:numPr>
          <w:ilvl w:val="1"/>
          <w:numId w:val="23"/>
        </w:numPr>
        <w:tabs>
          <w:tab w:val="left" w:pos="1134"/>
        </w:tabs>
        <w:spacing w:after="0" w:line="240" w:lineRule="auto"/>
        <w:contextualSpacing w:val="0"/>
        <w:jc w:val="both"/>
        <w:rPr>
          <w:rFonts w:ascii="Arial" w:eastAsia="Arial" w:hAnsi="Arial" w:cs="Arial"/>
          <w:vanish/>
          <w:sz w:val="20"/>
          <w:szCs w:val="20"/>
        </w:rPr>
      </w:pPr>
    </w:p>
    <w:p w:rsidR="00017395" w:rsidRDefault="00017395" w:rsidP="00017395">
      <w:pPr>
        <w:pStyle w:val="Normal1"/>
        <w:widowControl/>
        <w:numPr>
          <w:ilvl w:val="1"/>
          <w:numId w:val="23"/>
        </w:numPr>
        <w:tabs>
          <w:tab w:val="left" w:pos="1134"/>
        </w:tabs>
        <w:jc w:val="both"/>
      </w:pPr>
      <w:r>
        <w:rPr>
          <w:rFonts w:ascii="Arial" w:eastAsia="Arial" w:hAnsi="Arial" w:cs="Arial"/>
          <w:sz w:val="20"/>
          <w:szCs w:val="20"/>
        </w:rPr>
        <w:t>A forma de pagamento será mensal de acordo com a prestação dos serviços realizados;</w:t>
      </w:r>
    </w:p>
    <w:p w:rsidR="00017395" w:rsidRDefault="00017395" w:rsidP="00017395">
      <w:pPr>
        <w:pStyle w:val="Normal1"/>
        <w:widowControl/>
        <w:numPr>
          <w:ilvl w:val="1"/>
          <w:numId w:val="23"/>
        </w:numPr>
        <w:tabs>
          <w:tab w:val="left" w:pos="1134"/>
        </w:tabs>
        <w:jc w:val="both"/>
      </w:pPr>
      <w:r>
        <w:rPr>
          <w:rFonts w:ascii="Arial" w:eastAsia="Arial" w:hAnsi="Arial" w:cs="Arial"/>
          <w:sz w:val="20"/>
          <w:szCs w:val="20"/>
        </w:rPr>
        <w:t>A CONTRATADA fará jus ao recebimento de pagamento apenas em contraprestação aos serviços efetivamente realizados, não sendo devida qualquer retribuição pecuniária unicamente pela existência da relação contratual;</w:t>
      </w:r>
    </w:p>
    <w:p w:rsidR="00017395" w:rsidRPr="003D2C01" w:rsidRDefault="00017395" w:rsidP="00017395">
      <w:pPr>
        <w:pStyle w:val="Normal1"/>
        <w:widowControl/>
        <w:numPr>
          <w:ilvl w:val="1"/>
          <w:numId w:val="23"/>
        </w:numPr>
        <w:tabs>
          <w:tab w:val="left" w:pos="1134"/>
        </w:tabs>
        <w:jc w:val="both"/>
      </w:pPr>
      <w:r>
        <w:rPr>
          <w:rFonts w:ascii="Arial" w:eastAsia="Arial" w:hAnsi="Arial" w:cs="Arial"/>
          <w:sz w:val="20"/>
          <w:szCs w:val="20"/>
        </w:rPr>
        <w:t xml:space="preserve">O pagamento será efetuado </w:t>
      </w:r>
      <w:r>
        <w:rPr>
          <w:rFonts w:ascii="Arial" w:eastAsia="Arial" w:hAnsi="Arial" w:cs="Arial"/>
          <w:b/>
          <w:sz w:val="20"/>
          <w:szCs w:val="20"/>
        </w:rPr>
        <w:t>mensalmente até o 10º (décimo) dia útil do mês subsequente à prestação do serviço</w:t>
      </w:r>
      <w:r>
        <w:rPr>
          <w:rFonts w:ascii="Arial" w:eastAsia="Arial" w:hAnsi="Arial" w:cs="Arial"/>
          <w:sz w:val="20"/>
          <w:szCs w:val="20"/>
        </w:rPr>
        <w:t>, mediante apresentação da nota fiscal, referente ao respectivo período  e certidões de regularidade fiscal e trabalhista.</w:t>
      </w:r>
    </w:p>
    <w:p w:rsidR="00017395" w:rsidRDefault="00017395" w:rsidP="00017395">
      <w:pPr>
        <w:pStyle w:val="Normal1"/>
        <w:widowControl/>
        <w:tabs>
          <w:tab w:val="left" w:pos="1134"/>
        </w:tabs>
        <w:ind w:left="1440"/>
        <w:jc w:val="both"/>
      </w:pPr>
    </w:p>
    <w:p w:rsidR="00017395" w:rsidRDefault="00017395" w:rsidP="00017395">
      <w:pPr>
        <w:pStyle w:val="Normal1"/>
        <w:pBdr>
          <w:top w:val="nil"/>
          <w:left w:val="nil"/>
          <w:bottom w:val="nil"/>
          <w:right w:val="nil"/>
          <w:between w:val="nil"/>
        </w:pBdr>
        <w:ind w:left="720" w:hanging="294"/>
        <w:rPr>
          <w:rFonts w:ascii="Arial" w:eastAsia="Arial" w:hAnsi="Arial" w:cs="Arial"/>
          <w:b/>
          <w:sz w:val="20"/>
          <w:szCs w:val="20"/>
        </w:rPr>
      </w:pPr>
      <w:r>
        <w:rPr>
          <w:rFonts w:ascii="Arial" w:eastAsia="Arial" w:hAnsi="Arial" w:cs="Arial"/>
          <w:b/>
          <w:sz w:val="20"/>
          <w:szCs w:val="20"/>
        </w:rPr>
        <w:t>8.  RESPONSABILIDADE DAS PARTES</w:t>
      </w:r>
    </w:p>
    <w:p w:rsidR="00017395" w:rsidRDefault="00017395" w:rsidP="00017395">
      <w:pPr>
        <w:pStyle w:val="Normal1"/>
        <w:pBdr>
          <w:top w:val="nil"/>
          <w:left w:val="nil"/>
          <w:bottom w:val="nil"/>
          <w:right w:val="nil"/>
          <w:between w:val="nil"/>
        </w:pBdr>
        <w:ind w:left="720" w:hanging="294"/>
        <w:rPr>
          <w:sz w:val="20"/>
          <w:szCs w:val="20"/>
        </w:rPr>
      </w:pPr>
    </w:p>
    <w:p w:rsidR="00017395" w:rsidRDefault="00017395" w:rsidP="00017395">
      <w:pPr>
        <w:pStyle w:val="Normal1"/>
        <w:pBdr>
          <w:top w:val="nil"/>
          <w:left w:val="nil"/>
          <w:bottom w:val="nil"/>
          <w:right w:val="nil"/>
          <w:between w:val="nil"/>
        </w:pBdr>
        <w:ind w:left="1440" w:hanging="731"/>
      </w:pPr>
      <w:r>
        <w:rPr>
          <w:rFonts w:ascii="Arial" w:eastAsia="Arial" w:hAnsi="Arial" w:cs="Arial"/>
          <w:b/>
          <w:sz w:val="20"/>
          <w:szCs w:val="20"/>
        </w:rPr>
        <w:t>8.1 OBRIGAÇÕES DA CONTRATANTE</w:t>
      </w:r>
    </w:p>
    <w:p w:rsidR="00017395" w:rsidRPr="003D2C01" w:rsidRDefault="00017395" w:rsidP="00017395">
      <w:pPr>
        <w:pStyle w:val="PargrafodaLista"/>
        <w:widowControl w:val="0"/>
        <w:numPr>
          <w:ilvl w:val="0"/>
          <w:numId w:val="23"/>
        </w:numPr>
        <w:spacing w:after="0" w:line="240" w:lineRule="auto"/>
        <w:contextualSpacing w:val="0"/>
        <w:jc w:val="both"/>
        <w:rPr>
          <w:rFonts w:ascii="Arial" w:eastAsia="Arial" w:hAnsi="Arial" w:cs="Arial"/>
          <w:vanish/>
          <w:sz w:val="20"/>
          <w:szCs w:val="20"/>
        </w:rPr>
      </w:pPr>
    </w:p>
    <w:p w:rsidR="00017395" w:rsidRPr="003D2C01" w:rsidRDefault="00017395" w:rsidP="00017395">
      <w:pPr>
        <w:pStyle w:val="PargrafodaLista"/>
        <w:widowControl w:val="0"/>
        <w:numPr>
          <w:ilvl w:val="1"/>
          <w:numId w:val="23"/>
        </w:numPr>
        <w:spacing w:after="0" w:line="240" w:lineRule="auto"/>
        <w:contextualSpacing w:val="0"/>
        <w:jc w:val="both"/>
        <w:rPr>
          <w:rFonts w:ascii="Arial" w:eastAsia="Arial" w:hAnsi="Arial" w:cs="Arial"/>
          <w:vanish/>
          <w:sz w:val="20"/>
          <w:szCs w:val="20"/>
        </w:rPr>
      </w:pPr>
    </w:p>
    <w:p w:rsidR="00017395" w:rsidRDefault="00017395" w:rsidP="00017395">
      <w:pPr>
        <w:pStyle w:val="Normal1"/>
        <w:numPr>
          <w:ilvl w:val="2"/>
          <w:numId w:val="23"/>
        </w:numPr>
        <w:jc w:val="both"/>
      </w:pPr>
      <w:r>
        <w:rPr>
          <w:rFonts w:ascii="Arial" w:eastAsia="Arial" w:hAnsi="Arial" w:cs="Arial"/>
          <w:sz w:val="20"/>
          <w:szCs w:val="20"/>
        </w:rPr>
        <w:t>Efetuar o pagamento ajustado;</w:t>
      </w:r>
    </w:p>
    <w:p w:rsidR="00017395" w:rsidRDefault="00017395" w:rsidP="00017395">
      <w:pPr>
        <w:pStyle w:val="Normal1"/>
        <w:numPr>
          <w:ilvl w:val="2"/>
          <w:numId w:val="23"/>
        </w:numPr>
        <w:jc w:val="both"/>
      </w:pPr>
      <w:r>
        <w:rPr>
          <w:rFonts w:ascii="Arial" w:eastAsia="Arial" w:hAnsi="Arial" w:cs="Arial"/>
          <w:sz w:val="20"/>
          <w:szCs w:val="20"/>
        </w:rPr>
        <w:t xml:space="preserve">Viabilizar, por todos os meios ao seu alcance, para que a CONTRATADA possa executar as obrigações decorrentes deste contrato </w:t>
      </w:r>
      <w:r>
        <w:rPr>
          <w:rFonts w:ascii="Arial" w:eastAsia="Arial" w:hAnsi="Arial" w:cs="Arial"/>
          <w:b/>
          <w:sz w:val="20"/>
          <w:szCs w:val="20"/>
        </w:rPr>
        <w:t xml:space="preserve">incluindo as especificações técnicas </w:t>
      </w:r>
      <w:r>
        <w:rPr>
          <w:rFonts w:ascii="Arial" w:eastAsia="Arial" w:hAnsi="Arial" w:cs="Arial"/>
          <w:sz w:val="20"/>
          <w:szCs w:val="20"/>
        </w:rPr>
        <w:t>(item 3 deste termo de referência), no que lhe é afeto.</w:t>
      </w:r>
    </w:p>
    <w:p w:rsidR="00017395" w:rsidRDefault="00017395" w:rsidP="00017395">
      <w:pPr>
        <w:pStyle w:val="Normal1"/>
        <w:numPr>
          <w:ilvl w:val="2"/>
          <w:numId w:val="23"/>
        </w:numPr>
        <w:jc w:val="both"/>
      </w:pPr>
      <w:r>
        <w:rPr>
          <w:rFonts w:ascii="Arial" w:eastAsia="Arial" w:hAnsi="Arial" w:cs="Arial"/>
          <w:sz w:val="20"/>
          <w:szCs w:val="20"/>
        </w:rPr>
        <w:t>Comunicar à CONTRATADA qualquer irregularidade na execução das cláusulas do presente contrato, para que a mesma possa saná-la.</w:t>
      </w:r>
    </w:p>
    <w:p w:rsidR="00017395" w:rsidRDefault="00017395" w:rsidP="00017395">
      <w:pPr>
        <w:pStyle w:val="Normal1"/>
        <w:numPr>
          <w:ilvl w:val="2"/>
          <w:numId w:val="23"/>
        </w:numPr>
        <w:jc w:val="both"/>
      </w:pPr>
      <w:r>
        <w:rPr>
          <w:rFonts w:ascii="Arial" w:eastAsia="Arial" w:hAnsi="Arial" w:cs="Arial"/>
          <w:b/>
          <w:sz w:val="20"/>
          <w:szCs w:val="20"/>
        </w:rPr>
        <w:t>Manter pessoal habilitado para operacionalização do(s) sistema(s).</w:t>
      </w:r>
    </w:p>
    <w:p w:rsidR="00017395" w:rsidRDefault="00017395" w:rsidP="00017395">
      <w:pPr>
        <w:pStyle w:val="Normal1"/>
        <w:numPr>
          <w:ilvl w:val="2"/>
          <w:numId w:val="23"/>
        </w:numPr>
        <w:jc w:val="both"/>
      </w:pPr>
      <w:r>
        <w:rPr>
          <w:rFonts w:ascii="Arial" w:eastAsia="Arial" w:hAnsi="Arial" w:cs="Arial"/>
          <w:b/>
          <w:sz w:val="20"/>
          <w:szCs w:val="20"/>
        </w:rPr>
        <w:t>Responsabilizar-se pela supervisão, gerência e controle de utilização do(s) sistema(s) licenciado(s), incluindo:</w:t>
      </w:r>
    </w:p>
    <w:p w:rsidR="00017395" w:rsidRDefault="00017395" w:rsidP="00017395">
      <w:pPr>
        <w:pStyle w:val="Normal1"/>
        <w:numPr>
          <w:ilvl w:val="3"/>
          <w:numId w:val="23"/>
        </w:numPr>
        <w:jc w:val="both"/>
        <w:rPr>
          <w:rFonts w:ascii="Arial" w:eastAsia="Arial" w:hAnsi="Arial" w:cs="Arial"/>
          <w:sz w:val="20"/>
          <w:szCs w:val="20"/>
        </w:rPr>
      </w:pPr>
      <w:r>
        <w:rPr>
          <w:rFonts w:ascii="Arial" w:eastAsia="Arial" w:hAnsi="Arial" w:cs="Arial"/>
          <w:sz w:val="20"/>
          <w:szCs w:val="20"/>
        </w:rPr>
        <w:t>Assegurar a configuração adequada da máquina e instalação do(s) sistema (s).</w:t>
      </w:r>
    </w:p>
    <w:p w:rsidR="00017395" w:rsidRDefault="00017395" w:rsidP="00017395">
      <w:pPr>
        <w:pStyle w:val="Normal1"/>
        <w:numPr>
          <w:ilvl w:val="3"/>
          <w:numId w:val="23"/>
        </w:numPr>
        <w:jc w:val="both"/>
        <w:rPr>
          <w:rFonts w:ascii="Arial" w:eastAsia="Arial" w:hAnsi="Arial" w:cs="Arial"/>
          <w:sz w:val="20"/>
          <w:szCs w:val="20"/>
        </w:rPr>
      </w:pPr>
      <w:r>
        <w:rPr>
          <w:rFonts w:ascii="Arial" w:eastAsia="Arial" w:hAnsi="Arial" w:cs="Arial"/>
          <w:sz w:val="20"/>
          <w:szCs w:val="20"/>
        </w:rPr>
        <w:t>Manter backup adequado para satisfazer as necessidades de segurança e recuperação no caso de falha da máquina,</w:t>
      </w:r>
    </w:p>
    <w:p w:rsidR="00017395" w:rsidRDefault="00017395" w:rsidP="00017395">
      <w:pPr>
        <w:pStyle w:val="Normal1"/>
        <w:numPr>
          <w:ilvl w:val="3"/>
          <w:numId w:val="23"/>
        </w:numPr>
        <w:jc w:val="both"/>
        <w:rPr>
          <w:rFonts w:ascii="Arial" w:eastAsia="Arial" w:hAnsi="Arial" w:cs="Arial"/>
          <w:sz w:val="20"/>
          <w:szCs w:val="20"/>
        </w:rPr>
      </w:pPr>
      <w:r>
        <w:rPr>
          <w:rFonts w:ascii="Arial" w:eastAsia="Arial" w:hAnsi="Arial" w:cs="Arial"/>
          <w:sz w:val="20"/>
          <w:szCs w:val="20"/>
        </w:rPr>
        <w:t>Dar prioridade aos técnicos da CONTRATADA para utilização do equipamento da CONTRATANTE quando da visita técnica dos mesmos.</w:t>
      </w:r>
    </w:p>
    <w:p w:rsidR="00017395" w:rsidRDefault="00017395" w:rsidP="00017395">
      <w:pPr>
        <w:pStyle w:val="Normal1"/>
        <w:ind w:left="2880"/>
        <w:jc w:val="both"/>
        <w:rPr>
          <w:rFonts w:ascii="Arial" w:eastAsia="Arial" w:hAnsi="Arial" w:cs="Arial"/>
          <w:sz w:val="20"/>
          <w:szCs w:val="20"/>
        </w:rPr>
      </w:pPr>
    </w:p>
    <w:p w:rsidR="00017395" w:rsidRDefault="00017395" w:rsidP="00017395">
      <w:pPr>
        <w:pStyle w:val="Normal1"/>
        <w:pBdr>
          <w:top w:val="nil"/>
          <w:left w:val="nil"/>
          <w:bottom w:val="nil"/>
          <w:right w:val="nil"/>
          <w:between w:val="nil"/>
        </w:pBdr>
        <w:ind w:left="1080" w:hanging="371"/>
      </w:pPr>
      <w:r>
        <w:rPr>
          <w:rFonts w:ascii="Arial" w:eastAsia="Arial" w:hAnsi="Arial" w:cs="Arial"/>
          <w:b/>
          <w:sz w:val="20"/>
          <w:szCs w:val="20"/>
        </w:rPr>
        <w:t>8.2 OBRIGAÇÕES DA CONTRATADA</w:t>
      </w:r>
    </w:p>
    <w:p w:rsidR="00017395" w:rsidRPr="001F1AF7" w:rsidRDefault="00017395" w:rsidP="00017395">
      <w:pPr>
        <w:pStyle w:val="PargrafodaLista"/>
        <w:widowControl w:val="0"/>
        <w:numPr>
          <w:ilvl w:val="1"/>
          <w:numId w:val="23"/>
        </w:numPr>
        <w:spacing w:after="0" w:line="240" w:lineRule="auto"/>
        <w:contextualSpacing w:val="0"/>
        <w:jc w:val="both"/>
        <w:rPr>
          <w:rFonts w:ascii="Arial" w:eastAsia="Arial" w:hAnsi="Arial" w:cs="Arial"/>
          <w:vanish/>
          <w:sz w:val="20"/>
          <w:szCs w:val="20"/>
        </w:rPr>
      </w:pPr>
    </w:p>
    <w:p w:rsidR="00017395" w:rsidRDefault="00017395" w:rsidP="00017395">
      <w:pPr>
        <w:pStyle w:val="Normal1"/>
        <w:numPr>
          <w:ilvl w:val="2"/>
          <w:numId w:val="23"/>
        </w:numPr>
        <w:jc w:val="both"/>
      </w:pPr>
      <w:r>
        <w:rPr>
          <w:rFonts w:ascii="Arial" w:eastAsia="Arial" w:hAnsi="Arial" w:cs="Arial"/>
          <w:sz w:val="20"/>
          <w:szCs w:val="20"/>
        </w:rPr>
        <w:t>Prestar a execução do contrato na forma ajustada;</w:t>
      </w:r>
    </w:p>
    <w:p w:rsidR="00017395" w:rsidRDefault="00017395" w:rsidP="00017395">
      <w:pPr>
        <w:pStyle w:val="Normal1"/>
        <w:numPr>
          <w:ilvl w:val="2"/>
          <w:numId w:val="23"/>
        </w:numPr>
        <w:jc w:val="both"/>
      </w:pPr>
      <w:r>
        <w:rPr>
          <w:rFonts w:ascii="Arial" w:eastAsia="Arial" w:hAnsi="Arial" w:cs="Arial"/>
          <w:sz w:val="20"/>
          <w:szCs w:val="20"/>
        </w:rPr>
        <w:t>Apresentar, sempre que solicitado, durante a execução do contrato, documentos que comprovem estar cumprindo a legislação em vigor quanto às obrigações assumidas na licitação, em especial, aos encargos tributários, fiscais e comerciais;</w:t>
      </w:r>
    </w:p>
    <w:p w:rsidR="00017395" w:rsidRDefault="00017395" w:rsidP="00017395">
      <w:pPr>
        <w:pStyle w:val="Normal1"/>
        <w:numPr>
          <w:ilvl w:val="2"/>
          <w:numId w:val="23"/>
        </w:numPr>
      </w:pPr>
      <w:r>
        <w:rPr>
          <w:rFonts w:ascii="Arial" w:eastAsia="Arial" w:hAnsi="Arial" w:cs="Arial"/>
          <w:b/>
          <w:sz w:val="20"/>
          <w:szCs w:val="20"/>
        </w:rPr>
        <w:t>Tratar como confidenciais as informações e dados contidos no(s) sistema (s) da CONTRATANTE, guardando total sigilo perante terceiros.</w:t>
      </w:r>
    </w:p>
    <w:p w:rsidR="00017395" w:rsidRDefault="00017395" w:rsidP="00017395">
      <w:pPr>
        <w:pStyle w:val="Normal1"/>
        <w:numPr>
          <w:ilvl w:val="2"/>
          <w:numId w:val="23"/>
        </w:numPr>
        <w:jc w:val="both"/>
      </w:pPr>
      <w:r>
        <w:rPr>
          <w:rFonts w:ascii="Arial" w:eastAsia="Arial" w:hAnsi="Arial" w:cs="Arial"/>
          <w:sz w:val="20"/>
          <w:szCs w:val="20"/>
        </w:rPr>
        <w:t>Responder pelos danos causados à CONTRATANTE ou a terceiros, decorrentes de sua culpa ou dolo na execução do presente contrato.</w:t>
      </w:r>
    </w:p>
    <w:p w:rsidR="00017395" w:rsidRPr="001F1AF7" w:rsidRDefault="00017395" w:rsidP="00017395">
      <w:pPr>
        <w:pStyle w:val="Normal1"/>
        <w:numPr>
          <w:ilvl w:val="2"/>
          <w:numId w:val="23"/>
        </w:numPr>
        <w:ind w:right="-40"/>
        <w:jc w:val="both"/>
      </w:pPr>
      <w:r>
        <w:rPr>
          <w:rFonts w:ascii="Arial" w:eastAsia="Arial" w:hAnsi="Arial" w:cs="Arial"/>
          <w:sz w:val="20"/>
          <w:szCs w:val="20"/>
        </w:rPr>
        <w:t>Custear os gastos necessários para implantação, suporte técnico e alterações específicas solicitadas no(s) sistema(s).</w:t>
      </w:r>
    </w:p>
    <w:p w:rsidR="00017395" w:rsidRDefault="00017395" w:rsidP="00017395">
      <w:pPr>
        <w:pStyle w:val="Normal1"/>
        <w:ind w:left="2160" w:right="-40"/>
        <w:jc w:val="both"/>
      </w:pPr>
    </w:p>
    <w:p w:rsidR="00017395" w:rsidRDefault="00017395" w:rsidP="00017395">
      <w:pPr>
        <w:pStyle w:val="Normal1"/>
        <w:pBdr>
          <w:top w:val="nil"/>
          <w:left w:val="nil"/>
          <w:bottom w:val="nil"/>
          <w:right w:val="nil"/>
          <w:between w:val="nil"/>
        </w:pBdr>
        <w:ind w:left="720"/>
        <w:rPr>
          <w:sz w:val="20"/>
          <w:szCs w:val="20"/>
        </w:rPr>
      </w:pPr>
      <w:r>
        <w:rPr>
          <w:rFonts w:ascii="Arial" w:eastAsia="Arial" w:hAnsi="Arial" w:cs="Arial"/>
          <w:b/>
          <w:sz w:val="20"/>
          <w:szCs w:val="20"/>
        </w:rPr>
        <w:t>9. QUALIFICAÇÃO TÉCNICA</w:t>
      </w:r>
    </w:p>
    <w:p w:rsidR="00017395" w:rsidRPr="001F1AF7" w:rsidRDefault="00017395" w:rsidP="00017395">
      <w:pPr>
        <w:pStyle w:val="Normal1"/>
        <w:pBdr>
          <w:top w:val="nil"/>
          <w:left w:val="nil"/>
          <w:bottom w:val="nil"/>
          <w:right w:val="nil"/>
          <w:between w:val="nil"/>
        </w:pBdr>
        <w:ind w:left="2127" w:hanging="851"/>
        <w:jc w:val="both"/>
      </w:pPr>
      <w:r>
        <w:rPr>
          <w:rFonts w:ascii="Arial" w:eastAsia="Arial" w:hAnsi="Arial" w:cs="Arial"/>
          <w:b/>
          <w:sz w:val="20"/>
          <w:szCs w:val="20"/>
        </w:rPr>
        <w:t>9.1</w:t>
      </w:r>
      <w:r>
        <w:rPr>
          <w:rFonts w:ascii="Arial" w:eastAsia="Arial" w:hAnsi="Arial" w:cs="Arial"/>
          <w:sz w:val="20"/>
          <w:szCs w:val="20"/>
        </w:rPr>
        <w:t xml:space="preserve">      Como condição de participação da licitação, o proponente deverá apresentar pelo menos 3 atestados de capacidade técnica obtidos junto a órgãos da administração pública o qual prestou serviços nos últimos 5 anos, de qualquer âmbito (federal, estadual ou municipal).</w:t>
      </w:r>
    </w:p>
    <w:p w:rsidR="00017395" w:rsidRDefault="00017395" w:rsidP="00017395">
      <w:pPr>
        <w:pStyle w:val="Normal1"/>
        <w:pBdr>
          <w:top w:val="nil"/>
          <w:left w:val="nil"/>
          <w:bottom w:val="nil"/>
          <w:right w:val="nil"/>
          <w:between w:val="nil"/>
        </w:pBdr>
        <w:ind w:left="1440"/>
      </w:pPr>
    </w:p>
    <w:p w:rsidR="00017395" w:rsidRDefault="00017395" w:rsidP="00017395">
      <w:pPr>
        <w:pStyle w:val="Normal1"/>
        <w:pBdr>
          <w:top w:val="nil"/>
          <w:left w:val="nil"/>
          <w:bottom w:val="nil"/>
          <w:right w:val="nil"/>
          <w:between w:val="nil"/>
        </w:pBdr>
        <w:ind w:left="567"/>
        <w:rPr>
          <w:sz w:val="20"/>
          <w:szCs w:val="20"/>
        </w:rPr>
      </w:pPr>
      <w:r>
        <w:rPr>
          <w:rFonts w:ascii="Arial" w:eastAsia="Arial" w:hAnsi="Arial" w:cs="Arial"/>
          <w:b/>
          <w:sz w:val="20"/>
          <w:szCs w:val="20"/>
        </w:rPr>
        <w:lastRenderedPageBreak/>
        <w:t>10.  CRITÉRIO DE AVALIAÇÃO DAS PROPOSTA</w:t>
      </w:r>
      <w:r>
        <w:rPr>
          <w:rFonts w:ascii="Arial" w:eastAsia="Arial" w:hAnsi="Arial" w:cs="Arial"/>
          <w:sz w:val="20"/>
          <w:szCs w:val="20"/>
        </w:rPr>
        <w:t>S</w:t>
      </w:r>
    </w:p>
    <w:p w:rsidR="00017395" w:rsidRDefault="00017395" w:rsidP="00017395">
      <w:pPr>
        <w:pStyle w:val="Normal1"/>
        <w:pBdr>
          <w:top w:val="nil"/>
          <w:left w:val="nil"/>
          <w:bottom w:val="nil"/>
          <w:right w:val="nil"/>
          <w:between w:val="nil"/>
        </w:pBdr>
        <w:ind w:left="2127" w:hanging="851"/>
        <w:rPr>
          <w:rFonts w:ascii="Arial" w:eastAsia="Arial" w:hAnsi="Arial" w:cs="Arial"/>
          <w:sz w:val="20"/>
          <w:szCs w:val="20"/>
        </w:rPr>
      </w:pPr>
      <w:r w:rsidRPr="001F1AF7">
        <w:rPr>
          <w:rFonts w:ascii="Arial" w:eastAsia="Arial" w:hAnsi="Arial" w:cs="Arial"/>
          <w:b/>
          <w:sz w:val="20"/>
          <w:szCs w:val="20"/>
        </w:rPr>
        <w:t>10.1</w:t>
      </w:r>
      <w:r>
        <w:rPr>
          <w:rFonts w:ascii="Arial" w:eastAsia="Arial" w:hAnsi="Arial" w:cs="Arial"/>
          <w:sz w:val="20"/>
          <w:szCs w:val="20"/>
        </w:rPr>
        <w:t xml:space="preserve"> </w:t>
      </w:r>
      <w:r>
        <w:rPr>
          <w:rFonts w:ascii="Arial" w:eastAsia="Arial" w:hAnsi="Arial" w:cs="Arial"/>
          <w:sz w:val="20"/>
          <w:szCs w:val="20"/>
        </w:rPr>
        <w:tab/>
        <w:t>O critério de avaliação das propostas será o menor preço</w:t>
      </w:r>
      <w:r>
        <w:rPr>
          <w:rFonts w:ascii="Arial" w:eastAsia="Arial" w:hAnsi="Arial" w:cs="Arial"/>
          <w:sz w:val="20"/>
          <w:szCs w:val="20"/>
          <w:vertAlign w:val="superscript"/>
        </w:rPr>
        <w:footnoteReference w:id="2"/>
      </w:r>
      <w:r>
        <w:rPr>
          <w:rFonts w:ascii="Arial" w:eastAsia="Arial" w:hAnsi="Arial" w:cs="Arial"/>
          <w:sz w:val="20"/>
          <w:szCs w:val="20"/>
        </w:rPr>
        <w:t>, atendidas as condições estabelecidas neste termo de referência.</w:t>
      </w:r>
    </w:p>
    <w:p w:rsidR="00017395" w:rsidRDefault="00017395" w:rsidP="00017395">
      <w:pPr>
        <w:pStyle w:val="Normal1"/>
        <w:pBdr>
          <w:top w:val="nil"/>
          <w:left w:val="nil"/>
          <w:bottom w:val="nil"/>
          <w:right w:val="nil"/>
          <w:between w:val="nil"/>
        </w:pBdr>
        <w:ind w:left="2127" w:hanging="851"/>
      </w:pPr>
    </w:p>
    <w:p w:rsidR="00017395" w:rsidRPr="001F1AF7" w:rsidRDefault="00017395" w:rsidP="00017395">
      <w:pPr>
        <w:pStyle w:val="PargrafodaLista"/>
        <w:widowControl w:val="0"/>
        <w:numPr>
          <w:ilvl w:val="0"/>
          <w:numId w:val="23"/>
        </w:numPr>
        <w:spacing w:after="0"/>
        <w:ind w:right="3523"/>
        <w:contextualSpacing w:val="0"/>
        <w:jc w:val="both"/>
        <w:outlineLvl w:val="0"/>
        <w:rPr>
          <w:rFonts w:ascii="Arial" w:eastAsia="Arial" w:hAnsi="Arial" w:cs="Arial"/>
          <w:b/>
          <w:vanish/>
          <w:sz w:val="20"/>
          <w:szCs w:val="20"/>
        </w:rPr>
      </w:pPr>
      <w:bookmarkStart w:id="8" w:name="_6y908ycjna2o" w:colFirst="0" w:colLast="0"/>
      <w:bookmarkEnd w:id="8"/>
    </w:p>
    <w:p w:rsidR="00017395" w:rsidRPr="001F1AF7" w:rsidRDefault="00017395" w:rsidP="00017395">
      <w:pPr>
        <w:pStyle w:val="PargrafodaLista"/>
        <w:widowControl w:val="0"/>
        <w:numPr>
          <w:ilvl w:val="0"/>
          <w:numId w:val="23"/>
        </w:numPr>
        <w:spacing w:after="0"/>
        <w:ind w:right="3523"/>
        <w:contextualSpacing w:val="0"/>
        <w:jc w:val="both"/>
        <w:outlineLvl w:val="0"/>
        <w:rPr>
          <w:rFonts w:ascii="Arial" w:eastAsia="Arial" w:hAnsi="Arial" w:cs="Arial"/>
          <w:b/>
          <w:vanish/>
          <w:sz w:val="20"/>
          <w:szCs w:val="20"/>
        </w:rPr>
      </w:pPr>
    </w:p>
    <w:p w:rsidR="00017395" w:rsidRPr="001F1AF7" w:rsidRDefault="00017395" w:rsidP="00017395">
      <w:pPr>
        <w:pStyle w:val="PargrafodaLista"/>
        <w:widowControl w:val="0"/>
        <w:numPr>
          <w:ilvl w:val="1"/>
          <w:numId w:val="23"/>
        </w:numPr>
        <w:spacing w:after="0"/>
        <w:ind w:right="3523"/>
        <w:contextualSpacing w:val="0"/>
        <w:jc w:val="both"/>
        <w:outlineLvl w:val="0"/>
        <w:rPr>
          <w:rFonts w:ascii="Arial" w:eastAsia="Arial" w:hAnsi="Arial" w:cs="Arial"/>
          <w:b/>
          <w:vanish/>
          <w:sz w:val="20"/>
          <w:szCs w:val="20"/>
        </w:rPr>
      </w:pPr>
    </w:p>
    <w:p w:rsidR="00017395" w:rsidRPr="001F1AF7" w:rsidRDefault="00017395" w:rsidP="00017395">
      <w:pPr>
        <w:pStyle w:val="Ttulo1"/>
        <w:widowControl w:val="0"/>
        <w:numPr>
          <w:ilvl w:val="1"/>
          <w:numId w:val="23"/>
        </w:numPr>
        <w:spacing w:before="0" w:beforeAutospacing="0" w:after="0" w:afterAutospacing="0" w:line="276" w:lineRule="auto"/>
        <w:ind w:right="3523"/>
        <w:jc w:val="both"/>
        <w:rPr>
          <w:rFonts w:ascii="Arial" w:eastAsia="Arial" w:hAnsi="Arial" w:cs="Arial"/>
          <w:sz w:val="20"/>
          <w:szCs w:val="20"/>
        </w:rPr>
      </w:pPr>
      <w:r>
        <w:rPr>
          <w:rFonts w:ascii="Arial" w:eastAsia="Arial" w:hAnsi="Arial" w:cs="Arial"/>
          <w:sz w:val="20"/>
          <w:szCs w:val="20"/>
        </w:rPr>
        <w:t>CONDIÇÕES ESPECIAIS</w:t>
      </w:r>
    </w:p>
    <w:p w:rsidR="00017395" w:rsidRDefault="00017395" w:rsidP="00017395">
      <w:pPr>
        <w:pStyle w:val="Normal1"/>
        <w:pBdr>
          <w:top w:val="nil"/>
          <w:left w:val="nil"/>
          <w:bottom w:val="nil"/>
          <w:right w:val="nil"/>
          <w:between w:val="nil"/>
        </w:pBdr>
        <w:ind w:left="2268" w:hanging="850"/>
        <w:jc w:val="both"/>
        <w:rPr>
          <w:rFonts w:ascii="Arial" w:eastAsia="Arial" w:hAnsi="Arial" w:cs="Arial"/>
          <w:b/>
          <w:sz w:val="20"/>
          <w:szCs w:val="20"/>
        </w:rPr>
      </w:pPr>
      <w:r>
        <w:rPr>
          <w:rFonts w:ascii="Arial" w:eastAsia="Arial" w:hAnsi="Arial" w:cs="Arial"/>
          <w:b/>
          <w:sz w:val="20"/>
          <w:szCs w:val="20"/>
        </w:rPr>
        <w:t xml:space="preserve">10.2.1   </w:t>
      </w:r>
      <w:r>
        <w:rPr>
          <w:rFonts w:ascii="Arial" w:eastAsia="Arial" w:hAnsi="Arial" w:cs="Arial"/>
          <w:sz w:val="20"/>
          <w:szCs w:val="20"/>
        </w:rPr>
        <w:t>Como condição de ADJUDICAÇÃO do objeto da licitação, a empresa vencedora deverá fazer uma apresentação aos técnicos da Câmara Municipal de Rio Branco, de um sistema similar ao objeto deste Termo de Referência, cujo escopo dos serviços atenda no mínimo 90% (noventa por cento) das especificações das Especificações Técnicas (item 3 e anexo deste termo de referência), num prazo de até 2 (dois) dias úteis a contar do resultado do certame;</w:t>
      </w:r>
    </w:p>
    <w:p w:rsidR="00017395" w:rsidRPr="003431DF" w:rsidRDefault="00017395" w:rsidP="00017395">
      <w:pPr>
        <w:pStyle w:val="Normal1"/>
        <w:pBdr>
          <w:top w:val="nil"/>
          <w:left w:val="nil"/>
          <w:bottom w:val="nil"/>
          <w:right w:val="nil"/>
          <w:between w:val="nil"/>
        </w:pBdr>
        <w:ind w:left="2268" w:hanging="850"/>
        <w:jc w:val="both"/>
        <w:rPr>
          <w:rFonts w:ascii="Arial" w:eastAsia="Arial" w:hAnsi="Arial" w:cs="Arial"/>
          <w:b/>
          <w:sz w:val="20"/>
          <w:szCs w:val="20"/>
        </w:rPr>
      </w:pPr>
      <w:r w:rsidRPr="003431DF">
        <w:rPr>
          <w:rFonts w:ascii="Arial" w:eastAsia="Arial" w:hAnsi="Arial" w:cs="Arial"/>
          <w:b/>
          <w:sz w:val="20"/>
          <w:szCs w:val="20"/>
        </w:rPr>
        <w:t xml:space="preserve">10.2.2  </w:t>
      </w:r>
      <w:r>
        <w:rPr>
          <w:rFonts w:ascii="Arial" w:eastAsia="Arial" w:hAnsi="Arial" w:cs="Arial"/>
          <w:b/>
          <w:sz w:val="20"/>
          <w:szCs w:val="20"/>
        </w:rPr>
        <w:t xml:space="preserve"> </w:t>
      </w:r>
      <w:r w:rsidRPr="003431DF">
        <w:rPr>
          <w:rFonts w:ascii="Arial" w:eastAsia="Arial" w:hAnsi="Arial" w:cs="Arial"/>
          <w:sz w:val="20"/>
          <w:szCs w:val="20"/>
        </w:rPr>
        <w:t>Este percentual será avaliado em conformidade com as especificações técnicas (item 3) e anexo deste termo de referência, de acordo com os critérios de avaliação estabelecidos no item 11 , com o intuito de manter a objetividade da avaliação;</w:t>
      </w:r>
    </w:p>
    <w:p w:rsidR="00017395" w:rsidRDefault="00017395" w:rsidP="00017395">
      <w:pPr>
        <w:pStyle w:val="Normal1"/>
        <w:pBdr>
          <w:top w:val="nil"/>
          <w:left w:val="nil"/>
          <w:bottom w:val="nil"/>
          <w:right w:val="nil"/>
          <w:between w:val="nil"/>
        </w:pBdr>
        <w:ind w:left="1920"/>
        <w:jc w:val="both"/>
      </w:pPr>
    </w:p>
    <w:p w:rsidR="00017395" w:rsidRPr="001F1AF7" w:rsidRDefault="00017395" w:rsidP="00017395">
      <w:pPr>
        <w:pStyle w:val="Normal1"/>
        <w:pBdr>
          <w:top w:val="nil"/>
          <w:left w:val="nil"/>
          <w:bottom w:val="nil"/>
          <w:right w:val="nil"/>
          <w:between w:val="nil"/>
        </w:pBdr>
        <w:ind w:left="2268" w:hanging="850"/>
        <w:jc w:val="both"/>
      </w:pPr>
      <w:r>
        <w:rPr>
          <w:rFonts w:ascii="Arial" w:eastAsia="Arial" w:hAnsi="Arial" w:cs="Arial"/>
          <w:b/>
          <w:sz w:val="20"/>
          <w:szCs w:val="20"/>
        </w:rPr>
        <w:t xml:space="preserve">10.2.3 </w:t>
      </w:r>
      <w:r>
        <w:rPr>
          <w:rFonts w:ascii="Arial" w:eastAsia="Arial" w:hAnsi="Arial" w:cs="Arial"/>
          <w:sz w:val="20"/>
          <w:szCs w:val="20"/>
        </w:rPr>
        <w:t>O atendimento dos 10% (dez por cento) restantes, será obrigação da CONTRATADA a implementação, ne medida que as demandas forem solicitadas pelo CONTRATANTE.</w:t>
      </w:r>
    </w:p>
    <w:p w:rsidR="00017395" w:rsidRDefault="00017395" w:rsidP="00017395">
      <w:pPr>
        <w:pStyle w:val="Normal1"/>
        <w:numPr>
          <w:ilvl w:val="2"/>
          <w:numId w:val="23"/>
        </w:numPr>
        <w:pBdr>
          <w:top w:val="nil"/>
          <w:left w:val="nil"/>
          <w:bottom w:val="nil"/>
          <w:right w:val="nil"/>
          <w:between w:val="nil"/>
        </w:pBdr>
        <w:jc w:val="both"/>
      </w:pPr>
    </w:p>
    <w:p w:rsidR="00017395" w:rsidRDefault="00017395" w:rsidP="00017395">
      <w:pPr>
        <w:pStyle w:val="Normal1"/>
        <w:pBdr>
          <w:top w:val="nil"/>
          <w:left w:val="nil"/>
          <w:bottom w:val="nil"/>
          <w:right w:val="nil"/>
          <w:between w:val="nil"/>
        </w:pBdr>
        <w:ind w:left="2268" w:hanging="850"/>
        <w:jc w:val="both"/>
        <w:rPr>
          <w:rFonts w:ascii="Arial" w:eastAsia="Arial" w:hAnsi="Arial" w:cs="Arial"/>
          <w:sz w:val="20"/>
          <w:szCs w:val="20"/>
        </w:rPr>
      </w:pPr>
      <w:r>
        <w:rPr>
          <w:rFonts w:ascii="Arial" w:eastAsia="Arial" w:hAnsi="Arial" w:cs="Arial"/>
          <w:b/>
          <w:sz w:val="20"/>
          <w:szCs w:val="20"/>
        </w:rPr>
        <w:t xml:space="preserve">10.2.4  </w:t>
      </w:r>
      <w:r>
        <w:rPr>
          <w:rFonts w:ascii="Arial" w:eastAsia="Arial" w:hAnsi="Arial" w:cs="Arial"/>
          <w:sz w:val="20"/>
          <w:szCs w:val="20"/>
        </w:rPr>
        <w:t>A Hipótese de não atendimento às exigências mínimas do item 10.2.1, a empresa vencedora será automaticamente desclassificada, sendo convocadas as demais empresas na ordem de classificação para verificação das mesmas condições exigidas da primeira colocada;</w:t>
      </w:r>
    </w:p>
    <w:p w:rsidR="00017395" w:rsidRDefault="00017395" w:rsidP="00017395">
      <w:pPr>
        <w:pStyle w:val="Normal1"/>
        <w:pBdr>
          <w:top w:val="nil"/>
          <w:left w:val="nil"/>
          <w:bottom w:val="nil"/>
          <w:right w:val="nil"/>
          <w:between w:val="nil"/>
        </w:pBdr>
        <w:ind w:left="720"/>
      </w:pPr>
    </w:p>
    <w:p w:rsidR="00017395" w:rsidRDefault="00017395" w:rsidP="00017395">
      <w:pPr>
        <w:pStyle w:val="Normal1"/>
        <w:pBdr>
          <w:top w:val="nil"/>
          <w:left w:val="nil"/>
          <w:bottom w:val="nil"/>
          <w:right w:val="nil"/>
          <w:between w:val="nil"/>
        </w:pBdr>
        <w:ind w:left="284"/>
        <w:rPr>
          <w:sz w:val="20"/>
          <w:szCs w:val="20"/>
        </w:rPr>
      </w:pPr>
      <w:r>
        <w:rPr>
          <w:rFonts w:ascii="Arial" w:eastAsia="Arial" w:hAnsi="Arial" w:cs="Arial"/>
          <w:b/>
          <w:sz w:val="20"/>
          <w:szCs w:val="20"/>
        </w:rPr>
        <w:t xml:space="preserve">11. CRITÉRIOS DE AVALIAÇÃO </w:t>
      </w:r>
    </w:p>
    <w:p w:rsidR="00017395" w:rsidRDefault="00017395" w:rsidP="00017395">
      <w:pPr>
        <w:pStyle w:val="Normal1"/>
        <w:pBdr>
          <w:top w:val="nil"/>
          <w:left w:val="nil"/>
          <w:bottom w:val="nil"/>
          <w:right w:val="nil"/>
          <w:between w:val="nil"/>
        </w:pBdr>
        <w:ind w:left="1418" w:hanging="567"/>
        <w:rPr>
          <w:sz w:val="20"/>
          <w:szCs w:val="20"/>
        </w:rPr>
      </w:pPr>
      <w:r>
        <w:rPr>
          <w:rFonts w:ascii="Arial" w:eastAsia="Arial" w:hAnsi="Arial" w:cs="Arial"/>
          <w:b/>
          <w:sz w:val="20"/>
          <w:szCs w:val="20"/>
        </w:rPr>
        <w:t xml:space="preserve">11.1   </w:t>
      </w:r>
      <w:r>
        <w:rPr>
          <w:rFonts w:ascii="Arial" w:eastAsia="Arial" w:hAnsi="Arial" w:cs="Arial"/>
          <w:sz w:val="20"/>
          <w:szCs w:val="20"/>
        </w:rPr>
        <w:t>O resultado da avaliação será somado, e posteriormente dividido por 190 (cento e noventa), sendo que o valor resultante desta equação deverá ser maior que 90% (ou 0,9).</w:t>
      </w:r>
    </w:p>
    <w:p w:rsidR="00017395" w:rsidRDefault="00017395" w:rsidP="00017395">
      <w:pPr>
        <w:pStyle w:val="Normal1"/>
        <w:pBdr>
          <w:top w:val="nil"/>
          <w:left w:val="nil"/>
          <w:bottom w:val="nil"/>
          <w:right w:val="nil"/>
          <w:between w:val="nil"/>
        </w:pBdr>
        <w:ind w:left="1440" w:hanging="589"/>
        <w:jc w:val="both"/>
        <w:rPr>
          <w:sz w:val="20"/>
          <w:szCs w:val="20"/>
        </w:rPr>
      </w:pPr>
      <w:r>
        <w:rPr>
          <w:rFonts w:ascii="Arial" w:eastAsia="Arial" w:hAnsi="Arial" w:cs="Arial"/>
          <w:b/>
          <w:sz w:val="20"/>
          <w:szCs w:val="20"/>
        </w:rPr>
        <w:t xml:space="preserve">11.2 </w:t>
      </w:r>
      <w:r>
        <w:rPr>
          <w:rFonts w:ascii="Arial" w:eastAsia="Arial" w:hAnsi="Arial" w:cs="Arial"/>
          <w:sz w:val="20"/>
          <w:szCs w:val="20"/>
        </w:rPr>
        <w:t>Cada item do termo de referência será avaliado conforme as tabelas abaixo, sendo que a não observância do item verificado equivalerá a zero ponto.</w:t>
      </w:r>
    </w:p>
    <w:p w:rsidR="00017395" w:rsidRDefault="00017395" w:rsidP="00017395">
      <w:pPr>
        <w:pStyle w:val="Normal1"/>
        <w:pBdr>
          <w:top w:val="nil"/>
          <w:left w:val="nil"/>
          <w:bottom w:val="nil"/>
          <w:right w:val="nil"/>
          <w:between w:val="nil"/>
        </w:pBdr>
        <w:rPr>
          <w:rFonts w:ascii="Arial" w:eastAsia="Arial" w:hAnsi="Arial" w:cs="Arial"/>
          <w:b/>
          <w:sz w:val="20"/>
          <w:szCs w:val="20"/>
          <w:highlight w:val="yellow"/>
        </w:rPr>
      </w:pPr>
    </w:p>
    <w:p w:rsidR="00017395" w:rsidRDefault="00017395" w:rsidP="00017395">
      <w:pPr>
        <w:pStyle w:val="Normal1"/>
        <w:pBdr>
          <w:top w:val="nil"/>
          <w:left w:val="nil"/>
          <w:bottom w:val="nil"/>
          <w:right w:val="nil"/>
          <w:between w:val="nil"/>
        </w:pBdr>
        <w:rPr>
          <w:rFonts w:ascii="Arial" w:eastAsia="Arial" w:hAnsi="Arial" w:cs="Arial"/>
          <w:b/>
          <w:sz w:val="20"/>
          <w:szCs w:val="20"/>
          <w:highlight w:val="yellow"/>
        </w:rPr>
      </w:pPr>
    </w:p>
    <w:tbl>
      <w:tblPr>
        <w:tblW w:w="6406" w:type="dxa"/>
        <w:jc w:val="center"/>
        <w:tblBorders>
          <w:top w:val="nil"/>
          <w:left w:val="nil"/>
          <w:bottom w:val="nil"/>
          <w:right w:val="nil"/>
          <w:insideH w:val="nil"/>
          <w:insideV w:val="nil"/>
        </w:tblBorders>
        <w:tblLayout w:type="fixed"/>
        <w:tblLook w:val="0600" w:firstRow="0" w:lastRow="0" w:firstColumn="0" w:lastColumn="0" w:noHBand="1" w:noVBand="1"/>
      </w:tblPr>
      <w:tblGrid>
        <w:gridCol w:w="2040"/>
        <w:gridCol w:w="2098"/>
        <w:gridCol w:w="2268"/>
      </w:tblGrid>
      <w:tr w:rsidR="00017395" w:rsidTr="00774D66">
        <w:trPr>
          <w:trHeight w:val="300"/>
          <w:jc w:val="center"/>
          <w:hidden/>
        </w:trPr>
        <w:tc>
          <w:tcPr>
            <w:tcW w:w="6406" w:type="dxa"/>
            <w:gridSpan w:val="3"/>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center"/>
          </w:tcPr>
          <w:p w:rsidR="0002352C" w:rsidRPr="0002352C" w:rsidRDefault="0002352C" w:rsidP="0002352C">
            <w:pPr>
              <w:pStyle w:val="PargrafodaLista"/>
              <w:widowControl w:val="0"/>
              <w:numPr>
                <w:ilvl w:val="0"/>
                <w:numId w:val="23"/>
              </w:numPr>
              <w:pBdr>
                <w:top w:val="nil"/>
                <w:left w:val="nil"/>
                <w:bottom w:val="nil"/>
                <w:right w:val="nil"/>
                <w:between w:val="nil"/>
              </w:pBdr>
              <w:spacing w:after="0" w:line="240" w:lineRule="auto"/>
              <w:contextualSpacing w:val="0"/>
              <w:jc w:val="center"/>
              <w:rPr>
                <w:rFonts w:ascii="Arial" w:eastAsia="Arial" w:hAnsi="Arial" w:cs="Arial"/>
                <w:b/>
                <w:vanish/>
                <w:sz w:val="20"/>
                <w:szCs w:val="20"/>
                <w:lang w:val="pt-PT" w:eastAsia="pt-BR"/>
              </w:rPr>
            </w:pPr>
          </w:p>
          <w:p w:rsidR="0002352C" w:rsidRPr="0002352C" w:rsidRDefault="0002352C" w:rsidP="0002352C">
            <w:pPr>
              <w:pStyle w:val="PargrafodaLista"/>
              <w:widowControl w:val="0"/>
              <w:numPr>
                <w:ilvl w:val="1"/>
                <w:numId w:val="23"/>
              </w:numPr>
              <w:pBdr>
                <w:top w:val="nil"/>
                <w:left w:val="nil"/>
                <w:bottom w:val="nil"/>
                <w:right w:val="nil"/>
                <w:between w:val="nil"/>
              </w:pBdr>
              <w:spacing w:after="0" w:line="240" w:lineRule="auto"/>
              <w:contextualSpacing w:val="0"/>
              <w:jc w:val="center"/>
              <w:rPr>
                <w:rFonts w:ascii="Arial" w:eastAsia="Arial" w:hAnsi="Arial" w:cs="Arial"/>
                <w:b/>
                <w:vanish/>
                <w:sz w:val="20"/>
                <w:szCs w:val="20"/>
                <w:lang w:val="pt-PT" w:eastAsia="pt-BR"/>
              </w:rPr>
            </w:pPr>
          </w:p>
          <w:p w:rsidR="0002352C" w:rsidRPr="0002352C" w:rsidRDefault="0002352C" w:rsidP="0002352C">
            <w:pPr>
              <w:pStyle w:val="PargrafodaLista"/>
              <w:widowControl w:val="0"/>
              <w:numPr>
                <w:ilvl w:val="1"/>
                <w:numId w:val="23"/>
              </w:numPr>
              <w:pBdr>
                <w:top w:val="nil"/>
                <w:left w:val="nil"/>
                <w:bottom w:val="nil"/>
                <w:right w:val="nil"/>
                <w:between w:val="nil"/>
              </w:pBdr>
              <w:spacing w:after="0" w:line="240" w:lineRule="auto"/>
              <w:contextualSpacing w:val="0"/>
              <w:jc w:val="center"/>
              <w:rPr>
                <w:rFonts w:ascii="Arial" w:eastAsia="Arial" w:hAnsi="Arial" w:cs="Arial"/>
                <w:b/>
                <w:vanish/>
                <w:sz w:val="20"/>
                <w:szCs w:val="20"/>
                <w:lang w:val="pt-PT" w:eastAsia="pt-BR"/>
              </w:rPr>
            </w:pPr>
          </w:p>
          <w:p w:rsidR="00017395" w:rsidRDefault="00017395" w:rsidP="0002352C">
            <w:pPr>
              <w:pStyle w:val="Normal1"/>
              <w:numPr>
                <w:ilvl w:val="1"/>
                <w:numId w:val="23"/>
              </w:numPr>
              <w:pBdr>
                <w:top w:val="nil"/>
                <w:left w:val="nil"/>
                <w:bottom w:val="nil"/>
                <w:right w:val="nil"/>
                <w:between w:val="nil"/>
              </w:pBdr>
              <w:jc w:val="center"/>
            </w:pPr>
            <w:r>
              <w:rPr>
                <w:rFonts w:ascii="Arial" w:eastAsia="Arial" w:hAnsi="Arial" w:cs="Arial"/>
                <w:b/>
                <w:sz w:val="20"/>
                <w:szCs w:val="20"/>
              </w:rPr>
              <w:t>ESPECIFICAÇÕES TÉCNICAS</w:t>
            </w:r>
          </w:p>
        </w:tc>
      </w:tr>
      <w:tr w:rsidR="00017395" w:rsidTr="00774D66">
        <w:trPr>
          <w:trHeight w:val="52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Pr="003431DF" w:rsidRDefault="00017395" w:rsidP="00774D66">
            <w:pPr>
              <w:pStyle w:val="Normal1"/>
              <w:spacing w:line="276" w:lineRule="auto"/>
              <w:jc w:val="center"/>
              <w:rPr>
                <w:rFonts w:ascii="Arial" w:eastAsia="Arial" w:hAnsi="Arial" w:cs="Arial"/>
                <w:b/>
                <w:sz w:val="20"/>
                <w:szCs w:val="20"/>
              </w:rPr>
            </w:pPr>
            <w:r w:rsidRPr="003431DF">
              <w:rPr>
                <w:rFonts w:ascii="Arial" w:eastAsia="Arial" w:hAnsi="Arial" w:cs="Arial"/>
                <w:b/>
                <w:sz w:val="20"/>
                <w:szCs w:val="20"/>
              </w:rPr>
              <w:t>Nº DE ORDEM</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Pr="003431DF" w:rsidRDefault="00017395" w:rsidP="00774D66">
            <w:pPr>
              <w:pStyle w:val="Normal1"/>
              <w:spacing w:line="276" w:lineRule="auto"/>
              <w:jc w:val="center"/>
              <w:rPr>
                <w:rFonts w:ascii="Arial" w:eastAsia="Arial" w:hAnsi="Arial" w:cs="Arial"/>
                <w:b/>
                <w:sz w:val="20"/>
                <w:szCs w:val="20"/>
              </w:rPr>
            </w:pPr>
            <w:r w:rsidRPr="003431DF">
              <w:rPr>
                <w:rFonts w:ascii="Arial" w:eastAsia="Arial" w:hAnsi="Arial" w:cs="Arial"/>
                <w:b/>
                <w:sz w:val="20"/>
                <w:szCs w:val="20"/>
              </w:rPr>
              <w:t>Nº ITEM DO TR</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Pr="003431DF" w:rsidRDefault="00017395" w:rsidP="00774D66">
            <w:pPr>
              <w:pStyle w:val="Normal1"/>
              <w:spacing w:line="276" w:lineRule="auto"/>
              <w:jc w:val="center"/>
              <w:rPr>
                <w:rFonts w:ascii="Arial" w:eastAsia="Arial" w:hAnsi="Arial" w:cs="Arial"/>
                <w:b/>
                <w:sz w:val="20"/>
                <w:szCs w:val="20"/>
              </w:rPr>
            </w:pPr>
            <w:r w:rsidRPr="003431DF">
              <w:rPr>
                <w:rFonts w:ascii="Arial" w:eastAsia="Arial" w:hAnsi="Arial" w:cs="Arial"/>
                <w:b/>
                <w:sz w:val="20"/>
                <w:szCs w:val="20"/>
              </w:rPr>
              <w:t>PONTOS</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3.1.1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3.1.2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3.1.3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3.2.1.1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3.2.1.2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3.3.1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3.3.2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lastRenderedPageBreak/>
              <w:t>10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3.4.5.1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3.4.5.2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3.4.5.3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3.4.5.4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3.4.5.5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3.4.5.6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3.6.1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3.6.2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3.6.3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3.6.4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3.7.19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lastRenderedPageBreak/>
              <w:t>43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3.7.24.10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3.7.24.11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3.7.24.12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3.8.18.1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3.8.18.2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lastRenderedPageBreak/>
              <w:t>76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3.8.18.3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3.8.19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86</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87</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88</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89</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90</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91</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92</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93</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3.8.29.7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94</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3.8.30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0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95</w:t>
            </w:r>
          </w:p>
        </w:tc>
        <w:tc>
          <w:tcPr>
            <w:tcW w:w="209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3.8.31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bl>
    <w:p w:rsidR="00017395" w:rsidRDefault="00017395" w:rsidP="00017395">
      <w:pPr>
        <w:pStyle w:val="Normal1"/>
        <w:pBdr>
          <w:top w:val="nil"/>
          <w:left w:val="nil"/>
          <w:bottom w:val="nil"/>
          <w:right w:val="nil"/>
          <w:between w:val="nil"/>
        </w:pBdr>
        <w:rPr>
          <w:rFonts w:ascii="Arial" w:eastAsia="Arial" w:hAnsi="Arial" w:cs="Arial"/>
          <w:b/>
          <w:sz w:val="20"/>
          <w:szCs w:val="20"/>
          <w:highlight w:val="yellow"/>
        </w:rPr>
      </w:pPr>
    </w:p>
    <w:p w:rsidR="00017395" w:rsidRDefault="00017395" w:rsidP="00017395">
      <w:pPr>
        <w:pStyle w:val="Normal1"/>
        <w:pBdr>
          <w:top w:val="nil"/>
          <w:left w:val="nil"/>
          <w:bottom w:val="nil"/>
          <w:right w:val="nil"/>
          <w:between w:val="nil"/>
        </w:pBdr>
        <w:ind w:left="1440"/>
        <w:rPr>
          <w:rFonts w:ascii="Arial" w:eastAsia="Arial" w:hAnsi="Arial" w:cs="Arial"/>
          <w:b/>
          <w:sz w:val="20"/>
          <w:szCs w:val="20"/>
          <w:highlight w:val="yellow"/>
        </w:rPr>
      </w:pPr>
    </w:p>
    <w:tbl>
      <w:tblPr>
        <w:tblW w:w="4536" w:type="dxa"/>
        <w:jc w:val="center"/>
        <w:tblBorders>
          <w:top w:val="nil"/>
          <w:left w:val="nil"/>
          <w:bottom w:val="nil"/>
          <w:right w:val="nil"/>
          <w:insideH w:val="nil"/>
          <w:insideV w:val="nil"/>
        </w:tblBorders>
        <w:tblLayout w:type="fixed"/>
        <w:tblLook w:val="0600" w:firstRow="0" w:lastRow="0" w:firstColumn="0" w:lastColumn="0" w:noHBand="1" w:noVBand="1"/>
      </w:tblPr>
      <w:tblGrid>
        <w:gridCol w:w="2268"/>
        <w:gridCol w:w="2268"/>
      </w:tblGrid>
      <w:tr w:rsidR="00017395" w:rsidTr="00774D66">
        <w:trPr>
          <w:trHeight w:val="300"/>
          <w:jc w:val="center"/>
        </w:trPr>
        <w:tc>
          <w:tcPr>
            <w:tcW w:w="4535" w:type="dxa"/>
            <w:gridSpan w:val="2"/>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rsidR="00017395" w:rsidRDefault="00017395" w:rsidP="00017395">
            <w:pPr>
              <w:pStyle w:val="Normal1"/>
              <w:numPr>
                <w:ilvl w:val="1"/>
                <w:numId w:val="23"/>
              </w:numPr>
              <w:pBdr>
                <w:top w:val="nil"/>
                <w:left w:val="nil"/>
                <w:bottom w:val="nil"/>
                <w:right w:val="nil"/>
                <w:between w:val="nil"/>
              </w:pBdr>
            </w:pPr>
            <w:r>
              <w:rPr>
                <w:rFonts w:ascii="Arial" w:eastAsia="Arial" w:hAnsi="Arial" w:cs="Arial"/>
                <w:b/>
                <w:sz w:val="20"/>
                <w:szCs w:val="20"/>
              </w:rPr>
              <w:t>REQUISITOS FUNCIONAIS - FOLHA E GESTÃO DE PESSOAS</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Pr="005900D4" w:rsidRDefault="00017395" w:rsidP="00774D66">
            <w:pPr>
              <w:pStyle w:val="Normal1"/>
              <w:spacing w:line="276" w:lineRule="auto"/>
              <w:jc w:val="center"/>
              <w:rPr>
                <w:rFonts w:ascii="Arial" w:eastAsia="Arial" w:hAnsi="Arial" w:cs="Arial"/>
                <w:b/>
                <w:sz w:val="20"/>
                <w:szCs w:val="20"/>
              </w:rPr>
            </w:pPr>
            <w:r w:rsidRPr="005900D4">
              <w:rPr>
                <w:rFonts w:ascii="Arial" w:eastAsia="Arial" w:hAnsi="Arial" w:cs="Arial"/>
                <w:b/>
                <w:sz w:val="20"/>
                <w:szCs w:val="20"/>
              </w:rPr>
              <w:t>Nº DE ORDEM</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Pr="005900D4" w:rsidRDefault="00017395" w:rsidP="00774D66">
            <w:pPr>
              <w:pStyle w:val="Normal1"/>
              <w:spacing w:line="276" w:lineRule="auto"/>
              <w:jc w:val="center"/>
              <w:rPr>
                <w:rFonts w:ascii="Arial" w:eastAsia="Arial" w:hAnsi="Arial" w:cs="Arial"/>
                <w:b/>
                <w:sz w:val="20"/>
                <w:szCs w:val="20"/>
              </w:rPr>
            </w:pPr>
            <w:r w:rsidRPr="005900D4">
              <w:rPr>
                <w:rFonts w:ascii="Arial" w:eastAsia="Arial" w:hAnsi="Arial" w:cs="Arial"/>
                <w:b/>
                <w:sz w:val="20"/>
                <w:szCs w:val="20"/>
              </w:rPr>
              <w:t>PONTOS</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 AO 12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12</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lastRenderedPageBreak/>
              <w:t>20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29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39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49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lastRenderedPageBreak/>
              <w:t>53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59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69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79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lastRenderedPageBreak/>
              <w:t>86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89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98</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99</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100</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101</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102</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103</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104</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105</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106</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r w:rsidR="00017395" w:rsidTr="00774D66">
        <w:trPr>
          <w:trHeight w:val="300"/>
          <w:jc w:val="center"/>
        </w:trPr>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107</w:t>
            </w:r>
          </w:p>
        </w:tc>
        <w:tc>
          <w:tcPr>
            <w:tcW w:w="22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rsidR="00017395" w:rsidRDefault="00017395" w:rsidP="00774D66">
            <w:pPr>
              <w:pStyle w:val="Normal1"/>
              <w:spacing w:line="276" w:lineRule="auto"/>
              <w:jc w:val="center"/>
              <w:rPr>
                <w:rFonts w:ascii="Arial" w:eastAsia="Arial" w:hAnsi="Arial" w:cs="Arial"/>
                <w:sz w:val="20"/>
                <w:szCs w:val="20"/>
              </w:rPr>
            </w:pPr>
            <w:r>
              <w:rPr>
                <w:rFonts w:ascii="Arial" w:eastAsia="Arial" w:hAnsi="Arial" w:cs="Arial"/>
                <w:sz w:val="20"/>
                <w:szCs w:val="20"/>
              </w:rPr>
              <w:t>0,5</w:t>
            </w:r>
          </w:p>
        </w:tc>
      </w:tr>
    </w:tbl>
    <w:p w:rsidR="00017395" w:rsidRDefault="00017395" w:rsidP="00017395">
      <w:pPr>
        <w:pStyle w:val="Normal1"/>
        <w:pBdr>
          <w:top w:val="nil"/>
          <w:left w:val="nil"/>
          <w:bottom w:val="nil"/>
          <w:right w:val="nil"/>
          <w:between w:val="nil"/>
        </w:pBdr>
        <w:rPr>
          <w:rFonts w:ascii="Arial" w:eastAsia="Arial" w:hAnsi="Arial" w:cs="Arial"/>
          <w:b/>
          <w:sz w:val="20"/>
          <w:szCs w:val="20"/>
          <w:highlight w:val="yellow"/>
        </w:rPr>
      </w:pPr>
    </w:p>
    <w:p w:rsidR="00017395" w:rsidRDefault="00017395" w:rsidP="00017395">
      <w:pPr>
        <w:pStyle w:val="Normal1"/>
        <w:pBdr>
          <w:top w:val="nil"/>
          <w:left w:val="nil"/>
          <w:bottom w:val="nil"/>
          <w:right w:val="nil"/>
          <w:between w:val="nil"/>
        </w:pBdr>
        <w:ind w:left="2160"/>
        <w:rPr>
          <w:rFonts w:ascii="Arial" w:eastAsia="Arial" w:hAnsi="Arial" w:cs="Arial"/>
          <w:b/>
          <w:sz w:val="20"/>
          <w:szCs w:val="20"/>
        </w:rPr>
      </w:pPr>
    </w:p>
    <w:p w:rsidR="00017395" w:rsidRDefault="00017395" w:rsidP="00017395">
      <w:pPr>
        <w:pStyle w:val="Normal1"/>
        <w:numPr>
          <w:ilvl w:val="0"/>
          <w:numId w:val="23"/>
        </w:numPr>
        <w:rPr>
          <w:sz w:val="20"/>
          <w:szCs w:val="20"/>
        </w:rPr>
      </w:pPr>
      <w:r>
        <w:rPr>
          <w:rFonts w:ascii="Arial" w:eastAsia="Arial" w:hAnsi="Arial" w:cs="Arial"/>
          <w:b/>
          <w:sz w:val="20"/>
          <w:szCs w:val="20"/>
        </w:rPr>
        <w:t>RESULTADOS ESPERADOS</w:t>
      </w:r>
    </w:p>
    <w:p w:rsidR="00017395" w:rsidRPr="005900D4" w:rsidRDefault="0002352C" w:rsidP="0002352C">
      <w:pPr>
        <w:pStyle w:val="Normal1"/>
        <w:pBdr>
          <w:top w:val="nil"/>
          <w:left w:val="nil"/>
          <w:bottom w:val="nil"/>
          <w:right w:val="nil"/>
          <w:between w:val="nil"/>
        </w:pBdr>
        <w:ind w:left="1440" w:hanging="731"/>
        <w:jc w:val="both"/>
      </w:pPr>
      <w:r w:rsidRPr="0002352C">
        <w:rPr>
          <w:rFonts w:ascii="Arial" w:eastAsia="Arial" w:hAnsi="Arial" w:cs="Arial"/>
          <w:b/>
          <w:sz w:val="20"/>
          <w:szCs w:val="20"/>
        </w:rPr>
        <w:t>12.1</w:t>
      </w:r>
      <w:r>
        <w:rPr>
          <w:rFonts w:ascii="Arial" w:eastAsia="Arial" w:hAnsi="Arial" w:cs="Arial"/>
          <w:sz w:val="20"/>
          <w:szCs w:val="20"/>
        </w:rPr>
        <w:t xml:space="preserve"> </w:t>
      </w:r>
      <w:r>
        <w:rPr>
          <w:rFonts w:ascii="Arial" w:eastAsia="Arial" w:hAnsi="Arial" w:cs="Arial"/>
          <w:sz w:val="20"/>
          <w:szCs w:val="20"/>
        </w:rPr>
        <w:tab/>
      </w:r>
      <w:r w:rsidR="00017395">
        <w:rPr>
          <w:rFonts w:ascii="Arial" w:eastAsia="Arial" w:hAnsi="Arial" w:cs="Arial"/>
          <w:sz w:val="20"/>
          <w:szCs w:val="20"/>
        </w:rPr>
        <w:t>O resultado esperado nesta licitação é a contratação de software de gestão pública nas áreas indicadas no objeto (item 1) de forma a garantir a continuidade da solução de automação adotada por esta casa legislativa.</w:t>
      </w:r>
    </w:p>
    <w:p w:rsidR="00017395" w:rsidRDefault="00017395" w:rsidP="00017395">
      <w:pPr>
        <w:pStyle w:val="Normal1"/>
        <w:numPr>
          <w:ilvl w:val="1"/>
          <w:numId w:val="23"/>
        </w:numPr>
        <w:pBdr>
          <w:top w:val="nil"/>
          <w:left w:val="nil"/>
          <w:bottom w:val="nil"/>
          <w:right w:val="nil"/>
          <w:between w:val="nil"/>
        </w:pBdr>
        <w:jc w:val="both"/>
      </w:pPr>
    </w:p>
    <w:p w:rsidR="00017395" w:rsidRDefault="00017395" w:rsidP="00017395">
      <w:pPr>
        <w:pStyle w:val="Normal1"/>
        <w:numPr>
          <w:ilvl w:val="0"/>
          <w:numId w:val="23"/>
        </w:numPr>
        <w:rPr>
          <w:sz w:val="20"/>
          <w:szCs w:val="20"/>
        </w:rPr>
      </w:pPr>
      <w:r>
        <w:rPr>
          <w:rFonts w:ascii="Arial" w:eastAsia="Arial" w:hAnsi="Arial" w:cs="Arial"/>
          <w:b/>
          <w:sz w:val="20"/>
          <w:szCs w:val="20"/>
        </w:rPr>
        <w:t>SANÇÕES</w:t>
      </w:r>
    </w:p>
    <w:p w:rsidR="00017395" w:rsidRDefault="00017395" w:rsidP="00017395">
      <w:pPr>
        <w:pStyle w:val="Normal1"/>
        <w:numPr>
          <w:ilvl w:val="1"/>
          <w:numId w:val="23"/>
        </w:numPr>
        <w:jc w:val="both"/>
      </w:pPr>
      <w:r>
        <w:rPr>
          <w:rFonts w:ascii="Arial" w:eastAsia="Arial" w:hAnsi="Arial" w:cs="Arial"/>
          <w:sz w:val="20"/>
          <w:szCs w:val="20"/>
        </w:rPr>
        <w:t>A não apresentação das notas fiscais no prazo indicado neste termo acarretará a suspensão do prazo para pagamento até a sua devida apresentação. Para tanto, o prazo para pagamento iniciará novamente a contar do atesto pelo fiscal do contrato.</w:t>
      </w:r>
    </w:p>
    <w:p w:rsidR="00017395" w:rsidRDefault="00017395" w:rsidP="00017395">
      <w:pPr>
        <w:pStyle w:val="Normal1"/>
        <w:numPr>
          <w:ilvl w:val="1"/>
          <w:numId w:val="23"/>
        </w:numPr>
        <w:jc w:val="both"/>
      </w:pPr>
      <w:r>
        <w:rPr>
          <w:rFonts w:ascii="Arial" w:eastAsia="Arial" w:hAnsi="Arial" w:cs="Arial"/>
          <w:sz w:val="20"/>
          <w:szCs w:val="20"/>
        </w:rPr>
        <w:t>A não liberação das senhas de acesso e/ou disponibilização das licenças para uso do software acarretará a suspensão do prazo para pagamento até a devida regularização, devendo, para tanto, ser formalizada pelo fiscal do contrato em certidão, no processo de pagamento</w:t>
      </w:r>
    </w:p>
    <w:p w:rsidR="00017395" w:rsidRPr="005900D4" w:rsidRDefault="00017395" w:rsidP="00017395">
      <w:pPr>
        <w:pStyle w:val="Normal1"/>
        <w:numPr>
          <w:ilvl w:val="1"/>
          <w:numId w:val="23"/>
        </w:numPr>
        <w:jc w:val="both"/>
      </w:pPr>
      <w:r>
        <w:rPr>
          <w:rFonts w:ascii="Arial" w:eastAsia="Arial" w:hAnsi="Arial" w:cs="Arial"/>
          <w:sz w:val="20"/>
          <w:szCs w:val="20"/>
        </w:rPr>
        <w:t>Acumulam-se as demais sanções previstas no edital, contrato e demais instrumentos legais aplicáveis.</w:t>
      </w:r>
    </w:p>
    <w:p w:rsidR="00017395" w:rsidRDefault="00017395" w:rsidP="00017395">
      <w:pPr>
        <w:pStyle w:val="Normal1"/>
        <w:ind w:left="1440"/>
        <w:jc w:val="both"/>
      </w:pPr>
    </w:p>
    <w:p w:rsidR="00017395" w:rsidRDefault="00017395" w:rsidP="00017395">
      <w:pPr>
        <w:pStyle w:val="Normal1"/>
        <w:numPr>
          <w:ilvl w:val="0"/>
          <w:numId w:val="23"/>
        </w:numPr>
        <w:jc w:val="both"/>
        <w:rPr>
          <w:sz w:val="20"/>
          <w:szCs w:val="20"/>
        </w:rPr>
      </w:pPr>
      <w:r>
        <w:rPr>
          <w:rFonts w:ascii="Arial" w:eastAsia="Arial" w:hAnsi="Arial" w:cs="Arial"/>
          <w:b/>
          <w:sz w:val="20"/>
          <w:szCs w:val="20"/>
        </w:rPr>
        <w:lastRenderedPageBreak/>
        <w:t>CONDIÇÕES GERAIS</w:t>
      </w:r>
    </w:p>
    <w:p w:rsidR="0002352C" w:rsidRPr="0002352C" w:rsidRDefault="0002352C" w:rsidP="0002352C">
      <w:pPr>
        <w:pStyle w:val="PargrafodaLista"/>
        <w:numPr>
          <w:ilvl w:val="0"/>
          <w:numId w:val="22"/>
        </w:numPr>
        <w:tabs>
          <w:tab w:val="left" w:pos="0"/>
          <w:tab w:val="left" w:pos="1134"/>
        </w:tabs>
        <w:spacing w:after="0" w:line="240" w:lineRule="auto"/>
        <w:contextualSpacing w:val="0"/>
        <w:jc w:val="both"/>
        <w:rPr>
          <w:rFonts w:ascii="Arial" w:eastAsia="Arial" w:hAnsi="Arial" w:cs="Arial"/>
          <w:vanish/>
          <w:sz w:val="20"/>
          <w:szCs w:val="20"/>
          <w:lang w:val="pt-PT" w:eastAsia="pt-BR"/>
        </w:rPr>
      </w:pPr>
    </w:p>
    <w:p w:rsidR="0002352C" w:rsidRPr="0002352C" w:rsidRDefault="0002352C" w:rsidP="0002352C">
      <w:pPr>
        <w:pStyle w:val="PargrafodaLista"/>
        <w:numPr>
          <w:ilvl w:val="0"/>
          <w:numId w:val="22"/>
        </w:numPr>
        <w:tabs>
          <w:tab w:val="left" w:pos="0"/>
          <w:tab w:val="left" w:pos="1134"/>
        </w:tabs>
        <w:spacing w:after="0" w:line="240" w:lineRule="auto"/>
        <w:contextualSpacing w:val="0"/>
        <w:jc w:val="both"/>
        <w:rPr>
          <w:rFonts w:ascii="Arial" w:eastAsia="Arial" w:hAnsi="Arial" w:cs="Arial"/>
          <w:vanish/>
          <w:sz w:val="20"/>
          <w:szCs w:val="20"/>
          <w:lang w:val="pt-PT" w:eastAsia="pt-BR"/>
        </w:rPr>
      </w:pPr>
    </w:p>
    <w:p w:rsidR="0002352C" w:rsidRPr="0002352C" w:rsidRDefault="0002352C" w:rsidP="0002352C">
      <w:pPr>
        <w:pStyle w:val="PargrafodaLista"/>
        <w:numPr>
          <w:ilvl w:val="0"/>
          <w:numId w:val="22"/>
        </w:numPr>
        <w:tabs>
          <w:tab w:val="left" w:pos="0"/>
          <w:tab w:val="left" w:pos="1134"/>
        </w:tabs>
        <w:spacing w:after="0" w:line="240" w:lineRule="auto"/>
        <w:contextualSpacing w:val="0"/>
        <w:jc w:val="both"/>
        <w:rPr>
          <w:rFonts w:ascii="Arial" w:eastAsia="Arial" w:hAnsi="Arial" w:cs="Arial"/>
          <w:vanish/>
          <w:sz w:val="20"/>
          <w:szCs w:val="20"/>
          <w:lang w:val="pt-PT" w:eastAsia="pt-BR"/>
        </w:rPr>
      </w:pPr>
    </w:p>
    <w:p w:rsidR="00017395" w:rsidRDefault="0002352C" w:rsidP="0002352C">
      <w:pPr>
        <w:pStyle w:val="Normal1"/>
        <w:widowControl/>
        <w:numPr>
          <w:ilvl w:val="1"/>
          <w:numId w:val="22"/>
        </w:numPr>
        <w:tabs>
          <w:tab w:val="left" w:pos="0"/>
          <w:tab w:val="left" w:pos="1134"/>
        </w:tabs>
        <w:jc w:val="both"/>
        <w:rPr>
          <w:rFonts w:ascii="Arial" w:eastAsia="Arial" w:hAnsi="Arial" w:cs="Arial"/>
          <w:sz w:val="20"/>
          <w:szCs w:val="20"/>
        </w:rPr>
      </w:pPr>
      <w:r>
        <w:rPr>
          <w:rFonts w:ascii="Arial" w:eastAsia="Arial" w:hAnsi="Arial" w:cs="Arial"/>
          <w:sz w:val="20"/>
          <w:szCs w:val="20"/>
        </w:rPr>
        <w:tab/>
      </w:r>
      <w:r w:rsidR="00017395">
        <w:rPr>
          <w:rFonts w:ascii="Arial" w:eastAsia="Arial" w:hAnsi="Arial" w:cs="Arial"/>
          <w:sz w:val="20"/>
          <w:szCs w:val="20"/>
        </w:rPr>
        <w:t xml:space="preserve">A Ata de Registro de Preços resultante deste certame terá vigência de 12 (doze) meses, a </w:t>
      </w:r>
      <w:r>
        <w:rPr>
          <w:rFonts w:ascii="Arial" w:eastAsia="Arial" w:hAnsi="Arial" w:cs="Arial"/>
          <w:sz w:val="20"/>
          <w:szCs w:val="20"/>
        </w:rPr>
        <w:tab/>
      </w:r>
      <w:r w:rsidR="00017395">
        <w:rPr>
          <w:rFonts w:ascii="Arial" w:eastAsia="Arial" w:hAnsi="Arial" w:cs="Arial"/>
          <w:sz w:val="20"/>
          <w:szCs w:val="20"/>
        </w:rPr>
        <w:t>partir da data da publicação do seu extrato no Diário Oficial do Estado.</w:t>
      </w:r>
    </w:p>
    <w:p w:rsidR="00017395" w:rsidRDefault="00017395" w:rsidP="00017395">
      <w:pPr>
        <w:pStyle w:val="Normal1"/>
        <w:widowControl/>
        <w:numPr>
          <w:ilvl w:val="1"/>
          <w:numId w:val="22"/>
        </w:numPr>
        <w:tabs>
          <w:tab w:val="left" w:pos="0"/>
          <w:tab w:val="left" w:pos="1134"/>
        </w:tabs>
        <w:ind w:left="567" w:firstLine="0"/>
        <w:jc w:val="both"/>
        <w:rPr>
          <w:rFonts w:ascii="Arial" w:eastAsia="Arial" w:hAnsi="Arial" w:cs="Arial"/>
          <w:sz w:val="20"/>
          <w:szCs w:val="20"/>
        </w:rPr>
      </w:pPr>
      <w:r>
        <w:rPr>
          <w:rFonts w:ascii="Arial" w:eastAsia="Arial" w:hAnsi="Arial" w:cs="Arial"/>
          <w:sz w:val="20"/>
          <w:szCs w:val="20"/>
        </w:rPr>
        <w:t xml:space="preserve">O contrato terá vigência de 12 (doze) meses, podendo ser prorrogado por iguais e sucessivos </w:t>
      </w:r>
      <w:r w:rsidR="0002352C">
        <w:rPr>
          <w:rFonts w:ascii="Arial" w:eastAsia="Arial" w:hAnsi="Arial" w:cs="Arial"/>
          <w:sz w:val="20"/>
          <w:szCs w:val="20"/>
        </w:rPr>
        <w:tab/>
      </w:r>
      <w:r>
        <w:rPr>
          <w:rFonts w:ascii="Arial" w:eastAsia="Arial" w:hAnsi="Arial" w:cs="Arial"/>
          <w:sz w:val="20"/>
          <w:szCs w:val="20"/>
        </w:rPr>
        <w:t>períodos até 48 (quarenta e oito meses).</w:t>
      </w:r>
    </w:p>
    <w:p w:rsidR="00017395" w:rsidRDefault="00017395" w:rsidP="00017395">
      <w:pPr>
        <w:pStyle w:val="Normal1"/>
        <w:widowControl/>
        <w:numPr>
          <w:ilvl w:val="1"/>
          <w:numId w:val="22"/>
        </w:numPr>
        <w:tabs>
          <w:tab w:val="left" w:pos="0"/>
          <w:tab w:val="left" w:pos="1134"/>
        </w:tabs>
        <w:ind w:left="567" w:firstLine="0"/>
        <w:jc w:val="both"/>
        <w:rPr>
          <w:rFonts w:ascii="Arial" w:eastAsia="Arial" w:hAnsi="Arial" w:cs="Arial"/>
          <w:sz w:val="20"/>
          <w:szCs w:val="20"/>
        </w:rPr>
      </w:pPr>
      <w:r>
        <w:rPr>
          <w:rFonts w:ascii="Arial" w:eastAsia="Arial" w:hAnsi="Arial" w:cs="Arial"/>
          <w:sz w:val="20"/>
          <w:szCs w:val="20"/>
        </w:rPr>
        <w:t xml:space="preserve">A proposta de preços do licitante deverá ser dimensionada conforme o objeto desta licitação, </w:t>
      </w:r>
      <w:r w:rsidR="0002352C">
        <w:rPr>
          <w:rFonts w:ascii="Arial" w:eastAsia="Arial" w:hAnsi="Arial" w:cs="Arial"/>
          <w:sz w:val="20"/>
          <w:szCs w:val="20"/>
        </w:rPr>
        <w:tab/>
      </w:r>
      <w:r>
        <w:rPr>
          <w:rFonts w:ascii="Arial" w:eastAsia="Arial" w:hAnsi="Arial" w:cs="Arial"/>
          <w:sz w:val="20"/>
          <w:szCs w:val="20"/>
        </w:rPr>
        <w:t>podendo inclusive abranger só os sistemas principais.</w:t>
      </w:r>
    </w:p>
    <w:p w:rsidR="00E06994" w:rsidRPr="00017395" w:rsidRDefault="00E06994" w:rsidP="00E06994">
      <w:pPr>
        <w:jc w:val="both"/>
        <w:rPr>
          <w:rFonts w:ascii="Times New Roman" w:hAnsi="Times New Roman" w:cs="Times New Roman"/>
          <w:lang w:val="pt-PT"/>
        </w:rPr>
      </w:pPr>
    </w:p>
    <w:p w:rsidR="007B7CA2" w:rsidRPr="00142D36" w:rsidRDefault="007B7CA2" w:rsidP="007B7CA2">
      <w:pPr>
        <w:jc w:val="right"/>
        <w:rPr>
          <w:rFonts w:ascii="Times New Roman" w:hAnsi="Times New Roman" w:cs="Times New Roman"/>
        </w:rPr>
      </w:pPr>
    </w:p>
    <w:p w:rsidR="007B7CA2" w:rsidRPr="00142D36" w:rsidRDefault="007B7CA2" w:rsidP="007B7CA2">
      <w:pPr>
        <w:jc w:val="right"/>
        <w:rPr>
          <w:rFonts w:ascii="Times New Roman" w:hAnsi="Times New Roman" w:cs="Times New Roman"/>
        </w:rPr>
      </w:pPr>
    </w:p>
    <w:p w:rsidR="007B7CA2" w:rsidRPr="00142D36" w:rsidRDefault="007B7CA2" w:rsidP="007B7CA2">
      <w:pPr>
        <w:jc w:val="right"/>
        <w:rPr>
          <w:rFonts w:ascii="Times New Roman" w:hAnsi="Times New Roman" w:cs="Times New Roman"/>
        </w:rPr>
      </w:pPr>
    </w:p>
    <w:p w:rsidR="0067087D" w:rsidRDefault="0067087D" w:rsidP="007B7CA2">
      <w:pPr>
        <w:pStyle w:val="Legenda"/>
        <w:tabs>
          <w:tab w:val="left" w:pos="0"/>
        </w:tabs>
        <w:jc w:val="center"/>
        <w:rPr>
          <w:rFonts w:ascii="Times New Roman" w:hAnsi="Times New Roman" w:cs="Times New Roman"/>
          <w:b/>
          <w:sz w:val="22"/>
          <w:szCs w:val="22"/>
        </w:rPr>
      </w:pPr>
    </w:p>
    <w:p w:rsidR="0067087D" w:rsidRDefault="0067087D" w:rsidP="007B7CA2">
      <w:pPr>
        <w:pStyle w:val="Legenda"/>
        <w:tabs>
          <w:tab w:val="left" w:pos="0"/>
        </w:tabs>
        <w:jc w:val="center"/>
        <w:rPr>
          <w:rFonts w:ascii="Times New Roman" w:hAnsi="Times New Roman" w:cs="Times New Roman"/>
          <w:b/>
          <w:sz w:val="22"/>
          <w:szCs w:val="22"/>
        </w:rPr>
      </w:pPr>
    </w:p>
    <w:p w:rsidR="00755822" w:rsidRDefault="00755822" w:rsidP="00755822">
      <w:pPr>
        <w:rPr>
          <w:lang w:eastAsia="pt-BR"/>
        </w:rPr>
      </w:pPr>
    </w:p>
    <w:p w:rsidR="00755822" w:rsidRDefault="00755822" w:rsidP="00755822">
      <w:pPr>
        <w:rPr>
          <w:lang w:eastAsia="pt-BR"/>
        </w:rPr>
      </w:pPr>
    </w:p>
    <w:p w:rsidR="00755822" w:rsidRDefault="00755822" w:rsidP="00755822">
      <w:pPr>
        <w:rPr>
          <w:lang w:eastAsia="pt-BR"/>
        </w:rPr>
      </w:pPr>
    </w:p>
    <w:p w:rsidR="00017395" w:rsidRDefault="00017395" w:rsidP="00755822">
      <w:pPr>
        <w:rPr>
          <w:lang w:eastAsia="pt-BR"/>
        </w:rPr>
      </w:pPr>
    </w:p>
    <w:p w:rsidR="00017395" w:rsidRDefault="00017395" w:rsidP="00755822">
      <w:pPr>
        <w:rPr>
          <w:lang w:eastAsia="pt-BR"/>
        </w:rPr>
      </w:pPr>
    </w:p>
    <w:p w:rsidR="00017395" w:rsidRDefault="00017395" w:rsidP="00755822">
      <w:pPr>
        <w:rPr>
          <w:lang w:eastAsia="pt-BR"/>
        </w:rPr>
      </w:pPr>
    </w:p>
    <w:p w:rsidR="00017395" w:rsidRDefault="00017395" w:rsidP="00755822">
      <w:pPr>
        <w:rPr>
          <w:lang w:eastAsia="pt-BR"/>
        </w:rPr>
      </w:pPr>
    </w:p>
    <w:p w:rsidR="00017395" w:rsidRDefault="00017395" w:rsidP="00755822">
      <w:pPr>
        <w:rPr>
          <w:lang w:eastAsia="pt-BR"/>
        </w:rPr>
      </w:pPr>
    </w:p>
    <w:p w:rsidR="00017395" w:rsidRDefault="00017395" w:rsidP="00755822">
      <w:pPr>
        <w:rPr>
          <w:lang w:eastAsia="pt-BR"/>
        </w:rPr>
      </w:pPr>
    </w:p>
    <w:p w:rsidR="00017395" w:rsidRDefault="00017395" w:rsidP="00755822">
      <w:pPr>
        <w:rPr>
          <w:lang w:eastAsia="pt-BR"/>
        </w:rPr>
      </w:pPr>
    </w:p>
    <w:p w:rsidR="00017395" w:rsidRDefault="00017395" w:rsidP="00755822">
      <w:pPr>
        <w:rPr>
          <w:lang w:eastAsia="pt-BR"/>
        </w:rPr>
      </w:pPr>
    </w:p>
    <w:p w:rsidR="00755822" w:rsidRDefault="00755822" w:rsidP="00755822">
      <w:pPr>
        <w:rPr>
          <w:lang w:eastAsia="pt-BR"/>
        </w:rPr>
      </w:pPr>
    </w:p>
    <w:p w:rsidR="00755822" w:rsidRDefault="00755822" w:rsidP="00755822">
      <w:pPr>
        <w:rPr>
          <w:lang w:eastAsia="pt-BR"/>
        </w:rPr>
      </w:pPr>
    </w:p>
    <w:p w:rsidR="00755822" w:rsidRDefault="00755822" w:rsidP="00755822">
      <w:pPr>
        <w:rPr>
          <w:lang w:eastAsia="pt-BR"/>
        </w:rPr>
      </w:pPr>
    </w:p>
    <w:p w:rsidR="00755822" w:rsidRDefault="00755822" w:rsidP="00755822">
      <w:pPr>
        <w:rPr>
          <w:lang w:eastAsia="pt-BR"/>
        </w:rPr>
      </w:pPr>
    </w:p>
    <w:p w:rsidR="00755822" w:rsidRDefault="00755822" w:rsidP="00755822">
      <w:pPr>
        <w:rPr>
          <w:lang w:eastAsia="pt-BR"/>
        </w:rPr>
      </w:pPr>
    </w:p>
    <w:p w:rsidR="003357A2" w:rsidRDefault="003357A2" w:rsidP="00755822">
      <w:pPr>
        <w:rPr>
          <w:lang w:eastAsia="pt-BR"/>
        </w:rPr>
      </w:pPr>
    </w:p>
    <w:p w:rsidR="003357A2" w:rsidRDefault="003357A2" w:rsidP="00755822">
      <w:pPr>
        <w:rPr>
          <w:lang w:eastAsia="pt-BR"/>
        </w:rPr>
      </w:pPr>
    </w:p>
    <w:p w:rsidR="008B4E5F" w:rsidRDefault="008B4E5F" w:rsidP="008B4E5F">
      <w:pPr>
        <w:pStyle w:val="Normal1"/>
        <w:jc w:val="center"/>
        <w:rPr>
          <w:b/>
        </w:rPr>
      </w:pPr>
      <w:r w:rsidRPr="004D571B">
        <w:rPr>
          <w:b/>
        </w:rPr>
        <w:lastRenderedPageBreak/>
        <w:t xml:space="preserve">ANEXO I </w:t>
      </w:r>
      <w:r w:rsidR="003357A2">
        <w:rPr>
          <w:b/>
        </w:rPr>
        <w:t xml:space="preserve">      </w:t>
      </w:r>
      <w:r w:rsidRPr="004D571B">
        <w:rPr>
          <w:b/>
        </w:rPr>
        <w:t>DO TERMO DE REFERÊNCIA</w:t>
      </w:r>
    </w:p>
    <w:p w:rsidR="008B4E5F" w:rsidRPr="004D571B" w:rsidRDefault="008B4E5F" w:rsidP="008B4E5F">
      <w:pPr>
        <w:pStyle w:val="Normal1"/>
        <w:jc w:val="center"/>
        <w:rPr>
          <w:b/>
        </w:rPr>
      </w:pPr>
    </w:p>
    <w:p w:rsidR="008B4E5F" w:rsidRDefault="008B4E5F" w:rsidP="008B4E5F">
      <w:pPr>
        <w:pStyle w:val="Normal1"/>
        <w:jc w:val="center"/>
        <w:rPr>
          <w:b/>
          <w:sz w:val="24"/>
          <w:szCs w:val="24"/>
        </w:rPr>
      </w:pPr>
      <w:r>
        <w:rPr>
          <w:b/>
          <w:sz w:val="24"/>
          <w:szCs w:val="24"/>
        </w:rPr>
        <w:t>REQUISITOS FUNCIONAIS DOS SISTEMAS DE FOLHA E GESTÃO DE PESSOAS</w:t>
      </w:r>
    </w:p>
    <w:tbl>
      <w:tblPr>
        <w:tblW w:w="9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6746"/>
        <w:gridCol w:w="1845"/>
      </w:tblGrid>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rPr>
                <w:b/>
                <w:sz w:val="24"/>
                <w:szCs w:val="24"/>
              </w:rPr>
            </w:pPr>
            <w:r>
              <w:rPr>
                <w:b/>
                <w:sz w:val="24"/>
                <w:szCs w:val="24"/>
              </w:rPr>
              <w:t>REF.</w:t>
            </w:r>
          </w:p>
        </w:tc>
        <w:tc>
          <w:tcPr>
            <w:tcW w:w="6746" w:type="dxa"/>
            <w:shd w:val="clear" w:color="auto" w:fill="auto"/>
            <w:tcMar>
              <w:top w:w="100" w:type="dxa"/>
              <w:left w:w="100" w:type="dxa"/>
              <w:bottom w:w="100" w:type="dxa"/>
              <w:right w:w="100" w:type="dxa"/>
            </w:tcMar>
            <w:vAlign w:val="center"/>
          </w:tcPr>
          <w:p w:rsidR="008B4E5F" w:rsidRDefault="008B4E5F" w:rsidP="00F14F00">
            <w:pPr>
              <w:pStyle w:val="Normal1"/>
              <w:jc w:val="center"/>
            </w:pPr>
            <w:r>
              <w:rPr>
                <w:b/>
                <w:sz w:val="24"/>
                <w:szCs w:val="24"/>
              </w:rPr>
              <w:t>REQUISITOS FUNCIONAIS</w:t>
            </w:r>
          </w:p>
        </w:tc>
        <w:tc>
          <w:tcPr>
            <w:tcW w:w="1845" w:type="dxa"/>
            <w:shd w:val="clear" w:color="auto" w:fill="auto"/>
            <w:tcMar>
              <w:top w:w="100" w:type="dxa"/>
              <w:left w:w="100" w:type="dxa"/>
              <w:bottom w:w="100" w:type="dxa"/>
              <w:right w:w="100" w:type="dxa"/>
            </w:tcMar>
            <w:vAlign w:val="center"/>
          </w:tcPr>
          <w:p w:rsidR="008B4E5F" w:rsidRDefault="008B4E5F" w:rsidP="00F14F00">
            <w:pPr>
              <w:pStyle w:val="Normal1"/>
              <w:jc w:val="center"/>
              <w:rPr>
                <w:b/>
                <w:sz w:val="24"/>
                <w:szCs w:val="24"/>
              </w:rPr>
            </w:pPr>
            <w:r>
              <w:rPr>
                <w:b/>
                <w:sz w:val="24"/>
                <w:szCs w:val="24"/>
              </w:rPr>
              <w:t>PRIORIDADE</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 ao 12</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Possuir cadastro único de servidores para todas as rotinas deste sistema.</w:t>
            </w:r>
          </w:p>
          <w:p w:rsidR="008B4E5F" w:rsidRDefault="008B4E5F" w:rsidP="00F14F00">
            <w:pPr>
              <w:pStyle w:val="Normal1"/>
            </w:pPr>
            <w:r>
              <w:t>Possuir validação do dígito verificador de inscrições do PIS/PASEP e CPF no cadastro de servidores.</w:t>
            </w:r>
          </w:p>
          <w:p w:rsidR="008B4E5F" w:rsidRDefault="008B4E5F" w:rsidP="00F14F00">
            <w:pPr>
              <w:pStyle w:val="Normal1"/>
            </w:pPr>
            <w:r>
              <w:t>Ter controle para dependentes, com datas de vencimento para salário-família e para IRRF.</w:t>
            </w:r>
          </w:p>
          <w:p w:rsidR="008B4E5F" w:rsidRDefault="008B4E5F" w:rsidP="00F14F00">
            <w:pPr>
              <w:pStyle w:val="Normal1"/>
            </w:pPr>
            <w:r>
              <w:t>Ter controle de idade para pensionistas temporários.</w:t>
            </w:r>
          </w:p>
          <w:p w:rsidR="008B4E5F" w:rsidRDefault="008B4E5F" w:rsidP="00F14F00">
            <w:pPr>
              <w:pStyle w:val="Normal1"/>
            </w:pPr>
            <w:r>
              <w:t>Controlar a lotação e localização física dos servidores.</w:t>
            </w:r>
          </w:p>
          <w:p w:rsidR="008B4E5F" w:rsidRDefault="008B4E5F" w:rsidP="00F14F00">
            <w:pPr>
              <w:pStyle w:val="Normal1"/>
            </w:pPr>
            <w:r>
              <w:t>Ter cadastro ilimitado de servidores, mantendo a evolução histórica com todos os campos exigidos pelo Ministério do Trabalho e Emprego, e possibilite, inclusive, a dispensa do livro de registro dos servidores, conforme Portaria Nº. 1.121, de 8 de Novembro de 1995, além de permitir a inserção de novos campos</w:t>
            </w:r>
          </w:p>
          <w:p w:rsidR="008B4E5F" w:rsidRDefault="008B4E5F" w:rsidP="00F14F00">
            <w:pPr>
              <w:pStyle w:val="Normal1"/>
            </w:pPr>
            <w:r>
              <w:t>para cadastramento de informações diversas.</w:t>
            </w:r>
          </w:p>
          <w:p w:rsidR="008B4E5F" w:rsidRDefault="008B4E5F" w:rsidP="00F14F00">
            <w:pPr>
              <w:pStyle w:val="Normal1"/>
            </w:pPr>
            <w:r>
              <w:t xml:space="preserve">Registrar automaticamente a movimentação de pessoal referente a admissão, demissão ou exoneração, rescisão, alterações salariais  e  de cargo,  férias,  aposentadoria, afastamento,  funções  gratificadas  exercidas, através da informação do ato. </w:t>
            </w:r>
          </w:p>
          <w:p w:rsidR="008B4E5F" w:rsidRDefault="008B4E5F" w:rsidP="00F14F00">
            <w:pPr>
              <w:pStyle w:val="Normal1"/>
            </w:pPr>
            <w:r>
              <w:t>Possuir cadastro para autônomos, informando data e valor de cada serviço prestado, ou o período de contratação e periodicidade de pagamento, quando for o caso.</w:t>
            </w:r>
          </w:p>
          <w:p w:rsidR="008B4E5F" w:rsidRDefault="008B4E5F" w:rsidP="00F14F00">
            <w:pPr>
              <w:pStyle w:val="Normal1"/>
            </w:pPr>
            <w:r>
              <w:t>Controlar os períodos aquisitivos de férias em relação a quantidade de dias disponíveis para o gozo de férias e informar a data  prevista  para  o  início  do  gozo  de  férias, em conformidade com a CLT e Lei Estadual 39/1993.</w:t>
            </w:r>
          </w:p>
          <w:p w:rsidR="008B4E5F" w:rsidRDefault="008B4E5F" w:rsidP="00F14F00">
            <w:pPr>
              <w:pStyle w:val="Normal1"/>
            </w:pPr>
            <w:r>
              <w:t>Permitir a criação de períodos aquisitivos configuráveis em relação ao período aquisitivo, período de gozo e cancelamentos ou suspensões dos períodos.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rPr>
                <w:sz w:val="60"/>
                <w:szCs w:val="60"/>
              </w:rPr>
            </w:pPr>
          </w:p>
          <w:p w:rsidR="008B4E5F" w:rsidRDefault="008B4E5F" w:rsidP="00F14F00">
            <w:pPr>
              <w:pStyle w:val="Normal1"/>
              <w:pBdr>
                <w:top w:val="nil"/>
                <w:left w:val="nil"/>
                <w:bottom w:val="nil"/>
                <w:right w:val="nil"/>
                <w:between w:val="nil"/>
              </w:pBdr>
              <w:jc w:val="center"/>
              <w:rPr>
                <w:sz w:val="60"/>
                <w:szCs w:val="60"/>
              </w:rPr>
            </w:pPr>
          </w:p>
          <w:p w:rsidR="008B4E5F" w:rsidRDefault="008B4E5F" w:rsidP="00F14F00">
            <w:pPr>
              <w:pStyle w:val="Normal1"/>
              <w:pBdr>
                <w:top w:val="nil"/>
                <w:left w:val="nil"/>
                <w:bottom w:val="nil"/>
                <w:right w:val="nil"/>
                <w:between w:val="nil"/>
              </w:pBdr>
              <w:jc w:val="center"/>
              <w:rPr>
                <w:sz w:val="60"/>
                <w:szCs w:val="60"/>
              </w:rPr>
            </w:pPr>
          </w:p>
          <w:p w:rsidR="008B4E5F" w:rsidRPr="004D571B" w:rsidRDefault="008B4E5F" w:rsidP="00F14F00">
            <w:pPr>
              <w:pStyle w:val="Normal1"/>
              <w:pBdr>
                <w:top w:val="nil"/>
                <w:left w:val="nil"/>
                <w:bottom w:val="nil"/>
                <w:right w:val="nil"/>
                <w:between w:val="nil"/>
              </w:pBdr>
              <w:jc w:val="center"/>
            </w:pPr>
            <w:r w:rsidRPr="004D571B">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13</w:t>
            </w:r>
          </w:p>
        </w:tc>
        <w:tc>
          <w:tcPr>
            <w:tcW w:w="6746"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pPr>
            <w:r>
              <w:t>Deve possuir organograma (classificação institucional) com máscara configurável.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14</w:t>
            </w:r>
          </w:p>
        </w:tc>
        <w:tc>
          <w:tcPr>
            <w:tcW w:w="6746"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pPr>
            <w:r>
              <w:t>Deve permitir a completa reestruturação de organograma de um</w:t>
            </w:r>
          </w:p>
          <w:p w:rsidR="008B4E5F" w:rsidRDefault="008B4E5F" w:rsidP="00F14F00">
            <w:pPr>
              <w:pStyle w:val="Normal1"/>
              <w:pBdr>
                <w:top w:val="nil"/>
                <w:left w:val="nil"/>
                <w:bottom w:val="nil"/>
                <w:right w:val="nil"/>
                <w:between w:val="nil"/>
              </w:pBdr>
            </w:pPr>
            <w:r>
              <w:t>exercício para outro.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15</w:t>
            </w:r>
          </w:p>
        </w:tc>
        <w:tc>
          <w:tcPr>
            <w:tcW w:w="6746"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pPr>
            <w:r>
              <w:t>Permitir configurações de férias por cargo ou carreira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16</w:t>
            </w:r>
          </w:p>
        </w:tc>
        <w:tc>
          <w:tcPr>
            <w:tcW w:w="6746"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pPr>
            <w:r>
              <w:t>Permitir configuração de campos mínimos exigidos no cadastro de servidor por cargo ocupado (escolaridade, registro em entidade de classe entre outros).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17</w:t>
            </w:r>
          </w:p>
        </w:tc>
        <w:tc>
          <w:tcPr>
            <w:tcW w:w="6746"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pPr>
            <w:r>
              <w:t>Controlar os níveis salariais do cargo.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18</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de movimentações de pessoal, internamente.</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lastRenderedPageBreak/>
              <w:t>19</w:t>
            </w:r>
          </w:p>
        </w:tc>
        <w:tc>
          <w:tcPr>
            <w:tcW w:w="6746" w:type="dxa"/>
            <w:shd w:val="clear" w:color="auto" w:fill="auto"/>
            <w:tcMar>
              <w:top w:w="100" w:type="dxa"/>
              <w:left w:w="100" w:type="dxa"/>
              <w:bottom w:w="100" w:type="dxa"/>
              <w:right w:w="100" w:type="dxa"/>
            </w:tcMar>
          </w:tcPr>
          <w:p w:rsidR="008B4E5F" w:rsidRDefault="008B4E5F" w:rsidP="00F14F00">
            <w:pPr>
              <w:pStyle w:val="Normal1"/>
            </w:pPr>
            <w:r>
              <w:t>Registrar requerimentos de aposentadorias e pensões.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rPr>
                <w:sz w:val="24"/>
                <w:szCs w:val="24"/>
              </w:rPr>
            </w:pPr>
            <w:r>
              <w:rPr>
                <w:sz w:val="24"/>
                <w:szCs w:val="24"/>
              </w:rPr>
              <w:t>20</w:t>
            </w:r>
          </w:p>
        </w:tc>
        <w:tc>
          <w:tcPr>
            <w:tcW w:w="6746" w:type="dxa"/>
            <w:shd w:val="clear" w:color="auto" w:fill="auto"/>
            <w:tcMar>
              <w:top w:w="100" w:type="dxa"/>
              <w:left w:w="100" w:type="dxa"/>
              <w:bottom w:w="100" w:type="dxa"/>
              <w:right w:w="100" w:type="dxa"/>
            </w:tcMar>
          </w:tcPr>
          <w:p w:rsidR="008B4E5F" w:rsidRDefault="008B4E5F" w:rsidP="00F14F00">
            <w:pPr>
              <w:pStyle w:val="Normal1"/>
            </w:pPr>
            <w:r>
              <w:t>Ter controle de pensionistas por morte ou judicial.</w:t>
            </w:r>
          </w:p>
        </w:tc>
        <w:tc>
          <w:tcPr>
            <w:tcW w:w="1845" w:type="dxa"/>
            <w:shd w:val="clear" w:color="auto" w:fill="auto"/>
            <w:tcMar>
              <w:top w:w="100" w:type="dxa"/>
              <w:left w:w="100" w:type="dxa"/>
              <w:bottom w:w="100" w:type="dxa"/>
              <w:right w:w="100" w:type="dxa"/>
            </w:tcMar>
          </w:tcPr>
          <w:p w:rsidR="008B4E5F" w:rsidRDefault="008B4E5F" w:rsidP="00F14F00">
            <w:pPr>
              <w:pStyle w:val="Normal1"/>
              <w:jc w:val="center"/>
              <w:rPr>
                <w:sz w:val="24"/>
                <w:szCs w:val="24"/>
              </w:rPr>
            </w:pPr>
            <w:r>
              <w:rPr>
                <w:sz w:val="24"/>
                <w:szCs w:val="24"/>
              </w:rP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21</w:t>
            </w:r>
          </w:p>
        </w:tc>
        <w:tc>
          <w:tcPr>
            <w:tcW w:w="6746" w:type="dxa"/>
            <w:shd w:val="clear" w:color="auto" w:fill="auto"/>
            <w:tcMar>
              <w:top w:w="100" w:type="dxa"/>
              <w:left w:w="100" w:type="dxa"/>
              <w:bottom w:w="100" w:type="dxa"/>
              <w:right w:w="100" w:type="dxa"/>
            </w:tcMar>
          </w:tcPr>
          <w:p w:rsidR="008B4E5F" w:rsidRDefault="008B4E5F" w:rsidP="00F14F00">
            <w:pPr>
              <w:pStyle w:val="Normal1"/>
            </w:pPr>
            <w:r>
              <w:t>Registrar a concessão de benefícios de pensão, através da informação do ato.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22</w:t>
            </w:r>
          </w:p>
        </w:tc>
        <w:tc>
          <w:tcPr>
            <w:tcW w:w="6746" w:type="dxa"/>
            <w:shd w:val="clear" w:color="auto" w:fill="auto"/>
            <w:tcMar>
              <w:top w:w="100" w:type="dxa"/>
              <w:left w:w="100" w:type="dxa"/>
              <w:bottom w:w="100" w:type="dxa"/>
              <w:right w:w="100" w:type="dxa"/>
            </w:tcMar>
          </w:tcPr>
          <w:p w:rsidR="008B4E5F" w:rsidRDefault="008B4E5F" w:rsidP="00F14F00">
            <w:pPr>
              <w:pStyle w:val="Normal1"/>
            </w:pPr>
            <w:r>
              <w:t>Calcular automaticamente o valor da pensão, cancelando-o se informado a data de seu término.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23</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controle da concessão e desconto de vale transporte, calculando automaticamente inclusive quando o servidor estiver de férias ou licenciado (desconto dos dias).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24</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das tabelas mensais de cálculo, podendo o usuário incluir novas tabelas, definir a quantidade de faixas e, ainda, nomear essas tabelas de acordo com sua</w:t>
            </w:r>
          </w:p>
          <w:p w:rsidR="008B4E5F" w:rsidRDefault="008B4E5F" w:rsidP="00F14F00">
            <w:pPr>
              <w:pStyle w:val="Normal1"/>
            </w:pPr>
            <w:r>
              <w:t>necessidade.(INSS, IRRF, salário família, entre outras).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25</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de quais proventos e descontos devem ser considerados como automáticos para cada tipo de cálculo (mensal, férias, complementar, etc.).</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26</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de todas as formas de cálculo em conformidade com a Lei do PCCR da CMRB.</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27</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de alteração salarial, conforme lei, retroagindo à data da lei inclusive, e permitindo a seleção das tabelas que serão afetadas.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28</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de motivos de rescisão e respectivas verbas rescisórias, com códigos a serem gerados para RAIS, CAGED, SEFIP, MANAD e E-SOCIAL.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29</w:t>
            </w:r>
          </w:p>
        </w:tc>
        <w:tc>
          <w:tcPr>
            <w:tcW w:w="6746" w:type="dxa"/>
            <w:shd w:val="clear" w:color="auto" w:fill="auto"/>
            <w:tcMar>
              <w:top w:w="100" w:type="dxa"/>
              <w:left w:w="100" w:type="dxa"/>
              <w:bottom w:w="100" w:type="dxa"/>
              <w:right w:w="100" w:type="dxa"/>
            </w:tcMar>
          </w:tcPr>
          <w:p w:rsidR="008B4E5F" w:rsidRDefault="008B4E5F" w:rsidP="00F14F00">
            <w:pPr>
              <w:pStyle w:val="Normal1"/>
              <w:rPr>
                <w:highlight w:val="yellow"/>
              </w:rPr>
            </w:pPr>
            <w:r>
              <w:t>Permitir a configuração dos proventos referentes as médias e vantagens percebidas pelos servidores.</w:t>
            </w:r>
            <w:r>
              <w:rPr>
                <w:highlight w:val="yellow"/>
              </w:rPr>
              <w:t xml:space="preserve"> </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30</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a configuração de afastamentos.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31</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dos tipos de bases de cálculo utilizados.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32</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salvamento da seleção/filtragem de relatórios rotineiros.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33</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cálculo automático de rescisão com prazo determinado.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34</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cálculos de férias individuais e de férias coletivas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35</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pagamento do 13º salário juntamente das férias.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36</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programar o gozo e pagamento das férias antecipadamente.</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37</w:t>
            </w:r>
          </w:p>
        </w:tc>
        <w:tc>
          <w:tcPr>
            <w:tcW w:w="6746" w:type="dxa"/>
            <w:shd w:val="clear" w:color="auto" w:fill="auto"/>
            <w:tcMar>
              <w:top w:w="100" w:type="dxa"/>
              <w:left w:w="100" w:type="dxa"/>
              <w:bottom w:w="100" w:type="dxa"/>
              <w:right w:w="100" w:type="dxa"/>
            </w:tcMar>
          </w:tcPr>
          <w:p w:rsidR="008B4E5F" w:rsidRDefault="008B4E5F" w:rsidP="00F14F00">
            <w:pPr>
              <w:pStyle w:val="Normal1"/>
            </w:pPr>
            <w:r>
              <w:t xml:space="preserve">Permitir cálculos de rescisões individuais, coletivas e </w:t>
            </w:r>
            <w:r>
              <w:lastRenderedPageBreak/>
              <w:t>complementares.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lastRenderedPageBreak/>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38</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reintegração ou reversão de rescisões ou aposentadorias utilizando a mesma matrícula do funcionário.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39</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simulações de diversos eventos de forma parcial ou total, para a competência atual ou futura.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40</w:t>
            </w:r>
          </w:p>
        </w:tc>
        <w:tc>
          <w:tcPr>
            <w:tcW w:w="6746" w:type="dxa"/>
            <w:shd w:val="clear" w:color="auto" w:fill="auto"/>
            <w:tcMar>
              <w:top w:w="100" w:type="dxa"/>
              <w:left w:w="100" w:type="dxa"/>
              <w:bottom w:w="100" w:type="dxa"/>
              <w:right w:w="100" w:type="dxa"/>
            </w:tcMar>
          </w:tcPr>
          <w:p w:rsidR="008B4E5F" w:rsidRDefault="008B4E5F" w:rsidP="00F14F00">
            <w:pPr>
              <w:pStyle w:val="Normal1"/>
            </w:pPr>
            <w:r>
              <w:t xml:space="preserve">Registrar o histórico salarial do servidor. Calcular alterações salariais de modo coletivo, ou para níveis salariais do plano de cargos. </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41</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inclusão e alteração de proventos e descontos lançados de modo fixo, em um período determinado, em qualquer tipo de cálculo da folha.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42</w:t>
            </w:r>
          </w:p>
        </w:tc>
        <w:tc>
          <w:tcPr>
            <w:tcW w:w="6746" w:type="dxa"/>
            <w:shd w:val="clear" w:color="auto" w:fill="auto"/>
            <w:tcMar>
              <w:top w:w="100" w:type="dxa"/>
              <w:left w:w="100" w:type="dxa"/>
              <w:bottom w:w="100" w:type="dxa"/>
              <w:right w:w="100" w:type="dxa"/>
            </w:tcMar>
          </w:tcPr>
          <w:p w:rsidR="008B4E5F" w:rsidRDefault="008B4E5F" w:rsidP="00F14F00">
            <w:pPr>
              <w:pStyle w:val="Normal1"/>
            </w:pPr>
            <w:r>
              <w:t>Calcular automaticamente os vencimentos e descontos, e todos os valores relativos ao servidor e à contribuição patronal, como IRRF, FGTS, salário família e previdência, observando-se que</w:t>
            </w:r>
          </w:p>
          <w:p w:rsidR="008B4E5F" w:rsidRDefault="008B4E5F" w:rsidP="00F14F00">
            <w:pPr>
              <w:pStyle w:val="Normal1"/>
            </w:pPr>
            <w:r>
              <w:t>poderá haver percentuais diferenciados.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43</w:t>
            </w:r>
          </w:p>
        </w:tc>
        <w:tc>
          <w:tcPr>
            <w:tcW w:w="6746" w:type="dxa"/>
            <w:shd w:val="clear" w:color="auto" w:fill="auto"/>
            <w:tcMar>
              <w:top w:w="100" w:type="dxa"/>
              <w:left w:w="100" w:type="dxa"/>
              <w:bottom w:w="100" w:type="dxa"/>
              <w:right w:w="100" w:type="dxa"/>
            </w:tcMar>
          </w:tcPr>
          <w:p w:rsidR="008B4E5F" w:rsidRDefault="008B4E5F" w:rsidP="00F14F00">
            <w:pPr>
              <w:pStyle w:val="Normal1"/>
            </w:pPr>
            <w:r>
              <w:t>Emitir relatórios com resumo, extrato mensal e líquido da Folha.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44</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emissão de guias para pagamento de IRRF, previdência municipal.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45</w:t>
            </w:r>
          </w:p>
        </w:tc>
        <w:tc>
          <w:tcPr>
            <w:tcW w:w="6746" w:type="dxa"/>
            <w:shd w:val="clear" w:color="auto" w:fill="auto"/>
            <w:tcMar>
              <w:top w:w="100" w:type="dxa"/>
              <w:left w:w="100" w:type="dxa"/>
              <w:bottom w:w="100" w:type="dxa"/>
              <w:right w:w="100" w:type="dxa"/>
            </w:tcMar>
          </w:tcPr>
          <w:p w:rsidR="008B4E5F" w:rsidRDefault="008B4E5F" w:rsidP="00F14F00">
            <w:pPr>
              <w:pStyle w:val="Normal1"/>
            </w:pPr>
            <w:r>
              <w:t>Gerar em arquivo as informações referentes a GRRF, a GFIP, RDE,RDT,RRD, E-SOCIAL.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46</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Possuir cadastro para processos judiciais e reclamatórias trabalhistas dos funcionários com geração do arquivo SEFIP com código de recolhimento 650. (E-SOCIAL)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47</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informação para SEFIP dos autônomos, inclusive com percentual diferenciado no caso de transporte.</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48</w:t>
            </w:r>
          </w:p>
        </w:tc>
        <w:tc>
          <w:tcPr>
            <w:tcW w:w="6746" w:type="dxa"/>
            <w:shd w:val="clear" w:color="auto" w:fill="auto"/>
            <w:tcMar>
              <w:top w:w="100" w:type="dxa"/>
              <w:left w:w="100" w:type="dxa"/>
              <w:bottom w:w="100" w:type="dxa"/>
              <w:right w:w="100" w:type="dxa"/>
            </w:tcMar>
          </w:tcPr>
          <w:p w:rsidR="008B4E5F" w:rsidRDefault="008B4E5F" w:rsidP="00F14F00">
            <w:pPr>
              <w:pStyle w:val="Normal1"/>
            </w:pPr>
            <w:r>
              <w:t>Gerar informações da folha de pagamento em arquivo para crédito em conta no banco de interesse da entidade, possibilitando inclusive a integração com aplicações bancárias.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49</w:t>
            </w:r>
          </w:p>
        </w:tc>
        <w:tc>
          <w:tcPr>
            <w:tcW w:w="6746" w:type="dxa"/>
            <w:shd w:val="clear" w:color="auto" w:fill="auto"/>
            <w:tcMar>
              <w:top w:w="100" w:type="dxa"/>
              <w:left w:w="100" w:type="dxa"/>
              <w:bottom w:w="100" w:type="dxa"/>
              <w:right w:w="100" w:type="dxa"/>
            </w:tcMar>
          </w:tcPr>
          <w:p w:rsidR="008B4E5F" w:rsidRDefault="008B4E5F" w:rsidP="00F14F00">
            <w:pPr>
              <w:pStyle w:val="Normal1"/>
            </w:pPr>
            <w:r>
              <w:t>Gerar em arquivo magnético a relação de todos os servidores admitidos e demitidos no mês (CAGED).</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50</w:t>
            </w:r>
          </w:p>
        </w:tc>
        <w:tc>
          <w:tcPr>
            <w:tcW w:w="6746" w:type="dxa"/>
            <w:shd w:val="clear" w:color="auto" w:fill="auto"/>
            <w:tcMar>
              <w:top w:w="100" w:type="dxa"/>
              <w:left w:w="100" w:type="dxa"/>
              <w:bottom w:w="100" w:type="dxa"/>
              <w:right w:w="100" w:type="dxa"/>
            </w:tcMar>
          </w:tcPr>
          <w:p w:rsidR="008B4E5F" w:rsidRDefault="008B4E5F" w:rsidP="00F14F00">
            <w:pPr>
              <w:pStyle w:val="Normal1"/>
            </w:pPr>
            <w:r>
              <w:t>Emitir relação dos salários de contribuição e discriminação destes. Possibilitar esta emissão para previdência federal, estadual e/ ou municipal. Permitir a emissão de formulário para preenchimento, caso não haja informações de todas as competências necessárias.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51</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consulta prévia das médias e vantagens que cada servidor tem direito a receber em férias, 13º salário ou rescisão de contrato.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52</w:t>
            </w:r>
          </w:p>
        </w:tc>
        <w:tc>
          <w:tcPr>
            <w:tcW w:w="6746" w:type="dxa"/>
            <w:shd w:val="clear" w:color="auto" w:fill="auto"/>
            <w:tcMar>
              <w:top w:w="100" w:type="dxa"/>
              <w:left w:w="100" w:type="dxa"/>
              <w:bottom w:w="100" w:type="dxa"/>
              <w:right w:w="100" w:type="dxa"/>
            </w:tcMar>
          </w:tcPr>
          <w:p w:rsidR="008B4E5F" w:rsidRDefault="008B4E5F" w:rsidP="00F14F00">
            <w:pPr>
              <w:pStyle w:val="Normal1"/>
              <w:rPr>
                <w:b/>
              </w:rPr>
            </w:pPr>
            <w:r>
              <w:t xml:space="preserve">Emitir comparativo de valores, líquidos, de proventos e descontos, de </w:t>
            </w:r>
            <w:r>
              <w:lastRenderedPageBreak/>
              <w:t>situações dos servidores entre duas competências, inclusive com anos diferentes.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lastRenderedPageBreak/>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53</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dos proventos e descontos que devem compor os valores de cada um dos campos do comprovante de rendimentos.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54</w:t>
            </w:r>
          </w:p>
        </w:tc>
        <w:tc>
          <w:tcPr>
            <w:tcW w:w="6746" w:type="dxa"/>
            <w:shd w:val="clear" w:color="auto" w:fill="auto"/>
            <w:tcMar>
              <w:top w:w="100" w:type="dxa"/>
              <w:left w:w="100" w:type="dxa"/>
              <w:bottom w:w="100" w:type="dxa"/>
              <w:right w:w="100" w:type="dxa"/>
            </w:tcMar>
          </w:tcPr>
          <w:p w:rsidR="008B4E5F" w:rsidRDefault="008B4E5F" w:rsidP="00F14F00">
            <w:pPr>
              <w:pStyle w:val="Normal1"/>
            </w:pPr>
            <w:r>
              <w:t>Emitir dos relatórios anuais de comprovante de rendimentos, ficha financeira e E-SOCIAL.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rPr>
          <w:trHeight w:val="480"/>
        </w:trPr>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55</w:t>
            </w:r>
          </w:p>
        </w:tc>
        <w:tc>
          <w:tcPr>
            <w:tcW w:w="6746" w:type="dxa"/>
            <w:shd w:val="clear" w:color="auto" w:fill="auto"/>
            <w:tcMar>
              <w:top w:w="100" w:type="dxa"/>
              <w:left w:w="100" w:type="dxa"/>
              <w:bottom w:w="100" w:type="dxa"/>
              <w:right w:w="100" w:type="dxa"/>
            </w:tcMar>
          </w:tcPr>
          <w:p w:rsidR="008B4E5F" w:rsidRDefault="008B4E5F" w:rsidP="00F14F00">
            <w:pPr>
              <w:pStyle w:val="Normal1"/>
            </w:pPr>
            <w:r>
              <w:t>Gerar os arquivos do MANAD, RAIS e da DIRF, assim como o informe do comprovante de rendimentos.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56</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a consulta dos proventos e descontos percebidos pelo servidor, em um período determinado pelo usuário. Também permitir consultar apenas os proventos que fazem parte do comprovante de rendimentos.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57</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consulta única do histórico funcional do servidor, com todos os seus contratos, mostrando: períodos aquisitivos, períodos de gozo de férias, afastamentos, atestados, faltas, férias a gozar e períodos trabalhados.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58</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o cadastro de movimentos anteriores à implantação do sistema para que o usuário possa gerar os relatórios anuais;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59</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integração com o sistema de contabilidade para geração automática dos lançamentos contábeis da folha de pagamento e respectivos encargos patronais, com emissão de resumo para conferência. Caso o sistema não tenha módulo integrado, o processo de integração da Folha de Pagamento com a Contabilidade deverá consistir na geração, por meio eletrônico, de todos os dados referentes ao processo da Folha de Pagamentos, entre outros, provisões, obrigações patronais, escrituração das retenções orçamentárias e extra orçamentárias na contabilidade e emissão dos documentos extra orçamentários, como por exemplo, do INSS, para posterior pagamento.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60</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o rateio de valores das parcelas pagas do parcelamento do FGTS para os servidores contratados a época, conforme instruções da CAIXA.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61</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configuração de cabeçalho e rodapé para quaisquer relatórios emitidos pelo sistema, para que sejam impressos, ou não, com o brasão ou outro logotipo que identifique o órgão, permitindo inclusive a inserção de comentários para todos, por cargos ou carreiras e para um funcionário específico.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62</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Possuir processo de progressão salarial automatizado.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63</w:t>
            </w:r>
          </w:p>
        </w:tc>
        <w:tc>
          <w:tcPr>
            <w:tcW w:w="6746" w:type="dxa"/>
            <w:shd w:val="clear" w:color="auto" w:fill="auto"/>
            <w:tcMar>
              <w:top w:w="100" w:type="dxa"/>
              <w:left w:w="100" w:type="dxa"/>
              <w:bottom w:w="100" w:type="dxa"/>
              <w:right w:w="100" w:type="dxa"/>
            </w:tcMar>
          </w:tcPr>
          <w:p w:rsidR="008B4E5F" w:rsidRDefault="008B4E5F" w:rsidP="00F14F00">
            <w:pPr>
              <w:pStyle w:val="Normal1"/>
            </w:pPr>
            <w:r>
              <w:t xml:space="preserve">Controlar a progressão funcional e promoções de cargos e manter as </w:t>
            </w:r>
            <w:r>
              <w:lastRenderedPageBreak/>
              <w:t>respectivas informações registradas no histórico funcional do servidor com os atos publicados para cada servidor ao longo de sua carreira.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lastRenderedPageBreak/>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64</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gerar arquivo com autorização de margem para empréstimo consignado para o servidor e permitir o controle dos empréstimos consignados realizados, permitindo inclusive impressão de relatório.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65</w:t>
            </w:r>
          </w:p>
        </w:tc>
        <w:tc>
          <w:tcPr>
            <w:tcW w:w="6746" w:type="dxa"/>
            <w:shd w:val="clear" w:color="auto" w:fill="auto"/>
            <w:tcMar>
              <w:top w:w="100" w:type="dxa"/>
              <w:left w:w="100" w:type="dxa"/>
              <w:bottom w:w="100" w:type="dxa"/>
              <w:right w:w="100" w:type="dxa"/>
            </w:tcMar>
          </w:tcPr>
          <w:p w:rsidR="008B4E5F" w:rsidRDefault="008B4E5F" w:rsidP="00F14F00">
            <w:pPr>
              <w:pStyle w:val="Normal1"/>
            </w:pPr>
            <w:r>
              <w:t>Considerar o mês com 30 (trinta) dias fixos para fins de cálculo, independente da quantidade de dias reais. (28, 30 ou 31).</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66</w:t>
            </w:r>
          </w:p>
        </w:tc>
        <w:tc>
          <w:tcPr>
            <w:tcW w:w="6746" w:type="dxa"/>
            <w:shd w:val="clear" w:color="auto" w:fill="auto"/>
            <w:tcMar>
              <w:top w:w="100" w:type="dxa"/>
              <w:left w:w="100" w:type="dxa"/>
              <w:bottom w:w="100" w:type="dxa"/>
              <w:right w:w="100" w:type="dxa"/>
            </w:tcMar>
          </w:tcPr>
          <w:p w:rsidR="008B4E5F" w:rsidRDefault="008B4E5F" w:rsidP="00F14F00">
            <w:pPr>
              <w:pStyle w:val="Normal1"/>
            </w:pPr>
            <w:r>
              <w:t>Controlar idade dos aposentados e pensionistas para que ocorra automaticamente o abatimento da denominada parcela isenta no cálculo do IRRF, ao completarem idade prevista em lei. Permitir a alteração da idade prevista.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67</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cadastro de Pensão Judicial definindo se incide ou não sobre o 13° salário.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68</w:t>
            </w:r>
          </w:p>
        </w:tc>
        <w:tc>
          <w:tcPr>
            <w:tcW w:w="6746" w:type="dxa"/>
            <w:shd w:val="clear" w:color="auto" w:fill="auto"/>
            <w:tcMar>
              <w:top w:w="100" w:type="dxa"/>
              <w:left w:w="100" w:type="dxa"/>
              <w:bottom w:w="100" w:type="dxa"/>
              <w:right w:w="100" w:type="dxa"/>
            </w:tcMar>
          </w:tcPr>
          <w:p w:rsidR="008B4E5F" w:rsidRDefault="008B4E5F" w:rsidP="00F14F00">
            <w:pPr>
              <w:pStyle w:val="Normal1"/>
            </w:pPr>
            <w:r>
              <w:t>Controlar o tempo de serviço público prestado no Município de Rio Branco para que a inclusão da gratificação de sexta parte seja automática.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69</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lançamento de eventos em folhas antecipadas e/ou extras, independente da folha mensal. O sistema deve permitir o pagamento de folhas extras, mesmo que a folha do mês ainda não tenha sido processada e/ou paga, sem interferir na folha mensal;</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70</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inclusão de foto ao cadastro do servidor, a qual poderá ser obtida através de scanner, câmera digital, ou importação do arquivo de imagem.</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71</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o lançamento histórico de faltas, afastamentos, licenças, progressões, alterações salariais e de cargos.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72</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controlar os períodos de aquisição e gozo de licenças-prêmio de forma configurável, além de permitir o lançamento histórico de períodos anteriores.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73</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o cadastro de experiências anteriores com possibilidade de averbação do tempo de serviço para cálculo de adicionais, licença-prêmio e/ou aposentadoria.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74</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controle total das avaliações, as quais devem permitir configurações por tipo (ex: estágio probatório) e emitidas em forma de avaliação, obedecendo a critérios e demonstrando fatores</w:t>
            </w:r>
          </w:p>
          <w:p w:rsidR="008B4E5F" w:rsidRDefault="008B4E5F" w:rsidP="00F14F00">
            <w:pPr>
              <w:pStyle w:val="Normal1"/>
            </w:pPr>
            <w:r>
              <w:t>(notas/pesos para cada fator e, ainda, uma média da avaliação).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75</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controlar atestados, laudos médicos e emitir a Comunicação de Acidente do Trabalho - CAT para o INSS quando necessário.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lastRenderedPageBreak/>
              <w:t>76</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controlar a emissão de autorizações de diárias, bem como registro de sua finalidade e vinculá-la ao cadastro de evento de curso para o servidor se for o caso.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77</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possibilitar o desconto de faltas em folha de pagamento.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78</w:t>
            </w:r>
          </w:p>
        </w:tc>
        <w:tc>
          <w:tcPr>
            <w:tcW w:w="6746" w:type="dxa"/>
            <w:shd w:val="clear" w:color="auto" w:fill="auto"/>
            <w:tcMar>
              <w:top w:w="100" w:type="dxa"/>
              <w:left w:w="100" w:type="dxa"/>
              <w:bottom w:w="100" w:type="dxa"/>
              <w:right w:w="100" w:type="dxa"/>
            </w:tcMar>
          </w:tcPr>
          <w:p w:rsidR="008B4E5F" w:rsidRDefault="008B4E5F" w:rsidP="00F14F00">
            <w:pPr>
              <w:pStyle w:val="Normal1"/>
            </w:pPr>
            <w:r>
              <w:t xml:space="preserve">Deve controlar a escolaridade do servidor, incluindo ensino superior, cursos, treinamentos, bolsas de estudo e experiências anteriores (possibilitando inclusive a averbação do tempo de serviço), bem como permitir o planejamento e execução de cursos de aperfeiçoamento,e seu registro automático quando concluídos (questionário de avaliação ao final do curso). </w:t>
            </w:r>
          </w:p>
          <w:p w:rsidR="008B4E5F" w:rsidRDefault="008B4E5F" w:rsidP="00F14F00">
            <w:pPr>
              <w:pStyle w:val="Normal1"/>
            </w:pPr>
            <w:r>
              <w:t xml:space="preserve">Deve permitir também o registro de curso anterior realizado por outra instituição, incluindo informações como carga horária, nome da instituição de ensino e data da início/conclusão. </w:t>
            </w:r>
          </w:p>
          <w:p w:rsidR="008B4E5F" w:rsidRDefault="008B4E5F" w:rsidP="00F14F00">
            <w:pPr>
              <w:pStyle w:val="Normal1"/>
            </w:pPr>
            <w:r>
              <w:t xml:space="preserve">Deve possibilitar a impressão de currículo de servidor constando os cursos cadastrados por meio do sistema. </w:t>
            </w:r>
          </w:p>
          <w:p w:rsidR="008B4E5F" w:rsidRDefault="008B4E5F" w:rsidP="00F14F00">
            <w:pPr>
              <w:pStyle w:val="Normal1"/>
            </w:pPr>
            <w:r>
              <w:t>Deve vincular o total da carga horária dos cursos realizados e para concessão automática do adicional de titularidade, prevendo também a possibilidade de configurar período de expiração dos cursos, para fins de cálculo.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79</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o lançamento histórico de períodos aquisitivos e gozo de férias, permitindo registro de convocações ao trabalho durante estes gozos com respectivo gerenciamento do saldo de dias.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pBdr>
                <w:top w:val="nil"/>
                <w:left w:val="nil"/>
                <w:bottom w:val="nil"/>
                <w:right w:val="nil"/>
                <w:between w:val="nil"/>
              </w:pBdr>
              <w:jc w:val="center"/>
            </w:pPr>
            <w:r>
              <w:t>80</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emitir o Perfil Profissiográfico Previdenciário - PPP, baseado no histórico do servidor.</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81</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a emissão de certidões de tempo de contribuição e serviço, conforme Portaria MPS nº 154/2008, em observância aos artigos 4º e 7º, que estabelece que a certidão contenha valores das</w:t>
            </w:r>
          </w:p>
          <w:p w:rsidR="008B4E5F" w:rsidRDefault="008B4E5F" w:rsidP="00F14F00">
            <w:pPr>
              <w:pStyle w:val="Normal1"/>
            </w:pPr>
            <w:r>
              <w:t>remunerações de contribuição.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82</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emitir a ficha cadastral com foto do servidor.</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83</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o registro de atos de elogio, advertência e punição.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84</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a consulta a qualquer cadastro e funcão do sistema por meio de atalhos no teclado.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85</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possuir gerador de relatórios e também sua exportação para diversos tipos de arquivos, compativeis com os editores de planilha mais comuns no mercado bem como programas de gerenciamento de banco de dados.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86</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o acesso rápido às telas de emissão de relatórios, sendo generalizado através de teclas de função.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87</w:t>
            </w:r>
          </w:p>
        </w:tc>
        <w:tc>
          <w:tcPr>
            <w:tcW w:w="6746" w:type="dxa"/>
            <w:shd w:val="clear" w:color="auto" w:fill="auto"/>
            <w:tcMar>
              <w:top w:w="100" w:type="dxa"/>
              <w:left w:w="100" w:type="dxa"/>
              <w:bottom w:w="100" w:type="dxa"/>
              <w:right w:w="100" w:type="dxa"/>
            </w:tcMar>
          </w:tcPr>
          <w:p w:rsidR="008B4E5F" w:rsidRDefault="008B4E5F" w:rsidP="00F14F00">
            <w:pPr>
              <w:pStyle w:val="Normal1"/>
            </w:pPr>
            <w:r>
              <w:t xml:space="preserve">Deve possibillitar o controle total das funções aqui listadas, e as demais que o sistema já possuir, em um local único, havendo usuários </w:t>
            </w:r>
            <w:r>
              <w:lastRenderedPageBreak/>
              <w:t>com níveis de acesso diferenciados e sendo possível selecionar funções específicas e ter perfis pré-definidos como “folha de pagamento”,”usuário padrão” e “gestor de pessoas”.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lastRenderedPageBreak/>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88</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possibilitar auditoria em todas as tabelas do sistema e de todas as operações efetuadas.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89</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possuir rotina de backup, que permita a configuração dos usuários responsáveis e o intervalo de tempo em que deve ser solicitado o backup e que permita sua realização sem a necessidade dos usuários saírem do sistema.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90</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a consulta e impressão das moviventações de pessoal e dos atos publicados para o servididor na consulta única do histórico funcional do servidor previsto no item 57 deste documento.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91</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permitir a emissão de relatórios demográficos e estatísticos, como: pais, mães, faixa de idade, sexo, escolaridade.</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92</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registro dos funcionários cedidos ou recebidos de outros órgãos, permitindo definir o ônus para este órgão quando for o caso, e também registrar o ato que autorizou a cessão.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93</w:t>
            </w:r>
          </w:p>
        </w:tc>
        <w:tc>
          <w:tcPr>
            <w:tcW w:w="6746" w:type="dxa"/>
            <w:shd w:val="clear" w:color="auto" w:fill="auto"/>
            <w:tcMar>
              <w:top w:w="100" w:type="dxa"/>
              <w:left w:w="100" w:type="dxa"/>
              <w:bottom w:w="100" w:type="dxa"/>
              <w:right w:w="100" w:type="dxa"/>
            </w:tcMar>
          </w:tcPr>
          <w:p w:rsidR="008B4E5F" w:rsidRDefault="008B4E5F" w:rsidP="00F14F00">
            <w:pPr>
              <w:pStyle w:val="Normal1"/>
            </w:pPr>
            <w:r>
              <w:t>Auxiliar na previsão da necessidade de contratação de novos servidores em virtude da aposentadoria de outros.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94</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acompanhamento dos concursos públicos, desde a inscrição até a nomeação do candidato aprovado;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95</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fornecimento de informações solicitadas pelo Sistema de Controle de Atos de Pessoal (SICAP);</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96</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anexar em quantidade ilimitada, no cadastro do servidor, documentos em formato PDF, com a opção de classificar os documentos por tipos (dependentes, cadastro geral, prova processual), permitindo a consulta/visualização dos mesmos dentro do próprio sistema;</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97</w:t>
            </w:r>
          </w:p>
        </w:tc>
        <w:tc>
          <w:tcPr>
            <w:tcW w:w="6746" w:type="dxa"/>
            <w:shd w:val="clear" w:color="auto" w:fill="auto"/>
            <w:tcMar>
              <w:top w:w="100" w:type="dxa"/>
              <w:left w:w="100" w:type="dxa"/>
              <w:bottom w:w="100" w:type="dxa"/>
              <w:right w:w="100" w:type="dxa"/>
            </w:tcMar>
          </w:tcPr>
          <w:p w:rsidR="008B4E5F" w:rsidRDefault="008B4E5F" w:rsidP="00F14F00">
            <w:pPr>
              <w:pStyle w:val="Normal1"/>
            </w:pPr>
            <w:r>
              <w:t>Todos os layouts do e-SOCIAL (EFD-Social ou SPED Folha), devem estar disponíveis.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98</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cadastro e controle de estagiários e aprendizes.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99</w:t>
            </w:r>
          </w:p>
        </w:tc>
        <w:tc>
          <w:tcPr>
            <w:tcW w:w="6746" w:type="dxa"/>
            <w:shd w:val="clear" w:color="auto" w:fill="auto"/>
            <w:tcMar>
              <w:top w:w="100" w:type="dxa"/>
              <w:left w:w="100" w:type="dxa"/>
              <w:bottom w:w="100" w:type="dxa"/>
              <w:right w:w="100" w:type="dxa"/>
            </w:tcMar>
          </w:tcPr>
          <w:p w:rsidR="008B4E5F" w:rsidRDefault="008B4E5F" w:rsidP="00F14F00">
            <w:pPr>
              <w:pStyle w:val="Normal1"/>
            </w:pPr>
            <w:r>
              <w:t>Possibilitar o cadastramento de todo e qualquer evento de desconto ou acréscimo em folha por meio de processo único, selecionando automaticamente o regime de trabalho quando o servidor for selecionado (se estatutário, contrato, CLT, estágio ou aprendiz).</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100</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possibilitar a pesquisa de funcionalidade do sistema de por parte do termo ou por termo específico.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lastRenderedPageBreak/>
              <w:t>101</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criação de formulários e seu agrupamento em processo de cadastramento e permitir a disponibilização do processo de forma online. Estes formulários preencherão dados em variáveis já existentes nas tabelas do sistema mantendo a integração com o cadastro único de servidores.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102</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a cessão de servidor a órgão externo à CMRB, com ou sem ônus para o cedente, com a respectiva alteração da situação do servidor.</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103</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agrupamento de cargos em carreiras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1</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104</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 alertar o usuário quando houver a alteração do responsável por setor sobre a necessidade de informar o setor responsável pelo controle do termo de responsabilidade sobre bens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105</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que o usuário controle até quatro tipos de previdência para um mesmo servidor automaticamente, sem a necessidade de manutenção todo mês.</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106</w:t>
            </w:r>
          </w:p>
        </w:tc>
        <w:tc>
          <w:tcPr>
            <w:tcW w:w="6746" w:type="dxa"/>
            <w:shd w:val="clear" w:color="auto" w:fill="auto"/>
            <w:tcMar>
              <w:top w:w="100" w:type="dxa"/>
              <w:left w:w="100" w:type="dxa"/>
              <w:bottom w:w="100" w:type="dxa"/>
              <w:right w:w="100" w:type="dxa"/>
            </w:tcMar>
          </w:tcPr>
          <w:p w:rsidR="008B4E5F" w:rsidRDefault="008B4E5F" w:rsidP="00F14F00">
            <w:pPr>
              <w:pStyle w:val="Normal1"/>
            </w:pPr>
            <w:r>
              <w:t>Permitir o controle dos planos previdenciários ou assistenciais a que cada servidor esteve ou está vinculado, por período, podendo registrar o número da matrícula do servidor no plano.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r w:rsidR="008B4E5F" w:rsidTr="00F14F00">
        <w:tc>
          <w:tcPr>
            <w:tcW w:w="945" w:type="dxa"/>
            <w:shd w:val="clear" w:color="auto" w:fill="auto"/>
            <w:tcMar>
              <w:top w:w="100" w:type="dxa"/>
              <w:left w:w="100" w:type="dxa"/>
              <w:bottom w:w="100" w:type="dxa"/>
              <w:right w:w="100" w:type="dxa"/>
            </w:tcMar>
            <w:vAlign w:val="center"/>
          </w:tcPr>
          <w:p w:rsidR="008B4E5F" w:rsidRDefault="008B4E5F" w:rsidP="00F14F00">
            <w:pPr>
              <w:pStyle w:val="Normal1"/>
              <w:jc w:val="center"/>
            </w:pPr>
            <w:r>
              <w:t>107</w:t>
            </w:r>
          </w:p>
        </w:tc>
        <w:tc>
          <w:tcPr>
            <w:tcW w:w="6746" w:type="dxa"/>
            <w:shd w:val="clear" w:color="auto" w:fill="auto"/>
            <w:tcMar>
              <w:top w:w="100" w:type="dxa"/>
              <w:left w:w="100" w:type="dxa"/>
              <w:bottom w:w="100" w:type="dxa"/>
              <w:right w:w="100" w:type="dxa"/>
            </w:tcMar>
          </w:tcPr>
          <w:p w:rsidR="008B4E5F" w:rsidRDefault="008B4E5F" w:rsidP="00F14F00">
            <w:pPr>
              <w:pStyle w:val="Normal1"/>
            </w:pPr>
            <w:r>
              <w:t>Deverá ser permitido bloquear e desbloquear acesso de usuários, de modo imediato.</w:t>
            </w:r>
          </w:p>
        </w:tc>
        <w:tc>
          <w:tcPr>
            <w:tcW w:w="1845" w:type="dxa"/>
            <w:shd w:val="clear" w:color="auto" w:fill="auto"/>
            <w:tcMar>
              <w:top w:w="100" w:type="dxa"/>
              <w:left w:w="100" w:type="dxa"/>
              <w:bottom w:w="100" w:type="dxa"/>
              <w:right w:w="100" w:type="dxa"/>
            </w:tcMar>
          </w:tcPr>
          <w:p w:rsidR="008B4E5F" w:rsidRDefault="008B4E5F" w:rsidP="00F14F00">
            <w:pPr>
              <w:pStyle w:val="Normal1"/>
              <w:pBdr>
                <w:top w:val="nil"/>
                <w:left w:val="nil"/>
                <w:bottom w:val="nil"/>
                <w:right w:val="nil"/>
                <w:between w:val="nil"/>
              </w:pBdr>
              <w:jc w:val="center"/>
            </w:pPr>
            <w:r>
              <w:t>2</w:t>
            </w:r>
          </w:p>
        </w:tc>
      </w:tr>
    </w:tbl>
    <w:p w:rsidR="008B4E5F" w:rsidRDefault="008B4E5F" w:rsidP="008B4E5F">
      <w:pPr>
        <w:pStyle w:val="Normal1"/>
      </w:pPr>
    </w:p>
    <w:p w:rsidR="008B4E5F" w:rsidRDefault="008B4E5F" w:rsidP="008B4E5F">
      <w:pPr>
        <w:pStyle w:val="Normal1"/>
        <w:rPr>
          <w:b/>
          <w:sz w:val="24"/>
          <w:szCs w:val="24"/>
        </w:rPr>
      </w:pPr>
      <w:r>
        <w:rPr>
          <w:b/>
          <w:sz w:val="24"/>
          <w:szCs w:val="24"/>
        </w:rPr>
        <w:t>Siglas</w:t>
      </w:r>
    </w:p>
    <w:p w:rsidR="008B4E5F" w:rsidRPr="00BF70D0" w:rsidRDefault="008B4E5F" w:rsidP="008B4E5F">
      <w:pPr>
        <w:pStyle w:val="Normal1"/>
        <w:pBdr>
          <w:top w:val="nil"/>
          <w:left w:val="nil"/>
          <w:bottom w:val="nil"/>
          <w:right w:val="nil"/>
          <w:between w:val="nil"/>
        </w:pBdr>
        <w:rPr>
          <w:sz w:val="16"/>
          <w:szCs w:val="16"/>
        </w:rPr>
      </w:pPr>
    </w:p>
    <w:p w:rsidR="008B4E5F" w:rsidRDefault="008B4E5F" w:rsidP="008B4E5F">
      <w:pPr>
        <w:pStyle w:val="Normal1"/>
        <w:pBdr>
          <w:top w:val="nil"/>
          <w:left w:val="nil"/>
          <w:bottom w:val="nil"/>
          <w:right w:val="nil"/>
          <w:between w:val="nil"/>
        </w:pBdr>
      </w:pPr>
      <w:r>
        <w:t>CAGED: Cadastro Geral de Empregados e Desempregados</w:t>
      </w:r>
    </w:p>
    <w:p w:rsidR="008B4E5F" w:rsidRDefault="008B4E5F" w:rsidP="008B4E5F">
      <w:pPr>
        <w:pStyle w:val="Normal1"/>
        <w:pBdr>
          <w:top w:val="nil"/>
          <w:left w:val="nil"/>
          <w:bottom w:val="nil"/>
          <w:right w:val="nil"/>
          <w:between w:val="nil"/>
        </w:pBdr>
      </w:pPr>
      <w:r>
        <w:t>FGTS: Fundo de Garantia por Tempo de Serviço</w:t>
      </w:r>
    </w:p>
    <w:p w:rsidR="008B4E5F" w:rsidRDefault="008B4E5F" w:rsidP="008B4E5F">
      <w:pPr>
        <w:pStyle w:val="Normal1"/>
        <w:pBdr>
          <w:top w:val="nil"/>
          <w:left w:val="nil"/>
          <w:bottom w:val="nil"/>
          <w:right w:val="nil"/>
          <w:between w:val="nil"/>
        </w:pBdr>
      </w:pPr>
      <w:r>
        <w:t>GFIP: Guia de Recolhimento do FGTS</w:t>
      </w:r>
    </w:p>
    <w:p w:rsidR="008B4E5F" w:rsidRDefault="008B4E5F" w:rsidP="008B4E5F">
      <w:pPr>
        <w:pStyle w:val="Normal1"/>
        <w:pBdr>
          <w:top w:val="nil"/>
          <w:left w:val="nil"/>
          <w:bottom w:val="nil"/>
          <w:right w:val="nil"/>
          <w:between w:val="nil"/>
        </w:pBdr>
      </w:pPr>
      <w:r>
        <w:t>GRRF: Guia de Recolhimento Rescisório do FGTS</w:t>
      </w:r>
    </w:p>
    <w:p w:rsidR="008B4E5F" w:rsidRDefault="008B4E5F" w:rsidP="008B4E5F">
      <w:pPr>
        <w:pStyle w:val="Normal1"/>
        <w:pBdr>
          <w:top w:val="nil"/>
          <w:left w:val="nil"/>
          <w:bottom w:val="nil"/>
          <w:right w:val="nil"/>
          <w:between w:val="nil"/>
        </w:pBdr>
      </w:pPr>
      <w:r>
        <w:t>IRRF: Imposto de Renda Retido na Fonte</w:t>
      </w:r>
    </w:p>
    <w:p w:rsidR="008B4E5F" w:rsidRDefault="008B4E5F" w:rsidP="008B4E5F">
      <w:pPr>
        <w:pStyle w:val="Normal1"/>
        <w:pBdr>
          <w:top w:val="nil"/>
          <w:left w:val="nil"/>
          <w:bottom w:val="nil"/>
          <w:right w:val="nil"/>
          <w:between w:val="nil"/>
        </w:pBdr>
      </w:pPr>
      <w:r>
        <w:t>MANAD: Manual Normativo de Arquivos Digitais</w:t>
      </w:r>
    </w:p>
    <w:p w:rsidR="008B4E5F" w:rsidRDefault="008B4E5F" w:rsidP="008B4E5F">
      <w:pPr>
        <w:pStyle w:val="Normal1"/>
        <w:pBdr>
          <w:top w:val="nil"/>
          <w:left w:val="nil"/>
          <w:bottom w:val="nil"/>
          <w:right w:val="nil"/>
          <w:between w:val="nil"/>
        </w:pBdr>
      </w:pPr>
      <w:r>
        <w:t>RAIS: Relação Anual de Informações Sociais</w:t>
      </w:r>
    </w:p>
    <w:p w:rsidR="008B4E5F" w:rsidRDefault="008B4E5F" w:rsidP="008B4E5F">
      <w:pPr>
        <w:pStyle w:val="Normal1"/>
        <w:pBdr>
          <w:top w:val="nil"/>
          <w:left w:val="nil"/>
          <w:bottom w:val="nil"/>
          <w:right w:val="nil"/>
          <w:between w:val="nil"/>
        </w:pBdr>
      </w:pPr>
      <w:r>
        <w:t xml:space="preserve">RDE: Retificação de Dados do Empregador </w:t>
      </w:r>
    </w:p>
    <w:p w:rsidR="008B4E5F" w:rsidRDefault="008B4E5F" w:rsidP="008B4E5F">
      <w:pPr>
        <w:pStyle w:val="Normal1"/>
        <w:pBdr>
          <w:top w:val="nil"/>
          <w:left w:val="nil"/>
          <w:bottom w:val="nil"/>
          <w:right w:val="nil"/>
          <w:between w:val="nil"/>
        </w:pBdr>
      </w:pPr>
      <w:r>
        <w:t xml:space="preserve">RDT: Retificação de Dados do Trabalhador </w:t>
      </w:r>
    </w:p>
    <w:p w:rsidR="008B4E5F" w:rsidRDefault="008B4E5F" w:rsidP="008B4E5F">
      <w:pPr>
        <w:pStyle w:val="Normal1"/>
        <w:pBdr>
          <w:top w:val="nil"/>
          <w:left w:val="nil"/>
          <w:bottom w:val="nil"/>
          <w:right w:val="nil"/>
          <w:between w:val="nil"/>
        </w:pBdr>
      </w:pPr>
      <w:r>
        <w:t>RRD: Remuneração e Devolução do FGTS</w:t>
      </w:r>
    </w:p>
    <w:p w:rsidR="008B4E5F" w:rsidRDefault="008B4E5F" w:rsidP="008B4E5F">
      <w:pPr>
        <w:pStyle w:val="Normal1"/>
        <w:pBdr>
          <w:top w:val="nil"/>
          <w:left w:val="nil"/>
          <w:bottom w:val="nil"/>
          <w:right w:val="nil"/>
          <w:between w:val="nil"/>
        </w:pBdr>
      </w:pPr>
      <w:r>
        <w:t>SEFIP: Sistema Empresa de Recolhimento do FGTS e Informações à Previdência Social</w:t>
      </w:r>
    </w:p>
    <w:p w:rsidR="008B4E5F" w:rsidRDefault="008B4E5F" w:rsidP="008B4E5F">
      <w:pPr>
        <w:pStyle w:val="Normal1"/>
      </w:pPr>
    </w:p>
    <w:p w:rsidR="008B4E5F" w:rsidRDefault="008B4E5F" w:rsidP="008B4E5F">
      <w:pPr>
        <w:pStyle w:val="Normal1"/>
        <w:rPr>
          <w:b/>
          <w:sz w:val="24"/>
          <w:szCs w:val="24"/>
        </w:rPr>
      </w:pPr>
      <w:r>
        <w:rPr>
          <w:b/>
          <w:sz w:val="24"/>
          <w:szCs w:val="24"/>
        </w:rPr>
        <w:t>Termos utilizados e significados atribuídos</w:t>
      </w:r>
    </w:p>
    <w:p w:rsidR="008B4E5F" w:rsidRPr="00BF70D0" w:rsidRDefault="008B4E5F" w:rsidP="008B4E5F">
      <w:pPr>
        <w:pStyle w:val="Normal1"/>
        <w:rPr>
          <w:sz w:val="16"/>
          <w:szCs w:val="16"/>
        </w:rPr>
      </w:pPr>
    </w:p>
    <w:p w:rsidR="008B4E5F" w:rsidRDefault="008B4E5F" w:rsidP="008B4E5F">
      <w:pPr>
        <w:pStyle w:val="Normal1"/>
      </w:pPr>
      <w:r>
        <w:t>Servidor: toda e qualquer pessoa cadastrada neste sistema, incluindo os agente políticos, estagiários e aprendizes, bem como prestadores de serviço e outros.</w:t>
      </w:r>
    </w:p>
    <w:p w:rsidR="008B4E5F" w:rsidRDefault="008B4E5F" w:rsidP="008B4E5F">
      <w:pPr>
        <w:pStyle w:val="Normal1"/>
      </w:pPr>
      <w:r>
        <w:t>E-SOCIAL: Sistema de informação da Administração Pública onde é realizada a escrituração digital das obrigações fiscais previdenciárias e trabalhistas.</w:t>
      </w:r>
    </w:p>
    <w:p w:rsidR="00755822" w:rsidRPr="008B4E5F" w:rsidRDefault="00755822" w:rsidP="00755822">
      <w:pPr>
        <w:rPr>
          <w:lang w:val="pt-PT" w:eastAsia="pt-BR"/>
        </w:rPr>
      </w:pPr>
    </w:p>
    <w:p w:rsidR="00DD7B8D" w:rsidRDefault="00DD7B8D" w:rsidP="003433DC">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3433DC">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3433DC">
      <w:pPr>
        <w:autoSpaceDE w:val="0"/>
        <w:autoSpaceDN w:val="0"/>
        <w:adjustRightInd w:val="0"/>
        <w:spacing w:after="0" w:line="240" w:lineRule="auto"/>
        <w:jc w:val="center"/>
        <w:rPr>
          <w:rFonts w:ascii="Times New Roman" w:hAnsi="Times New Roman" w:cs="Times New Roman"/>
          <w:b/>
          <w:color w:val="000000"/>
          <w:lang w:eastAsia="pt-BR"/>
        </w:rPr>
      </w:pPr>
    </w:p>
    <w:p w:rsidR="006E62B1" w:rsidRDefault="006E62B1" w:rsidP="003433DC">
      <w:pPr>
        <w:autoSpaceDE w:val="0"/>
        <w:autoSpaceDN w:val="0"/>
        <w:adjustRightInd w:val="0"/>
        <w:spacing w:after="0" w:line="240" w:lineRule="auto"/>
        <w:jc w:val="center"/>
        <w:rPr>
          <w:rFonts w:ascii="Times New Roman" w:hAnsi="Times New Roman" w:cs="Times New Roman"/>
          <w:b/>
          <w:color w:val="000000"/>
          <w:lang w:eastAsia="pt-BR"/>
        </w:rPr>
      </w:pPr>
      <w:r w:rsidRPr="006E62B1">
        <w:rPr>
          <w:rFonts w:ascii="Times New Roman" w:hAnsi="Times New Roman" w:cs="Times New Roman"/>
          <w:b/>
          <w:color w:val="000000"/>
          <w:lang w:eastAsia="pt-BR"/>
        </w:rPr>
        <w:t xml:space="preserve">ANEXO II </w:t>
      </w:r>
    </w:p>
    <w:p w:rsidR="00BF4556" w:rsidRPr="006E62B1" w:rsidRDefault="00BF4556" w:rsidP="003433DC">
      <w:pPr>
        <w:autoSpaceDE w:val="0"/>
        <w:autoSpaceDN w:val="0"/>
        <w:adjustRightInd w:val="0"/>
        <w:spacing w:after="0" w:line="240" w:lineRule="auto"/>
        <w:jc w:val="center"/>
        <w:rPr>
          <w:rFonts w:ascii="Times New Roman" w:hAnsi="Times New Roman" w:cs="Times New Roman"/>
          <w:b/>
          <w:color w:val="000000"/>
          <w:lang w:eastAsia="pt-BR"/>
        </w:rPr>
      </w:pPr>
    </w:p>
    <w:p w:rsidR="006E62B1" w:rsidRDefault="006E62B1" w:rsidP="003433DC">
      <w:pPr>
        <w:autoSpaceDE w:val="0"/>
        <w:autoSpaceDN w:val="0"/>
        <w:adjustRightInd w:val="0"/>
        <w:spacing w:after="0" w:line="240" w:lineRule="auto"/>
        <w:jc w:val="center"/>
        <w:rPr>
          <w:rFonts w:ascii="Times New Roman" w:hAnsi="Times New Roman" w:cs="Times New Roman"/>
          <w:color w:val="000000"/>
          <w:lang w:eastAsia="pt-BR"/>
        </w:rPr>
      </w:pPr>
    </w:p>
    <w:p w:rsid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r w:rsidRPr="006E62B1">
        <w:rPr>
          <w:rFonts w:ascii="Times New Roman" w:hAnsi="Times New Roman" w:cs="Times New Roman"/>
          <w:b/>
          <w:bCs/>
          <w:lang w:eastAsia="pt-BR"/>
        </w:rPr>
        <w:t>MINUTA DA ATA DE REGISTRO DE PREÇOS</w:t>
      </w:r>
    </w:p>
    <w:p w:rsidR="00BF4556" w:rsidRPr="006E62B1" w:rsidRDefault="00BF4556"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r w:rsidRPr="006E62B1">
        <w:rPr>
          <w:rFonts w:ascii="Times New Roman" w:hAnsi="Times New Roman" w:cs="Times New Roman"/>
          <w:b/>
          <w:bCs/>
          <w:lang w:eastAsia="pt-BR"/>
        </w:rPr>
        <w:t>ATA DE REGISTRO DE PREÇOS Nº. -------/201</w:t>
      </w:r>
      <w:r>
        <w:rPr>
          <w:rFonts w:ascii="Times New Roman" w:hAnsi="Times New Roman" w:cs="Times New Roman"/>
          <w:b/>
          <w:bCs/>
          <w:lang w:eastAsia="pt-BR"/>
        </w:rPr>
        <w:t>9</w:t>
      </w: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r w:rsidRPr="006E62B1">
        <w:rPr>
          <w:rFonts w:ascii="Times New Roman" w:hAnsi="Times New Roman" w:cs="Times New Roman"/>
          <w:b/>
          <w:bCs/>
          <w:lang w:eastAsia="pt-BR"/>
        </w:rPr>
        <w:t xml:space="preserve">PREGÃO PRESENCIAL PARA SISTEMA DE REGISTRO DE PREÇOS Nº </w:t>
      </w:r>
      <w:r w:rsidR="00017395">
        <w:rPr>
          <w:rFonts w:ascii="Times New Roman" w:hAnsi="Times New Roman" w:cs="Times New Roman"/>
          <w:b/>
          <w:bCs/>
          <w:lang w:eastAsia="pt-BR"/>
        </w:rPr>
        <w:t>06/</w:t>
      </w:r>
      <w:r>
        <w:rPr>
          <w:rFonts w:ascii="Times New Roman" w:hAnsi="Times New Roman" w:cs="Times New Roman"/>
          <w:b/>
          <w:bCs/>
          <w:lang w:eastAsia="pt-BR"/>
        </w:rPr>
        <w:t>2019</w:t>
      </w: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autoSpaceDE w:val="0"/>
        <w:autoSpaceDN w:val="0"/>
        <w:adjustRightInd w:val="0"/>
        <w:spacing w:after="0" w:line="240" w:lineRule="auto"/>
        <w:jc w:val="center"/>
        <w:rPr>
          <w:rFonts w:ascii="Times New Roman" w:hAnsi="Times New Roman" w:cs="Times New Roman"/>
          <w:b/>
          <w:bCs/>
          <w:lang w:eastAsia="pt-BR"/>
        </w:rPr>
      </w:pPr>
    </w:p>
    <w:p w:rsidR="006E62B1" w:rsidRPr="006E62B1" w:rsidRDefault="006E62B1" w:rsidP="006E62B1">
      <w:pPr>
        <w:jc w:val="both"/>
        <w:rPr>
          <w:rFonts w:ascii="Times New Roman" w:eastAsia="Calibri" w:hAnsi="Times New Roman" w:cs="Times New Roman"/>
          <w:vanish/>
          <w:specVanish/>
        </w:rPr>
      </w:pPr>
      <w:r w:rsidRPr="006E62B1">
        <w:rPr>
          <w:rFonts w:ascii="Times New Roman" w:eastAsia="Calibri" w:hAnsi="Times New Roman" w:cs="Times New Roman"/>
          <w:b/>
        </w:rPr>
        <w:t>A CÂMARA MUNICIPAL DE RIO BRANCO - ACRE</w:t>
      </w:r>
      <w:r w:rsidRPr="006E62B1">
        <w:rPr>
          <w:rFonts w:ascii="Times New Roman" w:eastAsia="Calibri" w:hAnsi="Times New Roman" w:cs="Times New Roman"/>
        </w:rPr>
        <w:t>, inscrita no CNPJ/MF sob o n.</w:t>
      </w:r>
    </w:p>
    <w:p w:rsidR="006E62B1" w:rsidRPr="006E62B1" w:rsidRDefault="006E62B1" w:rsidP="006E62B1">
      <w:pPr>
        <w:autoSpaceDE w:val="0"/>
        <w:autoSpaceDN w:val="0"/>
        <w:adjustRightInd w:val="0"/>
        <w:spacing w:after="0"/>
        <w:jc w:val="both"/>
        <w:rPr>
          <w:rFonts w:ascii="Times New Roman" w:hAnsi="Times New Roman" w:cs="Times New Roman"/>
          <w:lang w:eastAsia="pt-BR"/>
        </w:rPr>
      </w:pPr>
      <w:r w:rsidRPr="006E62B1">
        <w:rPr>
          <w:rFonts w:ascii="Times New Roman" w:eastAsia="Calibri" w:hAnsi="Times New Roman" w:cs="Times New Roman"/>
        </w:rPr>
        <w:t xml:space="preserve">º 04.035.143/0001-90, com sede na Rua 24 de Janeiro, n.º 53 – Bairro Seis de Agosto - Rio Branco - Acre, neste ato representado por seu presidente,  vereador </w:t>
      </w:r>
      <w:r w:rsidRPr="006E62B1">
        <w:rPr>
          <w:rFonts w:ascii="Times New Roman" w:eastAsia="Calibri" w:hAnsi="Times New Roman" w:cs="Times New Roman"/>
          <w:b/>
        </w:rPr>
        <w:t>Antônio Lira de Morais</w:t>
      </w:r>
      <w:r w:rsidRPr="006E62B1">
        <w:rPr>
          <w:rFonts w:ascii="Times New Roman" w:eastAsia="Calibri" w:hAnsi="Times New Roman" w:cs="Times New Roman"/>
        </w:rPr>
        <w:t xml:space="preserve">, brasileiro, divorciado, portador do RG nº 123180 SSP/AC e CPF nº 217.429.602-00, residente e domiciliado nesta Cidade e pelo seu Primeiro Secretário, Vereador </w:t>
      </w:r>
      <w:r w:rsidRPr="006E62B1">
        <w:rPr>
          <w:rFonts w:ascii="Times New Roman" w:eastAsia="Calibri" w:hAnsi="Times New Roman" w:cs="Times New Roman"/>
          <w:b/>
        </w:rPr>
        <w:t>Railson Correia da Costa</w:t>
      </w:r>
      <w:r w:rsidRPr="006E62B1">
        <w:rPr>
          <w:rFonts w:ascii="Times New Roman" w:eastAsia="Calibri" w:hAnsi="Times New Roman" w:cs="Times New Roman"/>
        </w:rPr>
        <w:t>, brasileiro, solteiro, portador do RG nº 0303835 SSP/AC e CPF nº 620.643.042-15, residente e domiciliado nesta Cidade,</w:t>
      </w:r>
      <w:r w:rsidRPr="006E62B1">
        <w:rPr>
          <w:rFonts w:ascii="Times New Roman" w:hAnsi="Times New Roman" w:cs="Times New Roman"/>
        </w:rPr>
        <w:t xml:space="preserve"> neste ato denominado simplesmente </w:t>
      </w:r>
      <w:r w:rsidRPr="006E62B1">
        <w:rPr>
          <w:rFonts w:ascii="Times New Roman" w:hAnsi="Times New Roman" w:cs="Times New Roman"/>
          <w:b/>
          <w:bCs/>
        </w:rPr>
        <w:t xml:space="preserve">ÓRGÃO GERENCIADOR DO REGISTRO DE PREÇOS </w:t>
      </w:r>
      <w:r w:rsidRPr="006E62B1">
        <w:rPr>
          <w:rFonts w:ascii="Times New Roman" w:hAnsi="Times New Roman" w:cs="Times New Roman"/>
          <w:lang w:eastAsia="pt-BR"/>
        </w:rPr>
        <w:t xml:space="preserve">e de outro lado a empresa __________, inscrita no CNPJ/CPF sob o nº, estabelecida na _________, doravante denominada CONTRATADA, neste ato representada por ____________, ocupando o cargo de ______________, naturalidade, estado civil, RG nº _________ e CPF nº ___________, resolvem celebrar a presente Ata para Registro de preços para _______________, em conformidade com a Lei nº 8.666 de 21 de junho de 1993, e suas alterações, Lei nº 10.520 de 17 de julho de 2002 e alterações, e ainda de conformidade com a documentação constante no processo nº </w:t>
      </w:r>
      <w:r w:rsidR="00755822">
        <w:rPr>
          <w:rFonts w:ascii="Times New Roman" w:hAnsi="Times New Roman" w:cs="Times New Roman"/>
          <w:lang w:eastAsia="pt-BR"/>
        </w:rPr>
        <w:t>1</w:t>
      </w:r>
      <w:r w:rsidR="00723953">
        <w:rPr>
          <w:rFonts w:ascii="Times New Roman" w:hAnsi="Times New Roman" w:cs="Times New Roman"/>
          <w:lang w:eastAsia="pt-BR"/>
        </w:rPr>
        <w:t>7</w:t>
      </w:r>
      <w:r w:rsidR="00755822">
        <w:rPr>
          <w:rFonts w:ascii="Times New Roman" w:hAnsi="Times New Roman" w:cs="Times New Roman"/>
          <w:lang w:eastAsia="pt-BR"/>
        </w:rPr>
        <w:t>012</w:t>
      </w:r>
      <w:r w:rsidR="00C951BD">
        <w:rPr>
          <w:rFonts w:ascii="Times New Roman" w:hAnsi="Times New Roman" w:cs="Times New Roman"/>
          <w:lang w:eastAsia="pt-BR"/>
        </w:rPr>
        <w:t>/2019</w:t>
      </w:r>
      <w:r w:rsidRPr="006E62B1">
        <w:rPr>
          <w:rFonts w:ascii="Times New Roman" w:hAnsi="Times New Roman" w:cs="Times New Roman"/>
          <w:lang w:eastAsia="pt-BR"/>
        </w:rPr>
        <w:t xml:space="preserve">, mediante as seguintes cláusulas e condições: </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6E62B1" w:rsidP="006E62B1">
      <w:pPr>
        <w:autoSpaceDE w:val="0"/>
        <w:autoSpaceDN w:val="0"/>
        <w:adjustRightInd w:val="0"/>
        <w:spacing w:after="0" w:line="240" w:lineRule="auto"/>
        <w:jc w:val="both"/>
        <w:rPr>
          <w:rFonts w:ascii="Times New Roman" w:hAnsi="Times New Roman" w:cs="Times New Roman"/>
          <w:b/>
          <w:bCs/>
          <w:lang w:eastAsia="pt-BR"/>
        </w:rPr>
      </w:pPr>
      <w:r w:rsidRPr="006E62B1">
        <w:rPr>
          <w:rFonts w:ascii="Times New Roman" w:hAnsi="Times New Roman" w:cs="Times New Roman"/>
          <w:b/>
          <w:bCs/>
          <w:lang w:eastAsia="pt-BR"/>
        </w:rPr>
        <w:t>1. CLÁUSULA PRIMEIRA - DO OBJETO</w:t>
      </w:r>
    </w:p>
    <w:p w:rsidR="006E62B1" w:rsidRPr="006E62B1" w:rsidRDefault="006E62B1" w:rsidP="006E62B1">
      <w:pPr>
        <w:autoSpaceDE w:val="0"/>
        <w:autoSpaceDN w:val="0"/>
        <w:adjustRightInd w:val="0"/>
        <w:spacing w:after="0" w:line="240" w:lineRule="auto"/>
        <w:jc w:val="both"/>
        <w:rPr>
          <w:rFonts w:ascii="Times New Roman" w:hAnsi="Times New Roman" w:cs="Times New Roman"/>
          <w:b/>
          <w:bCs/>
          <w:lang w:eastAsia="pt-BR"/>
        </w:rPr>
      </w:pPr>
    </w:p>
    <w:p w:rsidR="00723953" w:rsidRPr="00FB1177" w:rsidRDefault="006E62B1" w:rsidP="00723953">
      <w:pPr>
        <w:autoSpaceDE w:val="0"/>
        <w:autoSpaceDN w:val="0"/>
        <w:adjustRightInd w:val="0"/>
        <w:spacing w:after="0"/>
        <w:jc w:val="both"/>
        <w:rPr>
          <w:rFonts w:ascii="Times New Roman" w:hAnsi="Times New Roman" w:cs="Times New Roman"/>
          <w:lang w:eastAsia="pt-BR"/>
        </w:rPr>
      </w:pPr>
      <w:r w:rsidRPr="00E21E10">
        <w:rPr>
          <w:rFonts w:ascii="Times New Roman" w:hAnsi="Times New Roman" w:cs="Times New Roman"/>
          <w:b/>
          <w:lang w:eastAsia="pt-BR"/>
        </w:rPr>
        <w:t>1.1.</w:t>
      </w:r>
      <w:r w:rsidRPr="006E62B1">
        <w:rPr>
          <w:rFonts w:ascii="Times New Roman" w:hAnsi="Times New Roman" w:cs="Times New Roman"/>
          <w:lang w:eastAsia="pt-BR"/>
        </w:rPr>
        <w:t xml:space="preserve"> </w:t>
      </w:r>
      <w:r w:rsidR="009A1BCE" w:rsidRPr="009A1BCE">
        <w:rPr>
          <w:rFonts w:ascii="Times New Roman" w:hAnsi="Times New Roman" w:cs="Times New Roman"/>
          <w:color w:val="000000"/>
        </w:rPr>
        <w:t>O ob</w:t>
      </w:r>
      <w:r w:rsidR="00723953">
        <w:rPr>
          <w:rFonts w:ascii="Times New Roman" w:hAnsi="Times New Roman" w:cs="Times New Roman"/>
          <w:color w:val="000000"/>
        </w:rPr>
        <w:t>jeto do presente instrumento é o</w:t>
      </w:r>
      <w:r w:rsidR="009A1BCE" w:rsidRPr="009A1BCE">
        <w:rPr>
          <w:rFonts w:ascii="Times New Roman" w:hAnsi="Times New Roman" w:cs="Times New Roman"/>
          <w:color w:val="000000"/>
        </w:rPr>
        <w:t xml:space="preserve"> </w:t>
      </w:r>
      <w:r w:rsidR="00723953" w:rsidRPr="00FB1177">
        <w:rPr>
          <w:rFonts w:ascii="Times New Roman" w:hAnsi="Times New Roman" w:cs="Times New Roman"/>
        </w:rPr>
        <w:t xml:space="preserve">Registro de Preços (SRP) para </w:t>
      </w:r>
      <w:r w:rsidR="00723953" w:rsidRPr="00F221DF">
        <w:rPr>
          <w:rFonts w:ascii="Times New Roman" w:hAnsi="Times New Roman" w:cs="Times New Roman"/>
          <w:b/>
        </w:rPr>
        <w:t xml:space="preserve">Contratação de </w:t>
      </w:r>
      <w:r w:rsidR="00FB6E1D">
        <w:rPr>
          <w:rFonts w:ascii="Times New Roman" w:hAnsi="Times New Roman" w:cs="Times New Roman"/>
          <w:b/>
        </w:rPr>
        <w:t xml:space="preserve">Pessoa Jurídica especializada para prestação de serviços de implantação, conversão de dados, manutenção corretiva, suporte técnico e treinamento para os usuários dos sistemas integrados de Gestão Pública </w:t>
      </w:r>
      <w:r w:rsidR="00723953">
        <w:rPr>
          <w:rFonts w:ascii="Times New Roman" w:hAnsi="Times New Roman" w:cs="Times New Roman"/>
          <w:b/>
        </w:rPr>
        <w:t>,</w:t>
      </w:r>
      <w:r w:rsidR="00723953" w:rsidRPr="00FB1177">
        <w:rPr>
          <w:rFonts w:ascii="Times New Roman" w:eastAsia="Calibri" w:hAnsi="Times New Roman" w:cs="Times New Roman"/>
        </w:rPr>
        <w:t xml:space="preserve"> destinados atender a demanda da Câmara Municipal de Rio Branco</w:t>
      </w:r>
      <w:r w:rsidR="00723953" w:rsidRPr="00FB1177">
        <w:rPr>
          <w:rFonts w:ascii="Times New Roman" w:hAnsi="Times New Roman" w:cs="Times New Roman"/>
          <w:shd w:val="clear" w:color="auto" w:fill="FFFFFF"/>
        </w:rPr>
        <w:t xml:space="preserve">, conforme especificações e condições constantes </w:t>
      </w:r>
      <w:r w:rsidR="00723953" w:rsidRPr="009A1BCE">
        <w:rPr>
          <w:rFonts w:ascii="Times New Roman" w:hAnsi="Times New Roman" w:cs="Times New Roman"/>
          <w:lang w:eastAsia="pt-BR"/>
        </w:rPr>
        <w:t>no edital e seus anexos</w:t>
      </w:r>
      <w:r w:rsidR="00723953">
        <w:rPr>
          <w:rFonts w:ascii="Times New Roman" w:hAnsi="Times New Roman" w:cs="Times New Roman"/>
          <w:lang w:eastAsia="pt-BR"/>
        </w:rPr>
        <w:t>.</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Default="006E62B1" w:rsidP="006270A2">
      <w:pPr>
        <w:autoSpaceDE w:val="0"/>
        <w:autoSpaceDN w:val="0"/>
        <w:adjustRightInd w:val="0"/>
        <w:spacing w:after="0"/>
        <w:jc w:val="both"/>
        <w:rPr>
          <w:rFonts w:ascii="Times New Roman" w:hAnsi="Times New Roman" w:cs="Times New Roman"/>
          <w:lang w:eastAsia="pt-BR"/>
        </w:rPr>
      </w:pPr>
      <w:r w:rsidRPr="00E21E10">
        <w:rPr>
          <w:rFonts w:ascii="Times New Roman" w:hAnsi="Times New Roman" w:cs="Times New Roman"/>
          <w:b/>
          <w:lang w:eastAsia="pt-BR"/>
        </w:rPr>
        <w:t>1.1.1.</w:t>
      </w:r>
      <w:r w:rsidRPr="006E62B1">
        <w:rPr>
          <w:rFonts w:ascii="Times New Roman" w:hAnsi="Times New Roman" w:cs="Times New Roman"/>
          <w:lang w:eastAsia="pt-BR"/>
        </w:rPr>
        <w:t xml:space="preserve"> Este instrumento não obriga a Câmara Municipal de Rio Branco - Acre a firmar contratações nas quantidades licitadas, podendo ocorrer licitações específicas para contratação do(s) objetos(s), obedecidas a legislação pertinente, sendo assegurada ao detentor do registro a preferência de contratação, em igualdade de condições.</w:t>
      </w:r>
    </w:p>
    <w:p w:rsidR="00E21E10" w:rsidRDefault="00E21E10" w:rsidP="006270A2">
      <w:pPr>
        <w:autoSpaceDE w:val="0"/>
        <w:autoSpaceDN w:val="0"/>
        <w:adjustRightInd w:val="0"/>
        <w:spacing w:after="0"/>
        <w:jc w:val="both"/>
        <w:rPr>
          <w:rFonts w:ascii="Times New Roman" w:hAnsi="Times New Roman" w:cs="Times New Roman"/>
          <w:lang w:eastAsia="pt-BR"/>
        </w:rPr>
      </w:pPr>
    </w:p>
    <w:p w:rsidR="00E21E10" w:rsidRPr="00E21E10" w:rsidRDefault="00E21E10" w:rsidP="00E21E10">
      <w:pPr>
        <w:pStyle w:val="Default"/>
        <w:spacing w:line="276" w:lineRule="auto"/>
        <w:jc w:val="both"/>
        <w:rPr>
          <w:color w:val="000000" w:themeColor="text1"/>
          <w:sz w:val="22"/>
          <w:szCs w:val="22"/>
        </w:rPr>
      </w:pPr>
      <w:r w:rsidRPr="00E21E10">
        <w:rPr>
          <w:b/>
          <w:color w:val="000000" w:themeColor="text1"/>
          <w:sz w:val="22"/>
          <w:szCs w:val="22"/>
        </w:rPr>
        <w:t>1.1.2.</w:t>
      </w:r>
      <w:r w:rsidRPr="00E21E10">
        <w:rPr>
          <w:color w:val="000000" w:themeColor="text1"/>
          <w:sz w:val="22"/>
          <w:szCs w:val="22"/>
        </w:rPr>
        <w:t xml:space="preserve"> O compromisso de entrega só estará caracterizado mediante Contrato, decorrente desta Ata de Registro de Preços e Edital de Pregão Presencial SRP nº. </w:t>
      </w:r>
      <w:r w:rsidR="00017395">
        <w:rPr>
          <w:b/>
          <w:bCs/>
          <w:color w:val="000000" w:themeColor="text1"/>
          <w:sz w:val="22"/>
          <w:szCs w:val="22"/>
        </w:rPr>
        <w:t>06/2019</w:t>
      </w:r>
      <w:r w:rsidRPr="00E21E10">
        <w:rPr>
          <w:color w:val="000000" w:themeColor="text1"/>
          <w:sz w:val="22"/>
          <w:szCs w:val="22"/>
        </w:rPr>
        <w:t xml:space="preserve">. </w:t>
      </w:r>
    </w:p>
    <w:p w:rsidR="00E21E10" w:rsidRPr="00E21E10" w:rsidRDefault="00E21E10" w:rsidP="00E21E10">
      <w:pPr>
        <w:pStyle w:val="Default"/>
        <w:spacing w:line="276" w:lineRule="auto"/>
        <w:jc w:val="both"/>
        <w:rPr>
          <w:color w:val="000000" w:themeColor="text1"/>
          <w:sz w:val="22"/>
          <w:szCs w:val="22"/>
        </w:rPr>
      </w:pPr>
    </w:p>
    <w:p w:rsidR="00E21E10" w:rsidRPr="00E21E10" w:rsidRDefault="00E21E10" w:rsidP="00E21E10">
      <w:pPr>
        <w:pStyle w:val="Default"/>
        <w:spacing w:line="276" w:lineRule="auto"/>
        <w:jc w:val="both"/>
        <w:rPr>
          <w:color w:val="000000" w:themeColor="text1"/>
          <w:sz w:val="22"/>
          <w:szCs w:val="22"/>
        </w:rPr>
      </w:pPr>
      <w:r>
        <w:rPr>
          <w:b/>
          <w:color w:val="000000" w:themeColor="text1"/>
          <w:sz w:val="22"/>
          <w:szCs w:val="22"/>
        </w:rPr>
        <w:t>1.1.3.</w:t>
      </w:r>
      <w:r w:rsidRPr="00E21E10">
        <w:rPr>
          <w:color w:val="000000" w:themeColor="text1"/>
          <w:sz w:val="22"/>
          <w:szCs w:val="22"/>
        </w:rPr>
        <w:t xml:space="preserve"> O fornecedor registrado, dentro dos quantitativos estimados, fica obrigado a atender todos os pedidos efetuados durante a validade desta Ata de Registro de Preços. </w:t>
      </w:r>
    </w:p>
    <w:p w:rsidR="00E21E10" w:rsidRPr="006E62B1" w:rsidRDefault="00E21E10" w:rsidP="006270A2">
      <w:pPr>
        <w:autoSpaceDE w:val="0"/>
        <w:autoSpaceDN w:val="0"/>
        <w:adjustRightInd w:val="0"/>
        <w:spacing w:after="0"/>
        <w:jc w:val="both"/>
        <w:rPr>
          <w:rFonts w:ascii="Times New Roman" w:hAnsi="Times New Roman" w:cs="Times New Roman"/>
          <w:lang w:eastAsia="pt-BR"/>
        </w:rPr>
      </w:pPr>
    </w:p>
    <w:p w:rsidR="00E21E10" w:rsidRPr="00E21E10" w:rsidRDefault="00E21E10" w:rsidP="00E21E10">
      <w:pPr>
        <w:pStyle w:val="Default"/>
        <w:spacing w:line="276" w:lineRule="auto"/>
        <w:jc w:val="both"/>
        <w:rPr>
          <w:color w:val="000000" w:themeColor="text1"/>
          <w:sz w:val="22"/>
          <w:szCs w:val="22"/>
        </w:rPr>
      </w:pPr>
      <w:r w:rsidRPr="00E21E10">
        <w:rPr>
          <w:b/>
          <w:bCs/>
          <w:color w:val="000000" w:themeColor="text1"/>
          <w:sz w:val="22"/>
          <w:szCs w:val="22"/>
        </w:rPr>
        <w:lastRenderedPageBreak/>
        <w:t xml:space="preserve">2. CLAUSULA SEGUNDA - DA EXPECTATIVA DO FORNECIMENTO: </w:t>
      </w:r>
      <w:r w:rsidRPr="00E21E10">
        <w:rPr>
          <w:color w:val="000000" w:themeColor="text1"/>
          <w:sz w:val="22"/>
          <w:szCs w:val="22"/>
        </w:rPr>
        <w:t xml:space="preserve">O ajuste com o fornecedor registrado será formalizado pela Câmara Municipal mediante assinatura de Contrato, observadas as disposições contidas no Edital do Pregão Presencial SRP nº. </w:t>
      </w:r>
      <w:r w:rsidR="00017395">
        <w:rPr>
          <w:b/>
          <w:bCs/>
          <w:color w:val="000000" w:themeColor="text1"/>
          <w:sz w:val="22"/>
          <w:szCs w:val="22"/>
        </w:rPr>
        <w:t>06/2019</w:t>
      </w:r>
      <w:r w:rsidRPr="00E21E10">
        <w:rPr>
          <w:color w:val="000000" w:themeColor="text1"/>
          <w:sz w:val="22"/>
          <w:szCs w:val="22"/>
        </w:rPr>
        <w:t xml:space="preserve">. </w:t>
      </w:r>
    </w:p>
    <w:p w:rsidR="00E21E10" w:rsidRPr="00E21E10" w:rsidRDefault="00E21E10" w:rsidP="00E21E10">
      <w:pPr>
        <w:pStyle w:val="Default"/>
        <w:spacing w:line="276" w:lineRule="auto"/>
        <w:jc w:val="both"/>
        <w:rPr>
          <w:color w:val="000000" w:themeColor="text1"/>
          <w:sz w:val="12"/>
          <w:szCs w:val="12"/>
        </w:rPr>
      </w:pPr>
    </w:p>
    <w:p w:rsidR="00E21E10" w:rsidRPr="00E21E10" w:rsidRDefault="00E21E10" w:rsidP="00E21E10">
      <w:pPr>
        <w:pStyle w:val="Default"/>
        <w:spacing w:line="276" w:lineRule="auto"/>
        <w:jc w:val="both"/>
        <w:rPr>
          <w:color w:val="000000" w:themeColor="text1"/>
          <w:sz w:val="22"/>
          <w:szCs w:val="22"/>
        </w:rPr>
      </w:pPr>
      <w:r w:rsidRPr="00E21E10">
        <w:rPr>
          <w:b/>
          <w:color w:val="000000" w:themeColor="text1"/>
          <w:sz w:val="22"/>
          <w:szCs w:val="22"/>
        </w:rPr>
        <w:t>2.1</w:t>
      </w:r>
      <w:r w:rsidRPr="00E21E10">
        <w:rPr>
          <w:color w:val="000000" w:themeColor="text1"/>
          <w:sz w:val="22"/>
          <w:szCs w:val="22"/>
        </w:rPr>
        <w:t xml:space="preserve">. O compromisso de entrega só estará caracterizado mediante Contrato, decorrente desta Ata de Registro de Preços e Edital de Pregão Presencial SRP nº. </w:t>
      </w:r>
      <w:r w:rsidR="00017395">
        <w:rPr>
          <w:b/>
          <w:bCs/>
          <w:color w:val="000000" w:themeColor="text1"/>
          <w:sz w:val="22"/>
          <w:szCs w:val="22"/>
        </w:rPr>
        <w:t>06/2019</w:t>
      </w:r>
      <w:r w:rsidRPr="00E21E10">
        <w:rPr>
          <w:color w:val="000000" w:themeColor="text1"/>
          <w:sz w:val="22"/>
          <w:szCs w:val="22"/>
        </w:rPr>
        <w:t>.</w:t>
      </w:r>
    </w:p>
    <w:p w:rsidR="00E21E10" w:rsidRPr="00E21E10" w:rsidRDefault="00E21E10" w:rsidP="00E21E10">
      <w:pPr>
        <w:pStyle w:val="Default"/>
        <w:spacing w:line="276" w:lineRule="auto"/>
        <w:jc w:val="both"/>
        <w:rPr>
          <w:color w:val="000000" w:themeColor="text1"/>
          <w:sz w:val="12"/>
          <w:szCs w:val="12"/>
        </w:rPr>
      </w:pPr>
    </w:p>
    <w:p w:rsidR="00E21E10" w:rsidRPr="00E21E10" w:rsidRDefault="00E21E10" w:rsidP="00E21E10">
      <w:pPr>
        <w:pStyle w:val="Default"/>
        <w:spacing w:line="276" w:lineRule="auto"/>
        <w:jc w:val="both"/>
        <w:rPr>
          <w:color w:val="000000" w:themeColor="text1"/>
          <w:sz w:val="22"/>
          <w:szCs w:val="22"/>
        </w:rPr>
      </w:pPr>
      <w:r w:rsidRPr="00E21E10">
        <w:rPr>
          <w:b/>
          <w:color w:val="000000" w:themeColor="text1"/>
          <w:sz w:val="22"/>
          <w:szCs w:val="22"/>
        </w:rPr>
        <w:t>2.2</w:t>
      </w:r>
      <w:r w:rsidRPr="00E21E10">
        <w:rPr>
          <w:color w:val="000000" w:themeColor="text1"/>
          <w:sz w:val="22"/>
          <w:szCs w:val="22"/>
        </w:rPr>
        <w:t xml:space="preserve">. O fornecedor registrado, dentro dos quantitativos estimados, fica obrigado a atender todos os pedidos efetuados durante a validade desta Ata de Registro de Preços. </w:t>
      </w:r>
    </w:p>
    <w:p w:rsidR="00E21E10" w:rsidRPr="00E21E10" w:rsidRDefault="00E21E10" w:rsidP="00E21E10">
      <w:pPr>
        <w:pStyle w:val="Default"/>
        <w:spacing w:line="276" w:lineRule="auto"/>
        <w:jc w:val="both"/>
        <w:rPr>
          <w:color w:val="000000" w:themeColor="text1"/>
          <w:sz w:val="22"/>
          <w:szCs w:val="22"/>
        </w:rPr>
      </w:pPr>
    </w:p>
    <w:p w:rsidR="00E21E10" w:rsidRPr="00E21E10" w:rsidRDefault="00E21E10" w:rsidP="00E21E10">
      <w:pPr>
        <w:pStyle w:val="Default"/>
        <w:spacing w:line="276" w:lineRule="auto"/>
        <w:jc w:val="both"/>
        <w:rPr>
          <w:color w:val="000000" w:themeColor="text1"/>
          <w:sz w:val="22"/>
          <w:szCs w:val="22"/>
        </w:rPr>
      </w:pPr>
      <w:r>
        <w:rPr>
          <w:b/>
          <w:bCs/>
          <w:color w:val="000000" w:themeColor="text1"/>
          <w:sz w:val="22"/>
          <w:szCs w:val="22"/>
        </w:rPr>
        <w:t xml:space="preserve">3. </w:t>
      </w:r>
      <w:r w:rsidRPr="00E21E10">
        <w:rPr>
          <w:b/>
          <w:bCs/>
          <w:color w:val="000000" w:themeColor="text1"/>
          <w:sz w:val="22"/>
          <w:szCs w:val="22"/>
        </w:rPr>
        <w:t xml:space="preserve">CLAUSULA </w:t>
      </w:r>
      <w:r>
        <w:rPr>
          <w:b/>
          <w:bCs/>
          <w:color w:val="000000" w:themeColor="text1"/>
          <w:sz w:val="22"/>
          <w:szCs w:val="22"/>
        </w:rPr>
        <w:t>TERCEIRA</w:t>
      </w:r>
      <w:r w:rsidRPr="00E21E10">
        <w:rPr>
          <w:b/>
          <w:bCs/>
          <w:color w:val="000000" w:themeColor="text1"/>
          <w:sz w:val="22"/>
          <w:szCs w:val="22"/>
        </w:rPr>
        <w:t xml:space="preserve"> - DO CONTROLE DOS PREÇOS REGISTRADOS: </w:t>
      </w:r>
      <w:r w:rsidRPr="00E21E10">
        <w:rPr>
          <w:color w:val="000000" w:themeColor="text1"/>
          <w:sz w:val="22"/>
          <w:szCs w:val="22"/>
        </w:rPr>
        <w:t xml:space="preserve">O Órgão Gerenciador adotará a prática de todos os atos necessários ao controle e administração da presente Ata. </w:t>
      </w:r>
    </w:p>
    <w:p w:rsidR="00E21E10" w:rsidRPr="00E21E10" w:rsidRDefault="00E21E10" w:rsidP="00E21E10">
      <w:pPr>
        <w:pStyle w:val="Default"/>
        <w:spacing w:line="276" w:lineRule="auto"/>
        <w:jc w:val="both"/>
        <w:rPr>
          <w:color w:val="000000" w:themeColor="text1"/>
          <w:sz w:val="12"/>
          <w:szCs w:val="12"/>
        </w:rPr>
      </w:pPr>
    </w:p>
    <w:p w:rsidR="00E21E10" w:rsidRDefault="00E21E10" w:rsidP="00E21E10">
      <w:pPr>
        <w:pStyle w:val="Default"/>
        <w:spacing w:line="276" w:lineRule="auto"/>
        <w:jc w:val="both"/>
        <w:rPr>
          <w:color w:val="000000" w:themeColor="text1"/>
          <w:sz w:val="22"/>
          <w:szCs w:val="22"/>
        </w:rPr>
      </w:pPr>
      <w:r w:rsidRPr="00E21E10">
        <w:rPr>
          <w:b/>
          <w:color w:val="000000" w:themeColor="text1"/>
          <w:sz w:val="22"/>
          <w:szCs w:val="22"/>
        </w:rPr>
        <w:t>3.1</w:t>
      </w:r>
      <w:r w:rsidRPr="00E21E10">
        <w:rPr>
          <w:color w:val="000000" w:themeColor="text1"/>
          <w:sz w:val="22"/>
          <w:szCs w:val="22"/>
        </w:rPr>
        <w:t xml:space="preserve">. Os preços registrados e a indicação dos respectivos fornecedores detentores da Ata serão divulgados no Diário Oficial do Estado. </w:t>
      </w:r>
    </w:p>
    <w:p w:rsidR="008465EA" w:rsidRDefault="008465EA" w:rsidP="00E21E10">
      <w:pPr>
        <w:pStyle w:val="Default"/>
        <w:spacing w:line="276" w:lineRule="auto"/>
        <w:jc w:val="both"/>
        <w:rPr>
          <w:color w:val="000000" w:themeColor="text1"/>
          <w:sz w:val="22"/>
          <w:szCs w:val="22"/>
        </w:rPr>
      </w:pPr>
    </w:p>
    <w:p w:rsidR="008465EA" w:rsidRDefault="008465EA" w:rsidP="008465EA">
      <w:pPr>
        <w:pStyle w:val="Default"/>
        <w:spacing w:line="276" w:lineRule="auto"/>
        <w:jc w:val="both"/>
        <w:rPr>
          <w:b/>
          <w:bCs/>
          <w:color w:val="000000" w:themeColor="text1"/>
          <w:sz w:val="22"/>
          <w:szCs w:val="22"/>
        </w:rPr>
      </w:pPr>
      <w:r w:rsidRPr="002B0FB7">
        <w:rPr>
          <w:b/>
          <w:bCs/>
          <w:color w:val="000000" w:themeColor="text1"/>
          <w:sz w:val="22"/>
          <w:szCs w:val="22"/>
        </w:rPr>
        <w:t>3.2  DOS PREÇOS REGISTRADOS E EMPRESA VENCEDORA</w:t>
      </w:r>
    </w:p>
    <w:p w:rsidR="00D60F04" w:rsidRPr="006E62B1" w:rsidRDefault="00D60F04" w:rsidP="00D60F04">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3.2.1</w:t>
      </w:r>
      <w:r w:rsidRPr="006E62B1">
        <w:rPr>
          <w:rFonts w:ascii="Times New Roman" w:hAnsi="Times New Roman" w:cs="Times New Roman"/>
          <w:lang w:eastAsia="pt-BR"/>
        </w:rPr>
        <w:t xml:space="preserve"> Os preços para os bens contratados são os constantes da proposta apresentada no </w:t>
      </w:r>
      <w:r w:rsidRPr="00A41D80">
        <w:rPr>
          <w:rFonts w:ascii="Times New Roman" w:hAnsi="Times New Roman" w:cs="Times New Roman"/>
          <w:b/>
          <w:lang w:eastAsia="pt-BR"/>
        </w:rPr>
        <w:t xml:space="preserve">Pregão SRP nº </w:t>
      </w:r>
      <w:r w:rsidR="00017395">
        <w:rPr>
          <w:b/>
          <w:bCs/>
          <w:color w:val="000000" w:themeColor="text1"/>
        </w:rPr>
        <w:t>06/2019</w:t>
      </w:r>
      <w:r w:rsidRPr="006E62B1">
        <w:rPr>
          <w:rFonts w:ascii="Times New Roman" w:hAnsi="Times New Roman" w:cs="Times New Roman"/>
          <w:lang w:eastAsia="pt-BR"/>
        </w:rPr>
        <w:t>, conforme discriminação abaixo:</w:t>
      </w:r>
    </w:p>
    <w:p w:rsidR="00D60F04" w:rsidRDefault="00D60F04" w:rsidP="008465EA">
      <w:pPr>
        <w:pStyle w:val="Default"/>
        <w:spacing w:line="276" w:lineRule="auto"/>
        <w:jc w:val="both"/>
        <w:rPr>
          <w:b/>
          <w:bCs/>
          <w:color w:val="000000" w:themeColor="text1"/>
          <w:sz w:val="22"/>
          <w:szCs w:val="22"/>
        </w:rPr>
      </w:pPr>
    </w:p>
    <w:p w:rsidR="008465EA" w:rsidRDefault="008465EA" w:rsidP="008465EA">
      <w:pPr>
        <w:spacing w:after="0" w:line="240" w:lineRule="auto"/>
        <w:jc w:val="both"/>
        <w:rPr>
          <w:rFonts w:ascii="Times New Roman" w:hAnsi="Times New Roman" w:cs="Times New Roman"/>
          <w:b/>
          <w:color w:val="000000" w:themeColor="text1"/>
        </w:rPr>
      </w:pPr>
      <w:r w:rsidRPr="002B0FB7">
        <w:rPr>
          <w:rFonts w:ascii="Times New Roman" w:hAnsi="Times New Roman" w:cs="Times New Roman"/>
          <w:b/>
          <w:color w:val="000000" w:themeColor="text1"/>
        </w:rPr>
        <w:t xml:space="preserve">Empresa Vencedora do Lote </w:t>
      </w:r>
      <w:r w:rsidR="008A20EF">
        <w:rPr>
          <w:rFonts w:ascii="Times New Roman" w:hAnsi="Times New Roman" w:cs="Times New Roman"/>
          <w:b/>
          <w:color w:val="000000" w:themeColor="text1"/>
        </w:rPr>
        <w:t>Único</w:t>
      </w:r>
      <w:r w:rsidRPr="002B0FB7">
        <w:rPr>
          <w:rFonts w:ascii="Times New Roman" w:hAnsi="Times New Roman" w:cs="Times New Roman"/>
          <w:b/>
          <w:color w:val="000000" w:themeColor="text1"/>
        </w:rPr>
        <w:t xml:space="preserve">: </w:t>
      </w:r>
    </w:p>
    <w:p w:rsidR="00252324" w:rsidRPr="002B0FB7" w:rsidRDefault="00252324" w:rsidP="008465EA">
      <w:pPr>
        <w:spacing w:after="0" w:line="240" w:lineRule="auto"/>
        <w:jc w:val="both"/>
        <w:rPr>
          <w:rFonts w:ascii="Times New Roman" w:hAnsi="Times New Roman" w:cs="Times New Roman"/>
          <w:b/>
          <w:color w:val="000000" w:themeColor="text1"/>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4241"/>
        <w:gridCol w:w="1559"/>
        <w:gridCol w:w="1418"/>
        <w:gridCol w:w="1417"/>
      </w:tblGrid>
      <w:tr w:rsidR="00252324" w:rsidRPr="005E363F" w:rsidTr="00252324">
        <w:trPr>
          <w:jc w:val="center"/>
        </w:trPr>
        <w:tc>
          <w:tcPr>
            <w:tcW w:w="736" w:type="dxa"/>
            <w:vAlign w:val="center"/>
          </w:tcPr>
          <w:p w:rsidR="00252324" w:rsidRPr="005E363F" w:rsidRDefault="00252324" w:rsidP="005A080F">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Item</w:t>
            </w:r>
          </w:p>
        </w:tc>
        <w:tc>
          <w:tcPr>
            <w:tcW w:w="4241" w:type="dxa"/>
            <w:vAlign w:val="center"/>
          </w:tcPr>
          <w:p w:rsidR="00252324" w:rsidRPr="005E363F" w:rsidRDefault="00252324" w:rsidP="005A080F">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Especificação</w:t>
            </w:r>
          </w:p>
        </w:tc>
        <w:tc>
          <w:tcPr>
            <w:tcW w:w="1559" w:type="dxa"/>
            <w:vAlign w:val="center"/>
          </w:tcPr>
          <w:p w:rsidR="00252324" w:rsidRPr="005E363F" w:rsidRDefault="00252324" w:rsidP="00252324">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 xml:space="preserve">Quantidade </w:t>
            </w:r>
            <w:r>
              <w:rPr>
                <w:rFonts w:ascii="Times New Roman" w:hAnsi="Times New Roman" w:cs="Times New Roman"/>
                <w:b/>
                <w:sz w:val="20"/>
                <w:szCs w:val="20"/>
              </w:rPr>
              <w:t>(usuários)</w:t>
            </w:r>
          </w:p>
        </w:tc>
        <w:tc>
          <w:tcPr>
            <w:tcW w:w="1418" w:type="dxa"/>
            <w:vAlign w:val="center"/>
          </w:tcPr>
          <w:p w:rsidR="00252324" w:rsidRPr="005E363F" w:rsidRDefault="00252324" w:rsidP="005A080F">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Valor Unitário (R$)</w:t>
            </w:r>
          </w:p>
        </w:tc>
        <w:tc>
          <w:tcPr>
            <w:tcW w:w="1417" w:type="dxa"/>
            <w:vAlign w:val="center"/>
          </w:tcPr>
          <w:p w:rsidR="00252324" w:rsidRPr="005E363F" w:rsidRDefault="00252324" w:rsidP="005A080F">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Valor Total (R$)</w:t>
            </w:r>
          </w:p>
        </w:tc>
      </w:tr>
      <w:tr w:rsidR="00252324" w:rsidRPr="005E363F" w:rsidTr="00252324">
        <w:trPr>
          <w:jc w:val="center"/>
        </w:trPr>
        <w:tc>
          <w:tcPr>
            <w:tcW w:w="736"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sidRPr="005E363F">
              <w:rPr>
                <w:rFonts w:ascii="Times New Roman" w:hAnsi="Times New Roman" w:cs="Times New Roman"/>
                <w:sz w:val="20"/>
                <w:szCs w:val="20"/>
              </w:rPr>
              <w:t>01</w:t>
            </w:r>
          </w:p>
        </w:tc>
        <w:tc>
          <w:tcPr>
            <w:tcW w:w="4241" w:type="dxa"/>
            <w:vAlign w:val="center"/>
          </w:tcPr>
          <w:p w:rsidR="00252324" w:rsidRDefault="00252324" w:rsidP="00252324">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Recursos Humanos</w:t>
            </w:r>
          </w:p>
        </w:tc>
        <w:tc>
          <w:tcPr>
            <w:tcW w:w="1559"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252324" w:rsidRPr="005E363F" w:rsidTr="00252324">
        <w:trPr>
          <w:jc w:val="center"/>
        </w:trPr>
        <w:tc>
          <w:tcPr>
            <w:tcW w:w="736"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sidRPr="005E363F">
              <w:rPr>
                <w:rFonts w:ascii="Times New Roman" w:hAnsi="Times New Roman" w:cs="Times New Roman"/>
                <w:sz w:val="20"/>
                <w:szCs w:val="20"/>
              </w:rPr>
              <w:t>02</w:t>
            </w:r>
          </w:p>
        </w:tc>
        <w:tc>
          <w:tcPr>
            <w:tcW w:w="4241" w:type="dxa"/>
          </w:tcPr>
          <w:p w:rsidR="00252324" w:rsidRDefault="00252324" w:rsidP="00252324">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Folha de Pagamento</w:t>
            </w:r>
          </w:p>
        </w:tc>
        <w:tc>
          <w:tcPr>
            <w:tcW w:w="1559"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252324" w:rsidRPr="005E363F" w:rsidTr="00252324">
        <w:trPr>
          <w:jc w:val="center"/>
        </w:trPr>
        <w:tc>
          <w:tcPr>
            <w:tcW w:w="736"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4241" w:type="dxa"/>
          </w:tcPr>
          <w:p w:rsidR="00252324" w:rsidRDefault="00252324" w:rsidP="00252324">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Servidor Público</w:t>
            </w:r>
          </w:p>
        </w:tc>
        <w:tc>
          <w:tcPr>
            <w:tcW w:w="1559"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Ilimitado</w:t>
            </w:r>
          </w:p>
        </w:tc>
        <w:tc>
          <w:tcPr>
            <w:tcW w:w="1418"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252324" w:rsidRPr="005E363F" w:rsidTr="00252324">
        <w:trPr>
          <w:jc w:val="center"/>
        </w:trPr>
        <w:tc>
          <w:tcPr>
            <w:tcW w:w="736"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4241" w:type="dxa"/>
          </w:tcPr>
          <w:p w:rsidR="00252324" w:rsidRDefault="00252324" w:rsidP="00252324">
            <w:pPr>
              <w:jc w:val="center"/>
              <w:rPr>
                <w:rFonts w:ascii="Arial" w:eastAsia="Arial" w:hAnsi="Arial" w:cs="Arial"/>
                <w:sz w:val="20"/>
                <w:szCs w:val="20"/>
              </w:rPr>
            </w:pPr>
            <w:r>
              <w:rPr>
                <w:rFonts w:ascii="Arial" w:eastAsia="Arial" w:hAnsi="Arial" w:cs="Arial"/>
                <w:sz w:val="20"/>
                <w:szCs w:val="20"/>
              </w:rPr>
              <w:t>Portal da Transparência</w:t>
            </w:r>
          </w:p>
        </w:tc>
        <w:tc>
          <w:tcPr>
            <w:tcW w:w="1559"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ilimitado</w:t>
            </w:r>
          </w:p>
        </w:tc>
        <w:tc>
          <w:tcPr>
            <w:tcW w:w="1418"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252324" w:rsidRPr="005E363F" w:rsidRDefault="00252324" w:rsidP="005A080F">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bl>
    <w:p w:rsidR="008465EA" w:rsidRDefault="008465EA" w:rsidP="00E21E10">
      <w:pPr>
        <w:pStyle w:val="Default"/>
        <w:spacing w:line="276" w:lineRule="auto"/>
        <w:jc w:val="both"/>
        <w:rPr>
          <w:color w:val="000000" w:themeColor="text1"/>
          <w:sz w:val="22"/>
          <w:szCs w:val="22"/>
        </w:rPr>
      </w:pPr>
    </w:p>
    <w:p w:rsidR="00D60F04" w:rsidRPr="006E62B1" w:rsidRDefault="00D60F04" w:rsidP="00D60F04">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3</w:t>
      </w:r>
      <w:r w:rsidRPr="00A41D80">
        <w:rPr>
          <w:rFonts w:ascii="Times New Roman" w:hAnsi="Times New Roman" w:cs="Times New Roman"/>
          <w:b/>
          <w:lang w:eastAsia="pt-BR"/>
        </w:rPr>
        <w:t>.2</w:t>
      </w:r>
      <w:r w:rsidRPr="006E62B1">
        <w:rPr>
          <w:rFonts w:ascii="Times New Roman" w:hAnsi="Times New Roman" w:cs="Times New Roman"/>
          <w:lang w:eastAsia="pt-BR"/>
        </w:rPr>
        <w:t>.</w:t>
      </w:r>
      <w:r w:rsidRPr="00D60F04">
        <w:rPr>
          <w:rFonts w:ascii="Times New Roman" w:hAnsi="Times New Roman" w:cs="Times New Roman"/>
          <w:b/>
          <w:lang w:eastAsia="pt-BR"/>
        </w:rPr>
        <w:t>2</w:t>
      </w:r>
      <w:r w:rsidRPr="006E62B1">
        <w:rPr>
          <w:rFonts w:ascii="Times New Roman" w:hAnsi="Times New Roman" w:cs="Times New Roman"/>
          <w:lang w:eastAsia="pt-BR"/>
        </w:rPr>
        <w:t xml:space="preserve"> Os valores acima poderão eventualmente sofrer revisão (aumento ou decréscimos) nas seguintes hipóteses:</w:t>
      </w:r>
    </w:p>
    <w:p w:rsidR="00D60F04" w:rsidRPr="006E62B1" w:rsidRDefault="00D60F04" w:rsidP="00D60F04">
      <w:pPr>
        <w:autoSpaceDE w:val="0"/>
        <w:autoSpaceDN w:val="0"/>
        <w:adjustRightInd w:val="0"/>
        <w:spacing w:after="0" w:line="240" w:lineRule="auto"/>
        <w:jc w:val="both"/>
        <w:rPr>
          <w:rFonts w:ascii="Times New Roman" w:hAnsi="Times New Roman" w:cs="Times New Roman"/>
          <w:lang w:eastAsia="pt-BR"/>
        </w:rPr>
      </w:pPr>
    </w:p>
    <w:p w:rsidR="00D60F04" w:rsidRPr="006E62B1" w:rsidRDefault="00D60F04" w:rsidP="00D60F04">
      <w:pPr>
        <w:autoSpaceDE w:val="0"/>
        <w:autoSpaceDN w:val="0"/>
        <w:adjustRightInd w:val="0"/>
        <w:spacing w:after="0" w:line="240" w:lineRule="auto"/>
        <w:ind w:left="708"/>
        <w:jc w:val="both"/>
        <w:rPr>
          <w:rFonts w:ascii="Times New Roman" w:hAnsi="Times New Roman" w:cs="Times New Roman"/>
          <w:lang w:eastAsia="pt-BR"/>
        </w:rPr>
      </w:pPr>
      <w:r w:rsidRPr="00A41D80">
        <w:rPr>
          <w:rFonts w:ascii="Times New Roman" w:hAnsi="Times New Roman" w:cs="Times New Roman"/>
          <w:b/>
          <w:lang w:eastAsia="pt-BR"/>
        </w:rPr>
        <w:t>a)</w:t>
      </w:r>
      <w:r w:rsidRPr="006E62B1">
        <w:rPr>
          <w:rFonts w:ascii="Times New Roman" w:hAnsi="Times New Roman" w:cs="Times New Roman"/>
          <w:lang w:eastAsia="pt-BR"/>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8.666/93;</w:t>
      </w:r>
    </w:p>
    <w:p w:rsidR="00D60F04" w:rsidRPr="006E62B1" w:rsidRDefault="00D60F04" w:rsidP="00D60F04">
      <w:pPr>
        <w:autoSpaceDE w:val="0"/>
        <w:autoSpaceDN w:val="0"/>
        <w:adjustRightInd w:val="0"/>
        <w:spacing w:after="0" w:line="240" w:lineRule="auto"/>
        <w:ind w:left="708"/>
        <w:jc w:val="both"/>
        <w:rPr>
          <w:rFonts w:ascii="Times New Roman" w:hAnsi="Times New Roman" w:cs="Times New Roman"/>
          <w:lang w:eastAsia="pt-BR"/>
        </w:rPr>
      </w:pPr>
    </w:p>
    <w:p w:rsidR="00D60F04" w:rsidRPr="006E62B1" w:rsidRDefault="00D60F04" w:rsidP="00D60F04">
      <w:pPr>
        <w:autoSpaceDE w:val="0"/>
        <w:autoSpaceDN w:val="0"/>
        <w:adjustRightInd w:val="0"/>
        <w:spacing w:after="0" w:line="240" w:lineRule="auto"/>
        <w:ind w:left="708"/>
        <w:jc w:val="both"/>
        <w:rPr>
          <w:rFonts w:ascii="Times New Roman" w:hAnsi="Times New Roman" w:cs="Times New Roman"/>
          <w:lang w:eastAsia="pt-BR"/>
        </w:rPr>
      </w:pPr>
      <w:r w:rsidRPr="00A41D80">
        <w:rPr>
          <w:rFonts w:ascii="Times New Roman" w:hAnsi="Times New Roman" w:cs="Times New Roman"/>
          <w:b/>
          <w:lang w:eastAsia="pt-BR"/>
        </w:rPr>
        <w:t>b)</w:t>
      </w:r>
      <w:r w:rsidRPr="006E62B1">
        <w:rPr>
          <w:rFonts w:ascii="Times New Roman" w:hAnsi="Times New Roman" w:cs="Times New Roman"/>
          <w:lang w:eastAsia="pt-BR"/>
        </w:rPr>
        <w:t xml:space="preserve"> Para menos, na hipótese do valor contratado ficar muito superior ao valor do mercado, ou, ainda, quando ocorrer o fato do príncipe previsto no art. 65, § 5º da Lei 8.666/93.</w:t>
      </w:r>
    </w:p>
    <w:p w:rsidR="00D60F04" w:rsidRPr="006E62B1" w:rsidRDefault="00D60F04" w:rsidP="00D60F04">
      <w:pPr>
        <w:autoSpaceDE w:val="0"/>
        <w:autoSpaceDN w:val="0"/>
        <w:adjustRightInd w:val="0"/>
        <w:spacing w:after="0" w:line="240" w:lineRule="auto"/>
        <w:jc w:val="both"/>
        <w:rPr>
          <w:rFonts w:ascii="Times New Roman" w:hAnsi="Times New Roman" w:cs="Times New Roman"/>
          <w:lang w:eastAsia="pt-BR"/>
        </w:rPr>
      </w:pPr>
    </w:p>
    <w:p w:rsidR="00D60F04" w:rsidRPr="006E62B1" w:rsidRDefault="00D60F04" w:rsidP="00D60F04">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3.2.3</w:t>
      </w:r>
      <w:r w:rsidRPr="006E62B1">
        <w:rPr>
          <w:rFonts w:ascii="Times New Roman" w:hAnsi="Times New Roman" w:cs="Times New Roman"/>
          <w:lang w:eastAsia="pt-BR"/>
        </w:rPr>
        <w:t xml:space="preserve"> A revisão de preços será feita com fundamento em planilhas de composição de custos e/ou preço de mercado.</w:t>
      </w:r>
    </w:p>
    <w:p w:rsidR="00D60F04" w:rsidRPr="000A2BCA" w:rsidRDefault="00D60F04" w:rsidP="00D60F04">
      <w:pPr>
        <w:autoSpaceDE w:val="0"/>
        <w:autoSpaceDN w:val="0"/>
        <w:adjustRightInd w:val="0"/>
        <w:spacing w:after="0" w:line="240" w:lineRule="auto"/>
        <w:jc w:val="both"/>
        <w:rPr>
          <w:rFonts w:ascii="Times New Roman" w:hAnsi="Times New Roman" w:cs="Times New Roman"/>
          <w:sz w:val="12"/>
          <w:szCs w:val="12"/>
          <w:lang w:eastAsia="pt-BR"/>
        </w:rPr>
      </w:pPr>
    </w:p>
    <w:p w:rsidR="00D60F04" w:rsidRPr="006E62B1" w:rsidRDefault="00D60F04" w:rsidP="00D60F04">
      <w:pPr>
        <w:autoSpaceDE w:val="0"/>
        <w:autoSpaceDN w:val="0"/>
        <w:adjustRightInd w:val="0"/>
        <w:spacing w:after="0" w:line="240" w:lineRule="auto"/>
        <w:jc w:val="both"/>
        <w:rPr>
          <w:rFonts w:ascii="Times New Roman" w:hAnsi="Times New Roman" w:cs="Times New Roman"/>
          <w:lang w:eastAsia="pt-BR"/>
        </w:rPr>
      </w:pPr>
      <w:r>
        <w:rPr>
          <w:rFonts w:ascii="Times New Roman" w:hAnsi="Times New Roman" w:cs="Times New Roman"/>
          <w:b/>
          <w:lang w:eastAsia="pt-BR"/>
        </w:rPr>
        <w:t>3.2</w:t>
      </w:r>
      <w:r w:rsidRPr="00A41D80">
        <w:rPr>
          <w:rFonts w:ascii="Times New Roman" w:hAnsi="Times New Roman" w:cs="Times New Roman"/>
          <w:b/>
          <w:lang w:eastAsia="pt-BR"/>
        </w:rPr>
        <w:t>.4</w:t>
      </w:r>
      <w:r w:rsidRPr="006E62B1">
        <w:rPr>
          <w:rFonts w:ascii="Times New Roman" w:hAnsi="Times New Roman" w:cs="Times New Roman"/>
          <w:lang w:eastAsia="pt-BR"/>
        </w:rPr>
        <w:t xml:space="preserve"> Nos preços supracitados estão incluídas todas as despesas relativas ao objeto contratado (tributos, seguros, encargos sociais, etc.)</w:t>
      </w:r>
    </w:p>
    <w:p w:rsidR="00D60F04" w:rsidRPr="002B0FB7" w:rsidRDefault="00D60F04" w:rsidP="002B0FB7">
      <w:pPr>
        <w:pStyle w:val="Default"/>
        <w:spacing w:line="276" w:lineRule="auto"/>
        <w:jc w:val="both"/>
        <w:rPr>
          <w:b/>
          <w:bCs/>
          <w:color w:val="000000" w:themeColor="text1"/>
          <w:sz w:val="22"/>
          <w:szCs w:val="22"/>
        </w:rPr>
      </w:pPr>
    </w:p>
    <w:p w:rsidR="00E21E10" w:rsidRPr="00E21E10" w:rsidRDefault="00E21E10" w:rsidP="00E21E10">
      <w:pPr>
        <w:pStyle w:val="Default"/>
        <w:spacing w:line="276" w:lineRule="auto"/>
        <w:jc w:val="both"/>
        <w:rPr>
          <w:color w:val="000000" w:themeColor="text1"/>
          <w:sz w:val="22"/>
          <w:szCs w:val="22"/>
        </w:rPr>
      </w:pPr>
      <w:r>
        <w:rPr>
          <w:b/>
          <w:bCs/>
          <w:color w:val="000000" w:themeColor="text1"/>
          <w:sz w:val="22"/>
          <w:szCs w:val="22"/>
        </w:rPr>
        <w:t xml:space="preserve">4. </w:t>
      </w:r>
      <w:r w:rsidRPr="00E21E10">
        <w:rPr>
          <w:b/>
          <w:bCs/>
          <w:color w:val="000000" w:themeColor="text1"/>
          <w:sz w:val="22"/>
          <w:szCs w:val="22"/>
        </w:rPr>
        <w:t xml:space="preserve">CLAUSULA </w:t>
      </w:r>
      <w:r>
        <w:rPr>
          <w:b/>
          <w:bCs/>
          <w:color w:val="000000" w:themeColor="text1"/>
          <w:sz w:val="22"/>
          <w:szCs w:val="22"/>
        </w:rPr>
        <w:t>QUARTA</w:t>
      </w:r>
      <w:r w:rsidRPr="00E21E10">
        <w:rPr>
          <w:b/>
          <w:bCs/>
          <w:color w:val="000000" w:themeColor="text1"/>
          <w:sz w:val="22"/>
          <w:szCs w:val="22"/>
        </w:rPr>
        <w:t xml:space="preserve"> – DOS PREÇOS: </w:t>
      </w:r>
      <w:r w:rsidRPr="00E21E10">
        <w:rPr>
          <w:color w:val="000000" w:themeColor="text1"/>
          <w:sz w:val="22"/>
          <w:szCs w:val="22"/>
        </w:rPr>
        <w:t xml:space="preserve">A qualquer tempo, conforme previsto no Edital do Pregão Presencial SRP nº. </w:t>
      </w:r>
      <w:r w:rsidR="00017395">
        <w:rPr>
          <w:b/>
          <w:bCs/>
          <w:color w:val="000000" w:themeColor="text1"/>
          <w:sz w:val="22"/>
          <w:szCs w:val="22"/>
        </w:rPr>
        <w:t>06/2019</w:t>
      </w:r>
      <w:r w:rsidRPr="00E21E10">
        <w:rPr>
          <w:color w:val="000000" w:themeColor="text1"/>
          <w:sz w:val="22"/>
          <w:szCs w:val="22"/>
        </w:rPr>
        <w:t xml:space="preserve">, o preço registrado poderá ser revisto em decorrência de eventual redução daqueles existentes no mercado, cabendo o Órgão Gerenciador, convocar os fornecedores registrados para negociar o novo valor. </w:t>
      </w:r>
    </w:p>
    <w:p w:rsidR="00E21E10" w:rsidRPr="00E21E10" w:rsidRDefault="00E21E10" w:rsidP="00E21E10">
      <w:pPr>
        <w:pStyle w:val="Default"/>
        <w:spacing w:line="276" w:lineRule="auto"/>
        <w:jc w:val="both"/>
        <w:rPr>
          <w:color w:val="000000" w:themeColor="text1"/>
          <w:sz w:val="12"/>
          <w:szCs w:val="12"/>
        </w:rPr>
      </w:pPr>
    </w:p>
    <w:p w:rsidR="00E21E10" w:rsidRPr="00E21E10" w:rsidRDefault="00E21E10" w:rsidP="00E21E10">
      <w:pPr>
        <w:pStyle w:val="Default"/>
        <w:spacing w:after="17" w:line="276" w:lineRule="auto"/>
        <w:jc w:val="both"/>
        <w:rPr>
          <w:color w:val="000000" w:themeColor="text1"/>
          <w:sz w:val="22"/>
          <w:szCs w:val="22"/>
        </w:rPr>
      </w:pPr>
      <w:r w:rsidRPr="00E21E10">
        <w:rPr>
          <w:b/>
          <w:color w:val="000000" w:themeColor="text1"/>
          <w:sz w:val="22"/>
          <w:szCs w:val="22"/>
        </w:rPr>
        <w:t>4.1</w:t>
      </w:r>
      <w:r w:rsidRPr="00E21E10">
        <w:rPr>
          <w:color w:val="000000" w:themeColor="text1"/>
          <w:sz w:val="22"/>
          <w:szCs w:val="22"/>
        </w:rPr>
        <w:t>. Caso o fornecedor registrado se recuse a baixar os preços registrados, o Órgão Gerenciador, poderá cancelar o registro ou convocar todos os fornecedores registrados para oferecerem nova propostas, gera</w:t>
      </w:r>
      <w:r>
        <w:rPr>
          <w:color w:val="000000" w:themeColor="text1"/>
          <w:sz w:val="22"/>
          <w:szCs w:val="22"/>
        </w:rPr>
        <w:t>n</w:t>
      </w:r>
      <w:r w:rsidRPr="00E21E10">
        <w:rPr>
          <w:color w:val="000000" w:themeColor="text1"/>
          <w:sz w:val="22"/>
          <w:szCs w:val="22"/>
        </w:rPr>
        <w:t xml:space="preserve">do novo julgamento e adjudicação para esse fim. </w:t>
      </w:r>
    </w:p>
    <w:p w:rsidR="00E21E10" w:rsidRPr="00E21E10" w:rsidRDefault="00E21E10" w:rsidP="00E21E10">
      <w:pPr>
        <w:pStyle w:val="Default"/>
        <w:spacing w:after="17" w:line="276" w:lineRule="auto"/>
        <w:jc w:val="both"/>
        <w:rPr>
          <w:color w:val="000000" w:themeColor="text1"/>
          <w:sz w:val="12"/>
          <w:szCs w:val="12"/>
        </w:rPr>
      </w:pPr>
    </w:p>
    <w:p w:rsidR="00E21E10" w:rsidRPr="00E21E10" w:rsidRDefault="00E21E10" w:rsidP="00E21E10">
      <w:pPr>
        <w:pStyle w:val="Default"/>
        <w:spacing w:after="17" w:line="276" w:lineRule="auto"/>
        <w:jc w:val="both"/>
        <w:rPr>
          <w:color w:val="000000" w:themeColor="text1"/>
          <w:sz w:val="22"/>
          <w:szCs w:val="22"/>
        </w:rPr>
      </w:pPr>
      <w:r w:rsidRPr="00E21E10">
        <w:rPr>
          <w:b/>
          <w:color w:val="000000" w:themeColor="text1"/>
          <w:sz w:val="22"/>
          <w:szCs w:val="22"/>
        </w:rPr>
        <w:t>4.2.</w:t>
      </w:r>
      <w:r w:rsidRPr="00E21E10">
        <w:rPr>
          <w:color w:val="000000" w:themeColor="text1"/>
          <w:sz w:val="22"/>
          <w:szCs w:val="22"/>
        </w:rPr>
        <w:t xml:space="preserve"> Os preços não serão reajustados durante o período de validade da Ata de Registro de Preços.</w:t>
      </w:r>
    </w:p>
    <w:p w:rsidR="00E21E10" w:rsidRPr="00E21E10" w:rsidRDefault="00E21E10" w:rsidP="00E21E10">
      <w:pPr>
        <w:pStyle w:val="Default"/>
        <w:spacing w:after="17" w:line="276" w:lineRule="auto"/>
        <w:jc w:val="both"/>
        <w:rPr>
          <w:color w:val="000000" w:themeColor="text1"/>
          <w:sz w:val="12"/>
          <w:szCs w:val="12"/>
        </w:rPr>
      </w:pPr>
    </w:p>
    <w:p w:rsidR="00E21E10" w:rsidRPr="00E21E10" w:rsidRDefault="00E21E10" w:rsidP="00E21E10">
      <w:pPr>
        <w:pStyle w:val="Default"/>
        <w:spacing w:line="276" w:lineRule="auto"/>
        <w:jc w:val="both"/>
        <w:rPr>
          <w:color w:val="000000" w:themeColor="text1"/>
          <w:sz w:val="22"/>
          <w:szCs w:val="22"/>
        </w:rPr>
      </w:pPr>
      <w:r w:rsidRPr="00E21E10">
        <w:rPr>
          <w:b/>
          <w:color w:val="000000" w:themeColor="text1"/>
          <w:sz w:val="22"/>
          <w:szCs w:val="22"/>
        </w:rPr>
        <w:t>4.3</w:t>
      </w:r>
      <w:r w:rsidRPr="00E21E10">
        <w:rPr>
          <w:color w:val="000000" w:themeColor="text1"/>
          <w:sz w:val="22"/>
          <w:szCs w:val="22"/>
        </w:rPr>
        <w:t xml:space="preserve">. O diferencial de preço entre a proposta inicial do fornecedor detentor da Ata e a pesquisa de mercado efetuada pelo Órgão Gerenciador à época da licitação, bem como eventuais descontos por ela concedidos serão sempre mantidos. </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270A2" w:rsidRDefault="00E21E10" w:rsidP="006E62B1">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5</w:t>
      </w:r>
      <w:r w:rsidR="006E62B1" w:rsidRPr="006270A2">
        <w:rPr>
          <w:rFonts w:ascii="Times New Roman" w:hAnsi="Times New Roman" w:cs="Times New Roman"/>
          <w:b/>
          <w:bCs/>
          <w:lang w:eastAsia="pt-BR"/>
        </w:rPr>
        <w:t xml:space="preserve">. CLÁUSULA </w:t>
      </w:r>
      <w:r>
        <w:rPr>
          <w:rFonts w:ascii="Times New Roman" w:hAnsi="Times New Roman" w:cs="Times New Roman"/>
          <w:b/>
          <w:bCs/>
          <w:lang w:eastAsia="pt-BR"/>
        </w:rPr>
        <w:t>QUINTA</w:t>
      </w:r>
      <w:r w:rsidR="006E62B1" w:rsidRPr="006270A2">
        <w:rPr>
          <w:rFonts w:ascii="Times New Roman" w:hAnsi="Times New Roman" w:cs="Times New Roman"/>
          <w:b/>
          <w:bCs/>
          <w:lang w:eastAsia="pt-BR"/>
        </w:rPr>
        <w:t xml:space="preserve"> – </w:t>
      </w:r>
      <w:r w:rsidR="002B0FB7" w:rsidRPr="002B0FB7">
        <w:rPr>
          <w:rFonts w:ascii="Times New Roman" w:hAnsi="Times New Roman" w:cs="Times New Roman"/>
          <w:b/>
          <w:bCs/>
          <w:color w:val="000000" w:themeColor="text1"/>
        </w:rPr>
        <w:t>DAS OBRIGAÇÕES DA EMPRESA DETENTORA DO REGISTRO</w:t>
      </w:r>
    </w:p>
    <w:p w:rsidR="006E62B1" w:rsidRPr="006270A2" w:rsidRDefault="006E62B1" w:rsidP="006E62B1">
      <w:pPr>
        <w:autoSpaceDE w:val="0"/>
        <w:autoSpaceDN w:val="0"/>
        <w:adjustRightInd w:val="0"/>
        <w:spacing w:after="0" w:line="240" w:lineRule="auto"/>
        <w:jc w:val="both"/>
        <w:rPr>
          <w:rFonts w:ascii="Times New Roman" w:hAnsi="Times New Roman" w:cs="Times New Roman"/>
          <w:b/>
          <w:bCs/>
          <w:lang w:eastAsia="pt-BR"/>
        </w:rPr>
      </w:pPr>
    </w:p>
    <w:p w:rsidR="002B0FB7" w:rsidRPr="002B0FB7" w:rsidRDefault="002B0FB7" w:rsidP="002B0FB7">
      <w:pPr>
        <w:pStyle w:val="Default"/>
        <w:spacing w:line="276" w:lineRule="auto"/>
        <w:jc w:val="both"/>
        <w:rPr>
          <w:color w:val="000000" w:themeColor="text1"/>
          <w:sz w:val="22"/>
          <w:szCs w:val="22"/>
        </w:rPr>
      </w:pPr>
      <w:r>
        <w:rPr>
          <w:b/>
          <w:color w:val="000000" w:themeColor="text1"/>
          <w:sz w:val="22"/>
          <w:szCs w:val="22"/>
        </w:rPr>
        <w:t>5.</w:t>
      </w:r>
      <w:r w:rsidRPr="002B0FB7">
        <w:rPr>
          <w:b/>
          <w:color w:val="000000" w:themeColor="text1"/>
          <w:sz w:val="22"/>
          <w:szCs w:val="22"/>
        </w:rPr>
        <w:t>1</w:t>
      </w:r>
      <w:r w:rsidRPr="002B0FB7">
        <w:rPr>
          <w:color w:val="000000" w:themeColor="text1"/>
          <w:sz w:val="22"/>
          <w:szCs w:val="22"/>
        </w:rPr>
        <w:t xml:space="preserve"> – São obrigações das empresas detentoras do registro: </w:t>
      </w:r>
    </w:p>
    <w:p w:rsidR="002B0FB7" w:rsidRPr="002B0FB7" w:rsidRDefault="002B0FB7" w:rsidP="002B0FB7">
      <w:pPr>
        <w:pStyle w:val="Default"/>
        <w:spacing w:line="276" w:lineRule="auto"/>
        <w:jc w:val="both"/>
        <w:rPr>
          <w:color w:val="000000" w:themeColor="text1"/>
          <w:sz w:val="22"/>
          <w:szCs w:val="22"/>
        </w:rPr>
      </w:pPr>
    </w:p>
    <w:p w:rsidR="002B0FB7" w:rsidRPr="002B0FB7" w:rsidRDefault="002B0FB7" w:rsidP="002B0FB7">
      <w:pPr>
        <w:pStyle w:val="Default"/>
        <w:spacing w:line="276" w:lineRule="auto"/>
        <w:ind w:left="708"/>
        <w:jc w:val="both"/>
        <w:rPr>
          <w:color w:val="000000" w:themeColor="text1"/>
          <w:sz w:val="22"/>
          <w:szCs w:val="22"/>
        </w:rPr>
      </w:pPr>
      <w:r>
        <w:rPr>
          <w:b/>
          <w:color w:val="000000" w:themeColor="text1"/>
          <w:sz w:val="22"/>
          <w:szCs w:val="22"/>
        </w:rPr>
        <w:t>5.</w:t>
      </w:r>
      <w:r w:rsidRPr="002B0FB7">
        <w:rPr>
          <w:b/>
          <w:color w:val="000000" w:themeColor="text1"/>
          <w:sz w:val="22"/>
          <w:szCs w:val="22"/>
        </w:rPr>
        <w:t>1.1</w:t>
      </w:r>
      <w:r w:rsidRPr="002B0FB7">
        <w:rPr>
          <w:color w:val="000000" w:themeColor="text1"/>
          <w:sz w:val="22"/>
          <w:szCs w:val="22"/>
        </w:rPr>
        <w:t xml:space="preserve"> - Pagar todos os tributos, contribuições fiscais e para fiscais que incidam ou venham a incidir, direta ou indiretamente, sobre os objetos adquiridos; </w:t>
      </w:r>
    </w:p>
    <w:p w:rsidR="002B0FB7" w:rsidRPr="002B0FB7" w:rsidRDefault="002B0FB7" w:rsidP="002B0FB7">
      <w:pPr>
        <w:pStyle w:val="Default"/>
        <w:spacing w:line="276" w:lineRule="auto"/>
        <w:ind w:left="708"/>
        <w:jc w:val="both"/>
        <w:rPr>
          <w:color w:val="000000" w:themeColor="text1"/>
          <w:sz w:val="22"/>
          <w:szCs w:val="22"/>
        </w:rPr>
      </w:pPr>
    </w:p>
    <w:p w:rsidR="002B0FB7" w:rsidRPr="002B0FB7" w:rsidRDefault="002B0FB7" w:rsidP="002B0FB7">
      <w:pPr>
        <w:pStyle w:val="Default"/>
        <w:spacing w:line="276" w:lineRule="auto"/>
        <w:ind w:left="708"/>
        <w:jc w:val="both"/>
        <w:rPr>
          <w:color w:val="000000" w:themeColor="text1"/>
          <w:sz w:val="22"/>
          <w:szCs w:val="22"/>
        </w:rPr>
      </w:pPr>
      <w:r>
        <w:rPr>
          <w:b/>
          <w:color w:val="000000" w:themeColor="text1"/>
          <w:sz w:val="22"/>
          <w:szCs w:val="22"/>
        </w:rPr>
        <w:t>5.</w:t>
      </w:r>
      <w:r w:rsidRPr="002B0FB7">
        <w:rPr>
          <w:b/>
          <w:color w:val="000000" w:themeColor="text1"/>
          <w:sz w:val="22"/>
          <w:szCs w:val="22"/>
        </w:rPr>
        <w:t>1.2</w:t>
      </w:r>
      <w:r w:rsidRPr="002B0FB7">
        <w:rPr>
          <w:color w:val="000000" w:themeColor="text1"/>
          <w:sz w:val="22"/>
          <w:szCs w:val="22"/>
        </w:rPr>
        <w:t xml:space="preserve"> - Manter, durante a execução do contrato, as mesmas condições de habilitação; </w:t>
      </w:r>
    </w:p>
    <w:p w:rsidR="002B0FB7" w:rsidRPr="002B0FB7" w:rsidRDefault="002B0FB7" w:rsidP="002B0FB7">
      <w:pPr>
        <w:pStyle w:val="Default"/>
        <w:spacing w:line="276" w:lineRule="auto"/>
        <w:ind w:left="708"/>
        <w:jc w:val="both"/>
        <w:rPr>
          <w:color w:val="000000" w:themeColor="text1"/>
          <w:sz w:val="22"/>
          <w:szCs w:val="22"/>
        </w:rPr>
      </w:pPr>
    </w:p>
    <w:p w:rsidR="002B0FB7" w:rsidRPr="002B0FB7" w:rsidRDefault="002B0FB7" w:rsidP="002B0FB7">
      <w:pPr>
        <w:pStyle w:val="Default"/>
        <w:spacing w:line="276" w:lineRule="auto"/>
        <w:ind w:left="708"/>
        <w:jc w:val="both"/>
        <w:rPr>
          <w:color w:val="000000" w:themeColor="text1"/>
          <w:sz w:val="22"/>
          <w:szCs w:val="22"/>
        </w:rPr>
      </w:pPr>
      <w:r>
        <w:rPr>
          <w:b/>
          <w:color w:val="000000" w:themeColor="text1"/>
          <w:sz w:val="22"/>
          <w:szCs w:val="22"/>
        </w:rPr>
        <w:t>5.</w:t>
      </w:r>
      <w:r w:rsidRPr="002B0FB7">
        <w:rPr>
          <w:b/>
          <w:color w:val="000000" w:themeColor="text1"/>
          <w:sz w:val="22"/>
          <w:szCs w:val="22"/>
        </w:rPr>
        <w:t>1.3</w:t>
      </w:r>
      <w:r w:rsidRPr="002B0FB7">
        <w:rPr>
          <w:color w:val="000000" w:themeColor="text1"/>
          <w:sz w:val="22"/>
          <w:szCs w:val="22"/>
        </w:rPr>
        <w:t xml:space="preserve"> - Entregar todos os </w:t>
      </w:r>
      <w:r w:rsidR="002D5B91">
        <w:rPr>
          <w:color w:val="000000" w:themeColor="text1"/>
          <w:sz w:val="22"/>
          <w:szCs w:val="22"/>
        </w:rPr>
        <w:t>serviços</w:t>
      </w:r>
      <w:r w:rsidRPr="002B0FB7">
        <w:rPr>
          <w:color w:val="000000" w:themeColor="text1"/>
          <w:sz w:val="22"/>
          <w:szCs w:val="22"/>
        </w:rPr>
        <w:t xml:space="preserve"> licitados, no preço, prazo e forma estipulados na proposta. </w:t>
      </w:r>
    </w:p>
    <w:p w:rsidR="002B0FB7" w:rsidRPr="002B0FB7" w:rsidRDefault="002B0FB7" w:rsidP="002B0FB7">
      <w:pPr>
        <w:pStyle w:val="Default"/>
        <w:spacing w:line="276" w:lineRule="auto"/>
        <w:ind w:left="708"/>
        <w:jc w:val="both"/>
        <w:rPr>
          <w:color w:val="000000" w:themeColor="text1"/>
          <w:sz w:val="22"/>
          <w:szCs w:val="22"/>
        </w:rPr>
      </w:pPr>
    </w:p>
    <w:p w:rsidR="002B0FB7" w:rsidRPr="002B0FB7" w:rsidRDefault="002B0FB7" w:rsidP="002B0FB7">
      <w:pPr>
        <w:pStyle w:val="Default"/>
        <w:spacing w:line="276" w:lineRule="auto"/>
        <w:ind w:left="708"/>
        <w:jc w:val="both"/>
        <w:rPr>
          <w:color w:val="000000" w:themeColor="text1"/>
          <w:sz w:val="22"/>
          <w:szCs w:val="22"/>
        </w:rPr>
      </w:pPr>
      <w:r>
        <w:rPr>
          <w:b/>
          <w:color w:val="000000" w:themeColor="text1"/>
          <w:sz w:val="22"/>
          <w:szCs w:val="22"/>
        </w:rPr>
        <w:t>5.</w:t>
      </w:r>
      <w:r w:rsidRPr="002B0FB7">
        <w:rPr>
          <w:b/>
          <w:color w:val="000000" w:themeColor="text1"/>
          <w:sz w:val="22"/>
          <w:szCs w:val="22"/>
        </w:rPr>
        <w:t>1.4</w:t>
      </w:r>
      <w:r w:rsidRPr="002B0FB7">
        <w:rPr>
          <w:color w:val="000000" w:themeColor="text1"/>
          <w:sz w:val="22"/>
          <w:szCs w:val="22"/>
        </w:rPr>
        <w:t xml:space="preserve"> - Entregar o produto de boa qualidade, entendida esta como estarem à descrição dos produtos de acordo com as especificações contidas no </w:t>
      </w:r>
      <w:r w:rsidRPr="002B0FB7">
        <w:rPr>
          <w:b/>
          <w:bCs/>
          <w:color w:val="000000" w:themeColor="text1"/>
          <w:sz w:val="22"/>
          <w:szCs w:val="22"/>
        </w:rPr>
        <w:t xml:space="preserve">Anexo I </w:t>
      </w:r>
      <w:r w:rsidRPr="002B0FB7">
        <w:rPr>
          <w:color w:val="000000" w:themeColor="text1"/>
          <w:sz w:val="22"/>
          <w:szCs w:val="22"/>
        </w:rPr>
        <w:t xml:space="preserve">deste Edital. </w:t>
      </w:r>
    </w:p>
    <w:p w:rsidR="002B0FB7" w:rsidRPr="002B0FB7" w:rsidRDefault="002B0FB7" w:rsidP="002B0FB7">
      <w:pPr>
        <w:pStyle w:val="Default"/>
        <w:spacing w:line="276" w:lineRule="auto"/>
        <w:ind w:left="708"/>
        <w:jc w:val="both"/>
        <w:rPr>
          <w:color w:val="000000" w:themeColor="text1"/>
          <w:sz w:val="22"/>
          <w:szCs w:val="22"/>
        </w:rPr>
      </w:pPr>
    </w:p>
    <w:p w:rsidR="002B0FB7" w:rsidRDefault="002B0FB7" w:rsidP="002B0FB7">
      <w:pPr>
        <w:pStyle w:val="Default"/>
        <w:spacing w:line="276" w:lineRule="auto"/>
        <w:ind w:left="708"/>
        <w:jc w:val="both"/>
        <w:rPr>
          <w:color w:val="000000" w:themeColor="text1"/>
          <w:sz w:val="22"/>
          <w:szCs w:val="22"/>
        </w:rPr>
      </w:pPr>
      <w:r>
        <w:rPr>
          <w:b/>
          <w:color w:val="000000" w:themeColor="text1"/>
          <w:sz w:val="22"/>
          <w:szCs w:val="22"/>
        </w:rPr>
        <w:t>5.</w:t>
      </w:r>
      <w:r w:rsidRPr="002B0FB7">
        <w:rPr>
          <w:b/>
          <w:color w:val="000000" w:themeColor="text1"/>
          <w:sz w:val="22"/>
          <w:szCs w:val="22"/>
        </w:rPr>
        <w:t>1.5</w:t>
      </w:r>
      <w:r w:rsidRPr="002B0FB7">
        <w:rPr>
          <w:color w:val="000000" w:themeColor="text1"/>
          <w:sz w:val="22"/>
          <w:szCs w:val="22"/>
        </w:rPr>
        <w:t xml:space="preserve"> - Limitar-se exclusivamente ao fornecimento de </w:t>
      </w:r>
      <w:r w:rsidR="00524A89">
        <w:rPr>
          <w:b/>
          <w:bCs/>
          <w:color w:val="000000" w:themeColor="text1"/>
          <w:sz w:val="22"/>
          <w:szCs w:val="22"/>
        </w:rPr>
        <w:t>Serviços</w:t>
      </w:r>
      <w:r w:rsidRPr="002B0FB7">
        <w:rPr>
          <w:b/>
          <w:bCs/>
          <w:color w:val="000000" w:themeColor="text1"/>
          <w:sz w:val="22"/>
          <w:szCs w:val="22"/>
        </w:rPr>
        <w:t xml:space="preserve"> </w:t>
      </w:r>
      <w:r w:rsidRPr="002B0FB7">
        <w:rPr>
          <w:color w:val="000000" w:themeColor="text1"/>
          <w:sz w:val="22"/>
          <w:szCs w:val="22"/>
        </w:rPr>
        <w:t xml:space="preserve">constantes do objeto; </w:t>
      </w:r>
    </w:p>
    <w:p w:rsidR="007F4E3C" w:rsidRDefault="007F4E3C" w:rsidP="002B0FB7">
      <w:pPr>
        <w:pStyle w:val="Default"/>
        <w:spacing w:line="276" w:lineRule="auto"/>
        <w:ind w:left="708"/>
        <w:jc w:val="both"/>
        <w:rPr>
          <w:color w:val="000000" w:themeColor="text1"/>
          <w:sz w:val="22"/>
          <w:szCs w:val="22"/>
        </w:rPr>
      </w:pPr>
    </w:p>
    <w:p w:rsidR="007F4E3C" w:rsidRPr="00544767" w:rsidRDefault="007F4E3C" w:rsidP="007F4E3C">
      <w:pPr>
        <w:pStyle w:val="Default"/>
        <w:spacing w:line="276" w:lineRule="auto"/>
        <w:ind w:left="708"/>
        <w:jc w:val="both"/>
        <w:rPr>
          <w:b/>
          <w:color w:val="000000" w:themeColor="text1"/>
          <w:sz w:val="22"/>
          <w:szCs w:val="22"/>
        </w:rPr>
      </w:pPr>
      <w:r w:rsidRPr="00544767">
        <w:rPr>
          <w:b/>
          <w:color w:val="000000" w:themeColor="text1"/>
          <w:sz w:val="22"/>
          <w:szCs w:val="22"/>
        </w:rPr>
        <w:t>5.1.</w:t>
      </w:r>
      <w:r>
        <w:rPr>
          <w:b/>
          <w:color w:val="000000" w:themeColor="text1"/>
          <w:sz w:val="22"/>
          <w:szCs w:val="22"/>
        </w:rPr>
        <w:t>6</w:t>
      </w:r>
      <w:r w:rsidRPr="00544767">
        <w:rPr>
          <w:b/>
          <w:color w:val="000000" w:themeColor="text1"/>
          <w:sz w:val="22"/>
          <w:szCs w:val="22"/>
        </w:rPr>
        <w:t xml:space="preserve"> - </w:t>
      </w:r>
      <w:r>
        <w:rPr>
          <w:rFonts w:ascii="Arial" w:eastAsia="Arial" w:hAnsi="Arial" w:cs="Arial"/>
          <w:b/>
          <w:sz w:val="20"/>
          <w:szCs w:val="20"/>
        </w:rPr>
        <w:t xml:space="preserve">Tratar como confidenciais as informações e dados contidos no(s) sistema (s) da </w:t>
      </w:r>
      <w:r w:rsidR="00655D2A">
        <w:rPr>
          <w:rFonts w:ascii="Arial" w:eastAsia="Arial" w:hAnsi="Arial" w:cs="Arial"/>
          <w:b/>
          <w:sz w:val="20"/>
          <w:szCs w:val="20"/>
        </w:rPr>
        <w:t>CONTRATANTE</w:t>
      </w:r>
      <w:r>
        <w:rPr>
          <w:rFonts w:ascii="Arial" w:eastAsia="Arial" w:hAnsi="Arial" w:cs="Arial"/>
          <w:b/>
          <w:sz w:val="20"/>
          <w:szCs w:val="20"/>
        </w:rPr>
        <w:t>, guardando total sigilo perante terceiros</w:t>
      </w:r>
    </w:p>
    <w:p w:rsidR="002B0FB7" w:rsidRPr="002B0FB7" w:rsidRDefault="002B0FB7" w:rsidP="002B0FB7">
      <w:pPr>
        <w:pStyle w:val="Default"/>
        <w:spacing w:line="276" w:lineRule="auto"/>
        <w:ind w:left="708"/>
        <w:jc w:val="both"/>
        <w:rPr>
          <w:color w:val="000000" w:themeColor="text1"/>
          <w:sz w:val="22"/>
          <w:szCs w:val="22"/>
        </w:rPr>
      </w:pPr>
    </w:p>
    <w:p w:rsidR="002B0FB7" w:rsidRDefault="002B0FB7" w:rsidP="002B0FB7">
      <w:pPr>
        <w:pStyle w:val="Default"/>
        <w:spacing w:line="276" w:lineRule="auto"/>
        <w:ind w:left="708"/>
        <w:jc w:val="both"/>
        <w:rPr>
          <w:color w:val="000000" w:themeColor="text1"/>
          <w:sz w:val="22"/>
          <w:szCs w:val="22"/>
        </w:rPr>
      </w:pPr>
      <w:r>
        <w:rPr>
          <w:b/>
          <w:color w:val="000000" w:themeColor="text1"/>
          <w:sz w:val="22"/>
          <w:szCs w:val="22"/>
        </w:rPr>
        <w:t>5.</w:t>
      </w:r>
      <w:r w:rsidRPr="002B0FB7">
        <w:rPr>
          <w:b/>
          <w:color w:val="000000" w:themeColor="text1"/>
          <w:sz w:val="22"/>
          <w:szCs w:val="22"/>
        </w:rPr>
        <w:t>1.</w:t>
      </w:r>
      <w:r w:rsidR="007F4E3C">
        <w:rPr>
          <w:b/>
          <w:color w:val="000000" w:themeColor="text1"/>
          <w:sz w:val="22"/>
          <w:szCs w:val="22"/>
        </w:rPr>
        <w:t>7</w:t>
      </w:r>
      <w:r w:rsidRPr="002B0FB7">
        <w:rPr>
          <w:color w:val="000000" w:themeColor="text1"/>
          <w:sz w:val="22"/>
          <w:szCs w:val="22"/>
        </w:rPr>
        <w:t xml:space="preserve"> - Responsabilizar-se pela qualidade do </w:t>
      </w:r>
      <w:r w:rsidR="006B19FA">
        <w:rPr>
          <w:color w:val="000000" w:themeColor="text1"/>
          <w:sz w:val="22"/>
          <w:szCs w:val="22"/>
        </w:rPr>
        <w:t>serviço</w:t>
      </w:r>
      <w:r w:rsidRPr="002B0FB7">
        <w:rPr>
          <w:color w:val="000000" w:themeColor="text1"/>
          <w:sz w:val="22"/>
          <w:szCs w:val="22"/>
        </w:rPr>
        <w:t xml:space="preserve"> entregue, assegurando a Câmara Municipal o direito de fiscalizar, sustar ou recusar o serviço em desacordo com as cláusulas contratuais. </w:t>
      </w:r>
    </w:p>
    <w:p w:rsidR="00C54AA8" w:rsidRDefault="00C54AA8" w:rsidP="002B0FB7">
      <w:pPr>
        <w:pStyle w:val="Default"/>
        <w:spacing w:line="276" w:lineRule="auto"/>
        <w:ind w:left="708"/>
        <w:jc w:val="both"/>
        <w:rPr>
          <w:color w:val="000000" w:themeColor="text1"/>
          <w:sz w:val="22"/>
          <w:szCs w:val="22"/>
        </w:rPr>
      </w:pPr>
    </w:p>
    <w:p w:rsidR="002B0FB7" w:rsidRPr="002B0FB7" w:rsidRDefault="002B0FB7" w:rsidP="002B0FB7">
      <w:pPr>
        <w:spacing w:after="0"/>
        <w:ind w:left="708"/>
        <w:jc w:val="both"/>
        <w:rPr>
          <w:rFonts w:ascii="Times New Roman" w:hAnsi="Times New Roman" w:cs="Times New Roman"/>
          <w:color w:val="000000" w:themeColor="text1"/>
        </w:rPr>
      </w:pPr>
      <w:r>
        <w:rPr>
          <w:rFonts w:ascii="Times New Roman" w:hAnsi="Times New Roman" w:cs="Times New Roman"/>
          <w:b/>
          <w:color w:val="000000" w:themeColor="text1"/>
        </w:rPr>
        <w:t>5.</w:t>
      </w:r>
      <w:r w:rsidRPr="002B0FB7">
        <w:rPr>
          <w:rFonts w:ascii="Times New Roman" w:hAnsi="Times New Roman" w:cs="Times New Roman"/>
          <w:b/>
          <w:color w:val="000000" w:themeColor="text1"/>
        </w:rPr>
        <w:t>1.</w:t>
      </w:r>
      <w:r w:rsidR="007F4E3C">
        <w:rPr>
          <w:rFonts w:ascii="Times New Roman" w:hAnsi="Times New Roman" w:cs="Times New Roman"/>
          <w:b/>
          <w:color w:val="000000" w:themeColor="text1"/>
        </w:rPr>
        <w:t>8</w:t>
      </w:r>
      <w:r w:rsidRPr="002B0FB7">
        <w:rPr>
          <w:rFonts w:ascii="Times New Roman" w:hAnsi="Times New Roman" w:cs="Times New Roman"/>
          <w:color w:val="000000" w:themeColor="text1"/>
        </w:rPr>
        <w:t xml:space="preserve"> - A fiscalização será feita por servidor designado pela Presidência da Câmara Municipal, quanto à regularidade e assiduidade da entrega dos </w:t>
      </w:r>
      <w:r w:rsidR="00B31DD1">
        <w:rPr>
          <w:rFonts w:ascii="Times New Roman" w:hAnsi="Times New Roman" w:cs="Times New Roman"/>
          <w:color w:val="000000" w:themeColor="text1"/>
        </w:rPr>
        <w:t>serviços</w:t>
      </w:r>
      <w:r w:rsidRPr="002B0FB7">
        <w:rPr>
          <w:rFonts w:ascii="Times New Roman" w:hAnsi="Times New Roman" w:cs="Times New Roman"/>
          <w:color w:val="000000" w:themeColor="text1"/>
        </w:rPr>
        <w:t>.</w:t>
      </w:r>
    </w:p>
    <w:p w:rsidR="006E62B1" w:rsidRDefault="006E62B1" w:rsidP="006270A2">
      <w:pPr>
        <w:autoSpaceDE w:val="0"/>
        <w:autoSpaceDN w:val="0"/>
        <w:adjustRightInd w:val="0"/>
        <w:spacing w:after="0" w:line="240" w:lineRule="auto"/>
        <w:jc w:val="both"/>
        <w:rPr>
          <w:rFonts w:ascii="Times New Roman" w:hAnsi="Times New Roman" w:cs="Times New Roman"/>
          <w:lang w:eastAsia="pt-BR"/>
        </w:rPr>
      </w:pP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E21E10" w:rsidP="006E62B1">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6</w:t>
      </w:r>
      <w:r w:rsidR="006E62B1" w:rsidRPr="006E62B1">
        <w:rPr>
          <w:rFonts w:ascii="Times New Roman" w:hAnsi="Times New Roman" w:cs="Times New Roman"/>
          <w:b/>
          <w:bCs/>
          <w:lang w:eastAsia="pt-BR"/>
        </w:rPr>
        <w:t xml:space="preserve">. CLÁUSULA </w:t>
      </w:r>
      <w:r>
        <w:rPr>
          <w:rFonts w:ascii="Times New Roman" w:hAnsi="Times New Roman" w:cs="Times New Roman"/>
          <w:b/>
          <w:bCs/>
          <w:lang w:eastAsia="pt-BR"/>
        </w:rPr>
        <w:t>SEXTA</w:t>
      </w:r>
      <w:r w:rsidR="006E62B1" w:rsidRPr="006E62B1">
        <w:rPr>
          <w:rFonts w:ascii="Times New Roman" w:hAnsi="Times New Roman" w:cs="Times New Roman"/>
          <w:b/>
          <w:bCs/>
          <w:lang w:eastAsia="pt-BR"/>
        </w:rPr>
        <w:t xml:space="preserve"> – DAS OBRIGAÇÕES DA CONTRATANTE</w:t>
      </w:r>
    </w:p>
    <w:p w:rsidR="006E62B1" w:rsidRPr="006E62B1" w:rsidRDefault="006E62B1" w:rsidP="006E62B1">
      <w:pPr>
        <w:autoSpaceDE w:val="0"/>
        <w:autoSpaceDN w:val="0"/>
        <w:adjustRightInd w:val="0"/>
        <w:spacing w:after="0" w:line="240" w:lineRule="auto"/>
        <w:jc w:val="both"/>
        <w:rPr>
          <w:rFonts w:ascii="Times New Roman" w:hAnsi="Times New Roman" w:cs="Times New Roman"/>
          <w:b/>
          <w:bCs/>
          <w:lang w:eastAsia="pt-BR"/>
        </w:rPr>
      </w:pPr>
    </w:p>
    <w:p w:rsidR="000B7B9C" w:rsidRDefault="00E21E10" w:rsidP="000B7B9C">
      <w:pPr>
        <w:pStyle w:val="Default"/>
        <w:spacing w:line="276" w:lineRule="auto"/>
        <w:jc w:val="both"/>
        <w:rPr>
          <w:bCs/>
          <w:color w:val="000000" w:themeColor="text1"/>
          <w:sz w:val="22"/>
          <w:szCs w:val="22"/>
        </w:rPr>
      </w:pPr>
      <w:r w:rsidRPr="000B7B9C">
        <w:rPr>
          <w:b/>
          <w:sz w:val="22"/>
          <w:szCs w:val="22"/>
        </w:rPr>
        <w:t>6.</w:t>
      </w:r>
      <w:r w:rsidR="006F6245" w:rsidRPr="000B7B9C">
        <w:rPr>
          <w:b/>
          <w:sz w:val="22"/>
          <w:szCs w:val="22"/>
        </w:rPr>
        <w:t xml:space="preserve">1 - </w:t>
      </w:r>
      <w:r w:rsidR="000B7B9C" w:rsidRPr="000B7B9C">
        <w:rPr>
          <w:bCs/>
          <w:color w:val="000000" w:themeColor="text1"/>
          <w:sz w:val="22"/>
          <w:szCs w:val="22"/>
        </w:rPr>
        <w:t>A CONTRATANTE exercerá a seu critério, através d</w:t>
      </w:r>
      <w:r w:rsidR="00655D2A">
        <w:rPr>
          <w:bCs/>
          <w:color w:val="000000" w:themeColor="text1"/>
          <w:sz w:val="22"/>
          <w:szCs w:val="22"/>
        </w:rPr>
        <w:t>e</w:t>
      </w:r>
      <w:r w:rsidR="000B7B9C" w:rsidRPr="000B7B9C">
        <w:rPr>
          <w:bCs/>
          <w:color w:val="000000" w:themeColor="text1"/>
          <w:sz w:val="22"/>
          <w:szCs w:val="22"/>
        </w:rPr>
        <w:t xml:space="preserve"> </w:t>
      </w:r>
      <w:r w:rsidR="00655D2A">
        <w:rPr>
          <w:b/>
          <w:bCs/>
          <w:color w:val="000000" w:themeColor="text1"/>
          <w:sz w:val="22"/>
          <w:szCs w:val="22"/>
        </w:rPr>
        <w:t xml:space="preserve">servidor  </w:t>
      </w:r>
      <w:r w:rsidR="0051168E">
        <w:rPr>
          <w:b/>
          <w:bCs/>
          <w:color w:val="000000" w:themeColor="text1"/>
          <w:sz w:val="22"/>
          <w:szCs w:val="22"/>
        </w:rPr>
        <w:t>especificado no item 6.1.2 do Termo de Referência</w:t>
      </w:r>
      <w:r w:rsidR="000B7B9C" w:rsidRPr="000B7B9C">
        <w:rPr>
          <w:bCs/>
          <w:color w:val="000000" w:themeColor="text1"/>
          <w:sz w:val="22"/>
          <w:szCs w:val="22"/>
        </w:rPr>
        <w:t xml:space="preserve"> a gestão dos serviços, observando o fiel cumprimento das exigências constantes deste Termo, </w:t>
      </w:r>
      <w:r w:rsidR="000B7B9C" w:rsidRPr="000B7B9C">
        <w:rPr>
          <w:bCs/>
          <w:color w:val="000000" w:themeColor="text1"/>
          <w:sz w:val="22"/>
          <w:szCs w:val="22"/>
        </w:rPr>
        <w:lastRenderedPageBreak/>
        <w:t xml:space="preserve">o que não exclui e nem diminuir a responsabilidade da CONTRATADA com a execução, fiscalização e supervisão dos serviços por pessoas habilitadas. </w:t>
      </w:r>
    </w:p>
    <w:p w:rsidR="000B7B9C" w:rsidRPr="000B7B9C" w:rsidRDefault="000B7B9C" w:rsidP="000B7B9C">
      <w:pPr>
        <w:pStyle w:val="Default"/>
        <w:spacing w:line="276" w:lineRule="auto"/>
        <w:jc w:val="both"/>
        <w:rPr>
          <w:bCs/>
          <w:color w:val="000000" w:themeColor="text1"/>
          <w:sz w:val="22"/>
          <w:szCs w:val="22"/>
        </w:rPr>
      </w:pPr>
    </w:p>
    <w:p w:rsidR="000B7B9C" w:rsidRDefault="000B7B9C" w:rsidP="000B7B9C">
      <w:pPr>
        <w:pStyle w:val="Default"/>
        <w:spacing w:line="276" w:lineRule="auto"/>
        <w:jc w:val="both"/>
        <w:rPr>
          <w:bCs/>
          <w:color w:val="000000" w:themeColor="text1"/>
          <w:sz w:val="22"/>
          <w:szCs w:val="22"/>
        </w:rPr>
      </w:pPr>
      <w:r>
        <w:rPr>
          <w:b/>
          <w:bCs/>
          <w:color w:val="000000" w:themeColor="text1"/>
          <w:sz w:val="22"/>
          <w:szCs w:val="22"/>
        </w:rPr>
        <w:t>6</w:t>
      </w:r>
      <w:r w:rsidRPr="000B7B9C">
        <w:rPr>
          <w:b/>
          <w:bCs/>
          <w:color w:val="000000" w:themeColor="text1"/>
          <w:sz w:val="22"/>
          <w:szCs w:val="22"/>
        </w:rPr>
        <w:t xml:space="preserve">.2 </w:t>
      </w:r>
      <w:r w:rsidRPr="000B7B9C">
        <w:rPr>
          <w:bCs/>
          <w:color w:val="000000" w:themeColor="text1"/>
          <w:sz w:val="22"/>
          <w:szCs w:val="22"/>
        </w:rPr>
        <w:t>Promover os pagamentos dentro do prazo estipulado na forma de pagamento deste termo.</w:t>
      </w:r>
    </w:p>
    <w:p w:rsidR="000B7B9C" w:rsidRPr="000B7B9C" w:rsidRDefault="000B7B9C" w:rsidP="000B7B9C">
      <w:pPr>
        <w:pStyle w:val="Default"/>
        <w:spacing w:line="276" w:lineRule="auto"/>
        <w:jc w:val="both"/>
        <w:rPr>
          <w:b/>
          <w:bCs/>
          <w:color w:val="000000" w:themeColor="text1"/>
          <w:sz w:val="22"/>
          <w:szCs w:val="22"/>
        </w:rPr>
      </w:pPr>
    </w:p>
    <w:p w:rsidR="000B7B9C" w:rsidRDefault="000B7B9C" w:rsidP="000B7B9C">
      <w:pPr>
        <w:pStyle w:val="Default"/>
        <w:spacing w:line="276" w:lineRule="auto"/>
        <w:jc w:val="both"/>
        <w:rPr>
          <w:color w:val="000000" w:themeColor="text1"/>
          <w:sz w:val="22"/>
          <w:szCs w:val="22"/>
        </w:rPr>
      </w:pPr>
      <w:r>
        <w:rPr>
          <w:b/>
          <w:bCs/>
          <w:color w:val="000000" w:themeColor="text1"/>
          <w:sz w:val="22"/>
          <w:szCs w:val="22"/>
        </w:rPr>
        <w:t>6</w:t>
      </w:r>
      <w:r w:rsidRPr="000B7B9C">
        <w:rPr>
          <w:b/>
          <w:bCs/>
          <w:color w:val="000000" w:themeColor="text1"/>
          <w:sz w:val="22"/>
          <w:szCs w:val="22"/>
        </w:rPr>
        <w:t xml:space="preserve">.3  </w:t>
      </w:r>
      <w:r w:rsidRPr="000B7B9C">
        <w:rPr>
          <w:color w:val="000000" w:themeColor="text1"/>
          <w:sz w:val="22"/>
          <w:szCs w:val="22"/>
        </w:rPr>
        <w:t xml:space="preserve">A CONTRATANTE não responderá por qualquer compromissos assumidos pela contratada (o) com terceiros, ainda que vinculados à execução do presente contrato, bem como por qualquer dano causado a terceiros em decorrência de ato da CONTRATADA e de seus empregados, </w:t>
      </w:r>
      <w:r>
        <w:rPr>
          <w:color w:val="000000" w:themeColor="text1"/>
          <w:sz w:val="22"/>
          <w:szCs w:val="22"/>
        </w:rPr>
        <w:t>prepostos ou subordinados.</w:t>
      </w:r>
      <w:r>
        <w:rPr>
          <w:color w:val="000000" w:themeColor="text1"/>
          <w:sz w:val="22"/>
          <w:szCs w:val="22"/>
        </w:rPr>
        <w:tab/>
      </w:r>
    </w:p>
    <w:p w:rsidR="000B7B9C" w:rsidRPr="000B7B9C" w:rsidRDefault="000B7B9C" w:rsidP="000B7B9C">
      <w:pPr>
        <w:pStyle w:val="Default"/>
        <w:spacing w:line="276" w:lineRule="auto"/>
        <w:jc w:val="both"/>
        <w:rPr>
          <w:color w:val="000000" w:themeColor="text1"/>
          <w:sz w:val="22"/>
          <w:szCs w:val="22"/>
        </w:rPr>
      </w:pPr>
      <w:r w:rsidRPr="000B7B9C">
        <w:rPr>
          <w:color w:val="000000" w:themeColor="text1"/>
          <w:sz w:val="22"/>
          <w:szCs w:val="22"/>
        </w:rPr>
        <w:t xml:space="preserve"> </w:t>
      </w:r>
    </w:p>
    <w:p w:rsidR="000B7B9C" w:rsidRDefault="000B7B9C" w:rsidP="000B7B9C">
      <w:pPr>
        <w:pStyle w:val="Default"/>
        <w:spacing w:line="276" w:lineRule="auto"/>
        <w:jc w:val="both"/>
        <w:rPr>
          <w:color w:val="000000" w:themeColor="text1"/>
          <w:sz w:val="22"/>
          <w:szCs w:val="22"/>
        </w:rPr>
      </w:pPr>
      <w:r>
        <w:rPr>
          <w:b/>
          <w:bCs/>
          <w:color w:val="000000" w:themeColor="text1"/>
          <w:sz w:val="22"/>
          <w:szCs w:val="22"/>
        </w:rPr>
        <w:t>6</w:t>
      </w:r>
      <w:r w:rsidRPr="000B7B9C">
        <w:rPr>
          <w:b/>
          <w:bCs/>
          <w:color w:val="000000" w:themeColor="text1"/>
          <w:sz w:val="22"/>
          <w:szCs w:val="22"/>
        </w:rPr>
        <w:t xml:space="preserve">.4 </w:t>
      </w:r>
      <w:r w:rsidRPr="000B7B9C">
        <w:rPr>
          <w:color w:val="000000" w:themeColor="text1"/>
          <w:sz w:val="22"/>
          <w:szCs w:val="22"/>
        </w:rPr>
        <w:t>Solicitar à CONTRATADA e seus prepostos, tempestivamente, todas as providências necessárias ao bom andamento dos serviços.</w:t>
      </w:r>
    </w:p>
    <w:p w:rsidR="000B7B9C" w:rsidRPr="000B7B9C" w:rsidRDefault="000B7B9C" w:rsidP="000B7B9C">
      <w:pPr>
        <w:pStyle w:val="Default"/>
        <w:spacing w:line="276" w:lineRule="auto"/>
        <w:jc w:val="both"/>
        <w:rPr>
          <w:color w:val="000000" w:themeColor="text1"/>
          <w:sz w:val="22"/>
          <w:szCs w:val="22"/>
        </w:rPr>
      </w:pPr>
    </w:p>
    <w:p w:rsidR="000B7B9C" w:rsidRDefault="000B7B9C" w:rsidP="000B7B9C">
      <w:pPr>
        <w:pStyle w:val="Default"/>
        <w:spacing w:line="276" w:lineRule="auto"/>
        <w:jc w:val="both"/>
        <w:rPr>
          <w:color w:val="000000" w:themeColor="text1"/>
          <w:sz w:val="22"/>
          <w:szCs w:val="22"/>
        </w:rPr>
      </w:pPr>
      <w:r>
        <w:rPr>
          <w:b/>
          <w:bCs/>
          <w:color w:val="000000" w:themeColor="text1"/>
          <w:sz w:val="22"/>
          <w:szCs w:val="22"/>
        </w:rPr>
        <w:t>6</w:t>
      </w:r>
      <w:r w:rsidRPr="000B7B9C">
        <w:rPr>
          <w:b/>
          <w:bCs/>
          <w:color w:val="000000" w:themeColor="text1"/>
          <w:sz w:val="22"/>
          <w:szCs w:val="22"/>
        </w:rPr>
        <w:t xml:space="preserve">.5 </w:t>
      </w:r>
      <w:r w:rsidRPr="000B7B9C">
        <w:rPr>
          <w:color w:val="000000" w:themeColor="text1"/>
          <w:sz w:val="22"/>
          <w:szCs w:val="22"/>
        </w:rPr>
        <w:t>Documentar as ocorrências havidas no decorrer da execução do contrato, em registro próprio.</w:t>
      </w:r>
    </w:p>
    <w:p w:rsidR="000B7B9C" w:rsidRPr="000B7B9C" w:rsidRDefault="000B7B9C" w:rsidP="000B7B9C">
      <w:pPr>
        <w:pStyle w:val="Default"/>
        <w:spacing w:line="276" w:lineRule="auto"/>
        <w:jc w:val="both"/>
        <w:rPr>
          <w:color w:val="000000" w:themeColor="text1"/>
          <w:sz w:val="22"/>
          <w:szCs w:val="22"/>
        </w:rPr>
      </w:pPr>
    </w:p>
    <w:p w:rsidR="000B7B9C" w:rsidRDefault="000B7B9C" w:rsidP="000B7B9C">
      <w:pPr>
        <w:pStyle w:val="Default"/>
        <w:spacing w:line="276" w:lineRule="auto"/>
        <w:jc w:val="both"/>
        <w:rPr>
          <w:color w:val="000000" w:themeColor="text1"/>
          <w:sz w:val="22"/>
          <w:szCs w:val="22"/>
        </w:rPr>
      </w:pPr>
      <w:r>
        <w:rPr>
          <w:b/>
          <w:bCs/>
          <w:color w:val="000000" w:themeColor="text1"/>
          <w:sz w:val="22"/>
          <w:szCs w:val="22"/>
        </w:rPr>
        <w:t>6</w:t>
      </w:r>
      <w:r w:rsidRPr="000B7B9C">
        <w:rPr>
          <w:b/>
          <w:bCs/>
          <w:color w:val="000000" w:themeColor="text1"/>
          <w:sz w:val="22"/>
          <w:szCs w:val="22"/>
        </w:rPr>
        <w:t xml:space="preserve">.6 </w:t>
      </w:r>
      <w:r w:rsidRPr="000B7B9C">
        <w:rPr>
          <w:color w:val="000000" w:themeColor="text1"/>
          <w:sz w:val="22"/>
          <w:szCs w:val="22"/>
        </w:rPr>
        <w:t xml:space="preserve">Efetuar o pagamento de acordo com o item </w:t>
      </w:r>
      <w:r w:rsidR="005E3150">
        <w:rPr>
          <w:color w:val="000000" w:themeColor="text1"/>
          <w:sz w:val="22"/>
          <w:szCs w:val="22"/>
        </w:rPr>
        <w:t>7</w:t>
      </w:r>
      <w:r>
        <w:rPr>
          <w:color w:val="000000" w:themeColor="text1"/>
          <w:sz w:val="22"/>
          <w:szCs w:val="22"/>
        </w:rPr>
        <w:t>, do</w:t>
      </w:r>
      <w:r w:rsidRPr="000B7B9C">
        <w:rPr>
          <w:color w:val="000000" w:themeColor="text1"/>
          <w:sz w:val="22"/>
          <w:szCs w:val="22"/>
        </w:rPr>
        <w:t xml:space="preserve"> Termo de Referência. </w:t>
      </w:r>
    </w:p>
    <w:p w:rsidR="000B7B9C" w:rsidRPr="000B7B9C" w:rsidRDefault="000B7B9C" w:rsidP="000B7B9C">
      <w:pPr>
        <w:pStyle w:val="Default"/>
        <w:spacing w:line="276" w:lineRule="auto"/>
        <w:jc w:val="both"/>
        <w:rPr>
          <w:color w:val="000000" w:themeColor="text1"/>
          <w:sz w:val="22"/>
          <w:szCs w:val="22"/>
        </w:rPr>
      </w:pPr>
    </w:p>
    <w:p w:rsidR="000B7B9C" w:rsidRPr="000B7B9C" w:rsidRDefault="000B7B9C" w:rsidP="000B7B9C">
      <w:pPr>
        <w:pStyle w:val="Default"/>
        <w:spacing w:line="276" w:lineRule="auto"/>
        <w:jc w:val="both"/>
        <w:rPr>
          <w:color w:val="000000" w:themeColor="text1"/>
          <w:sz w:val="22"/>
          <w:szCs w:val="22"/>
        </w:rPr>
      </w:pPr>
      <w:r>
        <w:rPr>
          <w:b/>
          <w:bCs/>
          <w:color w:val="000000" w:themeColor="text1"/>
          <w:sz w:val="22"/>
          <w:szCs w:val="22"/>
        </w:rPr>
        <w:t>6</w:t>
      </w:r>
      <w:r w:rsidRPr="000B7B9C">
        <w:rPr>
          <w:b/>
          <w:bCs/>
          <w:color w:val="000000" w:themeColor="text1"/>
          <w:sz w:val="22"/>
          <w:szCs w:val="22"/>
        </w:rPr>
        <w:t xml:space="preserve">.7 </w:t>
      </w:r>
      <w:r w:rsidRPr="000B7B9C">
        <w:rPr>
          <w:color w:val="000000" w:themeColor="text1"/>
          <w:sz w:val="22"/>
          <w:szCs w:val="22"/>
        </w:rPr>
        <w:t>Prestar todas as informações e esclarecimentos que a CONTRATADA venha solicitar para o desenvolvimento dos trabalhos.</w:t>
      </w:r>
    </w:p>
    <w:p w:rsidR="006F6245" w:rsidRPr="000B7B9C" w:rsidRDefault="006F6245" w:rsidP="000B7B9C">
      <w:pPr>
        <w:pStyle w:val="Textodocorpo20"/>
        <w:shd w:val="clear" w:color="auto" w:fill="auto"/>
        <w:tabs>
          <w:tab w:val="left" w:pos="0"/>
        </w:tabs>
        <w:spacing w:after="0" w:line="276" w:lineRule="auto"/>
        <w:ind w:firstLine="0"/>
      </w:pPr>
    </w:p>
    <w:p w:rsidR="006F6245" w:rsidRPr="000B7B9C" w:rsidRDefault="00E21E10" w:rsidP="000A2BCA">
      <w:pPr>
        <w:pStyle w:val="Textodocorpo20"/>
        <w:shd w:val="clear" w:color="auto" w:fill="auto"/>
        <w:spacing w:after="0" w:line="276" w:lineRule="auto"/>
        <w:ind w:left="708" w:firstLine="0"/>
      </w:pPr>
      <w:r w:rsidRPr="000B7B9C">
        <w:rPr>
          <w:b/>
        </w:rPr>
        <w:t>6.</w:t>
      </w:r>
      <w:r w:rsidR="000B7B9C">
        <w:rPr>
          <w:b/>
        </w:rPr>
        <w:t>7</w:t>
      </w:r>
      <w:r w:rsidR="006F6245" w:rsidRPr="000B7B9C">
        <w:rPr>
          <w:b/>
        </w:rPr>
        <w:t>.1</w:t>
      </w:r>
      <w:r w:rsidR="006F6245" w:rsidRPr="000B7B9C">
        <w:t xml:space="preserve"> – Informar à CONTRATADA toda e qualquer irregularidade constatada na execução do contrato, anotando em registro próprio as ocorrências relacionadas e determinando as providências necessárias à regularização das faltas ou defeitos observados.</w:t>
      </w:r>
    </w:p>
    <w:p w:rsidR="006F6245" w:rsidRPr="000B7B9C" w:rsidRDefault="006F6245" w:rsidP="000A2BCA">
      <w:pPr>
        <w:pStyle w:val="Textodocorpo20"/>
        <w:shd w:val="clear" w:color="auto" w:fill="auto"/>
        <w:spacing w:after="0" w:line="276" w:lineRule="auto"/>
        <w:ind w:left="708" w:firstLine="0"/>
      </w:pPr>
    </w:p>
    <w:p w:rsidR="006F6245" w:rsidRPr="000B7B9C" w:rsidRDefault="00E21E10" w:rsidP="000A2BCA">
      <w:pPr>
        <w:pStyle w:val="Textodocorpo20"/>
        <w:shd w:val="clear" w:color="auto" w:fill="auto"/>
        <w:spacing w:after="0" w:line="276" w:lineRule="auto"/>
        <w:ind w:left="708" w:firstLine="0"/>
      </w:pPr>
      <w:r w:rsidRPr="000B7B9C">
        <w:rPr>
          <w:b/>
        </w:rPr>
        <w:t>6.</w:t>
      </w:r>
      <w:r w:rsidR="000B7B9C">
        <w:rPr>
          <w:b/>
        </w:rPr>
        <w:t>7</w:t>
      </w:r>
      <w:r w:rsidR="006F6245" w:rsidRPr="000B7B9C">
        <w:rPr>
          <w:b/>
        </w:rPr>
        <w:t>.</w:t>
      </w:r>
      <w:r w:rsidR="000B7B9C" w:rsidRPr="000B7B9C">
        <w:rPr>
          <w:b/>
        </w:rPr>
        <w:t xml:space="preserve"> </w:t>
      </w:r>
      <w:r w:rsidR="006F6245" w:rsidRPr="000B7B9C">
        <w:rPr>
          <w:b/>
        </w:rPr>
        <w:t>2</w:t>
      </w:r>
      <w:r w:rsidR="006F6245" w:rsidRPr="000B7B9C">
        <w:t xml:space="preserve"> – Documentar as ocorrências havidas no decorrer da execução do Contrato, em registro próprio.</w:t>
      </w:r>
    </w:p>
    <w:p w:rsidR="006F6245" w:rsidRPr="000B7B9C" w:rsidRDefault="006F6245" w:rsidP="006F6245">
      <w:pPr>
        <w:pStyle w:val="Textodocorpo20"/>
        <w:shd w:val="clear" w:color="auto" w:fill="auto"/>
        <w:spacing w:after="0" w:line="276" w:lineRule="auto"/>
        <w:ind w:firstLine="0"/>
      </w:pPr>
    </w:p>
    <w:p w:rsidR="006F6245" w:rsidRPr="000B7B9C" w:rsidRDefault="00E21E10" w:rsidP="006F6245">
      <w:pPr>
        <w:pStyle w:val="Textodocorpo20"/>
        <w:shd w:val="clear" w:color="auto" w:fill="auto"/>
        <w:tabs>
          <w:tab w:val="left" w:pos="0"/>
        </w:tabs>
        <w:spacing w:after="0" w:line="276" w:lineRule="auto"/>
        <w:ind w:firstLine="0"/>
      </w:pPr>
      <w:r w:rsidRPr="000B7B9C">
        <w:rPr>
          <w:b/>
        </w:rPr>
        <w:t>6.</w:t>
      </w:r>
      <w:r w:rsidR="000B7B9C">
        <w:rPr>
          <w:b/>
        </w:rPr>
        <w:t>8</w:t>
      </w:r>
      <w:r w:rsidR="006F6245" w:rsidRPr="000B7B9C">
        <w:t xml:space="preserve"> - A </w:t>
      </w:r>
      <w:r w:rsidR="005E3150" w:rsidRPr="000B7B9C">
        <w:t>CONTRATANTE</w:t>
      </w:r>
      <w:r w:rsidR="006F6245" w:rsidRPr="000B7B9C">
        <w:t xml:space="preserve"> não responderá por quaisquer compromissos assumidos pela </w:t>
      </w:r>
      <w:r w:rsidR="00BD7876" w:rsidRPr="000B7B9C">
        <w:t>CONTRATADA</w:t>
      </w:r>
      <w:r w:rsidR="006F6245" w:rsidRPr="000B7B9C">
        <w:t xml:space="preserve"> com terceiros, ainda que vinculados à execução do presente Contrato, bem como por qualquer dano causado a terceiros em decorrência de ato da </w:t>
      </w:r>
      <w:r w:rsidR="0012570F" w:rsidRPr="000B7B9C">
        <w:t>CONTRATADA</w:t>
      </w:r>
      <w:r w:rsidR="006F6245" w:rsidRPr="000B7B9C">
        <w:t xml:space="preserve"> e de seus empregados, prepostos ou subordinados. </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D60F04" w:rsidRDefault="00A41D80" w:rsidP="00D60F04">
      <w:pPr>
        <w:pStyle w:val="Default"/>
        <w:spacing w:line="276" w:lineRule="auto"/>
        <w:jc w:val="both"/>
        <w:rPr>
          <w:b/>
          <w:bCs/>
          <w:color w:val="000000" w:themeColor="text1"/>
          <w:sz w:val="22"/>
          <w:szCs w:val="22"/>
        </w:rPr>
      </w:pPr>
      <w:r w:rsidRPr="000B7B9C">
        <w:rPr>
          <w:b/>
          <w:bCs/>
          <w:sz w:val="22"/>
          <w:szCs w:val="22"/>
          <w:lang w:eastAsia="pt-BR"/>
        </w:rPr>
        <w:t>7</w:t>
      </w:r>
      <w:r w:rsidR="006E62B1" w:rsidRPr="000B7B9C">
        <w:rPr>
          <w:b/>
          <w:bCs/>
          <w:sz w:val="22"/>
          <w:szCs w:val="22"/>
          <w:lang w:eastAsia="pt-BR"/>
        </w:rPr>
        <w:t xml:space="preserve">. CLÁUSULA </w:t>
      </w:r>
      <w:r w:rsidRPr="000B7B9C">
        <w:rPr>
          <w:b/>
          <w:bCs/>
          <w:sz w:val="22"/>
          <w:szCs w:val="22"/>
          <w:lang w:eastAsia="pt-BR"/>
        </w:rPr>
        <w:t>SÉTIMA</w:t>
      </w:r>
      <w:r w:rsidR="006E62B1" w:rsidRPr="000B7B9C">
        <w:rPr>
          <w:b/>
          <w:bCs/>
          <w:sz w:val="22"/>
          <w:szCs w:val="22"/>
          <w:lang w:eastAsia="pt-BR"/>
        </w:rPr>
        <w:t xml:space="preserve"> –</w:t>
      </w:r>
      <w:r w:rsidR="00D60F04" w:rsidRPr="000B7B9C">
        <w:rPr>
          <w:b/>
          <w:bCs/>
          <w:sz w:val="22"/>
          <w:szCs w:val="22"/>
          <w:lang w:eastAsia="pt-BR"/>
        </w:rPr>
        <w:t xml:space="preserve"> </w:t>
      </w:r>
      <w:r w:rsidR="00D60F04" w:rsidRPr="000B7B9C">
        <w:rPr>
          <w:b/>
          <w:bCs/>
          <w:color w:val="000000" w:themeColor="text1"/>
          <w:sz w:val="22"/>
          <w:szCs w:val="22"/>
        </w:rPr>
        <w:t xml:space="preserve">DO LOCAL E PRAZO DE </w:t>
      </w:r>
      <w:r w:rsidR="00334093">
        <w:rPr>
          <w:b/>
          <w:bCs/>
          <w:color w:val="000000" w:themeColor="text1"/>
          <w:sz w:val="22"/>
          <w:szCs w:val="22"/>
        </w:rPr>
        <w:t>IMPLANTAÇÃO DO SISTEMA</w:t>
      </w:r>
      <w:r w:rsidR="00D60F04" w:rsidRPr="000B7B9C">
        <w:rPr>
          <w:b/>
          <w:bCs/>
          <w:color w:val="000000" w:themeColor="text1"/>
          <w:sz w:val="22"/>
          <w:szCs w:val="22"/>
        </w:rPr>
        <w:t xml:space="preserve">: </w:t>
      </w:r>
    </w:p>
    <w:p w:rsidR="00334093" w:rsidRDefault="00334093" w:rsidP="00334093">
      <w:pPr>
        <w:widowControl w:val="0"/>
        <w:spacing w:after="0" w:line="240" w:lineRule="auto"/>
        <w:jc w:val="both"/>
        <w:rPr>
          <w:rFonts w:ascii="Times New Roman" w:eastAsia="Arial" w:hAnsi="Times New Roman" w:cs="Times New Roman"/>
        </w:rPr>
      </w:pPr>
      <w:r w:rsidRPr="00334093">
        <w:rPr>
          <w:rFonts w:ascii="Times New Roman" w:eastAsia="Arial" w:hAnsi="Times New Roman" w:cs="Times New Roman"/>
          <w:b/>
        </w:rPr>
        <w:t>7.1</w:t>
      </w:r>
      <w:r>
        <w:rPr>
          <w:rFonts w:ascii="Times New Roman" w:eastAsia="Arial" w:hAnsi="Times New Roman" w:cs="Times New Roman"/>
          <w:b/>
        </w:rPr>
        <w:t>-</w:t>
      </w:r>
      <w:r w:rsidRPr="00334093">
        <w:rPr>
          <w:rFonts w:ascii="Times New Roman" w:eastAsia="Arial" w:hAnsi="Times New Roman" w:cs="Times New Roman"/>
        </w:rPr>
        <w:t xml:space="preserve"> Os serviços de implantação, conversão de dados, manutenção, suporte técnico e treinamento terão o prazo de conclusão de até </w:t>
      </w:r>
      <w:r w:rsidRPr="00334093">
        <w:rPr>
          <w:rFonts w:ascii="Times New Roman" w:eastAsia="Arial" w:hAnsi="Times New Roman" w:cs="Times New Roman"/>
          <w:b/>
        </w:rPr>
        <w:t>60 (sessenta) dias</w:t>
      </w:r>
      <w:r w:rsidRPr="00334093">
        <w:rPr>
          <w:rFonts w:ascii="Times New Roman" w:eastAsia="Arial" w:hAnsi="Times New Roman" w:cs="Times New Roman"/>
        </w:rPr>
        <w:t>, a contar da data da assinatura do contrato;</w:t>
      </w:r>
    </w:p>
    <w:p w:rsidR="00334093" w:rsidRPr="00334093" w:rsidRDefault="00334093" w:rsidP="00334093">
      <w:pPr>
        <w:widowControl w:val="0"/>
        <w:spacing w:after="0" w:line="240" w:lineRule="auto"/>
        <w:jc w:val="both"/>
        <w:rPr>
          <w:rFonts w:ascii="Times New Roman" w:hAnsi="Times New Roman" w:cs="Times New Roman"/>
        </w:rPr>
      </w:pPr>
    </w:p>
    <w:p w:rsidR="00334093" w:rsidRPr="00334093" w:rsidRDefault="00334093" w:rsidP="00334093">
      <w:pPr>
        <w:widowControl w:val="0"/>
        <w:pBdr>
          <w:top w:val="nil"/>
          <w:left w:val="nil"/>
          <w:bottom w:val="nil"/>
          <w:right w:val="nil"/>
          <w:between w:val="nil"/>
        </w:pBdr>
        <w:spacing w:after="0" w:line="240" w:lineRule="auto"/>
        <w:jc w:val="both"/>
        <w:rPr>
          <w:rFonts w:ascii="Times New Roman" w:hAnsi="Times New Roman" w:cs="Times New Roman"/>
          <w:color w:val="000000"/>
        </w:rPr>
      </w:pPr>
      <w:r w:rsidRPr="00334093">
        <w:rPr>
          <w:rFonts w:ascii="Times New Roman" w:eastAsia="Arial" w:hAnsi="Times New Roman" w:cs="Times New Roman"/>
          <w:b/>
        </w:rPr>
        <w:t>7.2</w:t>
      </w:r>
      <w:r>
        <w:rPr>
          <w:rFonts w:ascii="Times New Roman" w:eastAsia="Arial" w:hAnsi="Times New Roman" w:cs="Times New Roman"/>
          <w:b/>
        </w:rPr>
        <w:t xml:space="preserve">- </w:t>
      </w:r>
      <w:r>
        <w:rPr>
          <w:rFonts w:ascii="Times New Roman" w:eastAsia="Arial" w:hAnsi="Times New Roman" w:cs="Times New Roman"/>
        </w:rPr>
        <w:t xml:space="preserve"> </w:t>
      </w:r>
      <w:r w:rsidRPr="00334093">
        <w:rPr>
          <w:rFonts w:ascii="Times New Roman" w:eastAsia="Arial" w:hAnsi="Times New Roman" w:cs="Times New Roman"/>
        </w:rPr>
        <w:t>O local de execução dos serviços será na Câmara Municipal de Rio Branco, na Coordenadoria de Recursos Humanos e na Coordenadoria de Tecnologia de Informação, localizada na Rua 24 de janeiro, nº 53 Rio Branco, AC - CEP: 69.905-596.</w:t>
      </w:r>
    </w:p>
    <w:p w:rsidR="00BF4556" w:rsidRDefault="00BF4556" w:rsidP="006E62B1">
      <w:pPr>
        <w:autoSpaceDE w:val="0"/>
        <w:autoSpaceDN w:val="0"/>
        <w:adjustRightInd w:val="0"/>
        <w:spacing w:after="0" w:line="240" w:lineRule="auto"/>
        <w:rPr>
          <w:rFonts w:ascii="Times New Roman" w:hAnsi="Times New Roman" w:cs="Times New Roman"/>
          <w:b/>
          <w:bCs/>
          <w:lang w:eastAsia="pt-BR"/>
        </w:rPr>
      </w:pPr>
    </w:p>
    <w:p w:rsidR="006E62B1" w:rsidRPr="006E62B1" w:rsidRDefault="00A41D80" w:rsidP="006E62B1">
      <w:pPr>
        <w:autoSpaceDE w:val="0"/>
        <w:autoSpaceDN w:val="0"/>
        <w:adjustRightInd w:val="0"/>
        <w:spacing w:after="0" w:line="240" w:lineRule="auto"/>
        <w:rPr>
          <w:rFonts w:ascii="Times New Roman" w:hAnsi="Times New Roman" w:cs="Times New Roman"/>
          <w:b/>
          <w:bCs/>
          <w:lang w:eastAsia="pt-BR"/>
        </w:rPr>
      </w:pPr>
      <w:r>
        <w:rPr>
          <w:rFonts w:ascii="Times New Roman" w:hAnsi="Times New Roman" w:cs="Times New Roman"/>
          <w:b/>
          <w:bCs/>
          <w:lang w:eastAsia="pt-BR"/>
        </w:rPr>
        <w:t>8.</w:t>
      </w:r>
      <w:r w:rsidR="006E62B1" w:rsidRPr="006E62B1">
        <w:rPr>
          <w:rFonts w:ascii="Times New Roman" w:hAnsi="Times New Roman" w:cs="Times New Roman"/>
          <w:b/>
          <w:bCs/>
          <w:lang w:eastAsia="pt-BR"/>
        </w:rPr>
        <w:t xml:space="preserve"> CLÁUSULA </w:t>
      </w:r>
      <w:r>
        <w:rPr>
          <w:rFonts w:ascii="Times New Roman" w:hAnsi="Times New Roman" w:cs="Times New Roman"/>
          <w:b/>
          <w:bCs/>
          <w:lang w:eastAsia="pt-BR"/>
        </w:rPr>
        <w:t>OITAVA</w:t>
      </w:r>
      <w:r w:rsidR="006E62B1" w:rsidRPr="006E62B1">
        <w:rPr>
          <w:rFonts w:ascii="Times New Roman" w:hAnsi="Times New Roman" w:cs="Times New Roman"/>
          <w:b/>
          <w:bCs/>
          <w:lang w:eastAsia="pt-BR"/>
        </w:rPr>
        <w:t xml:space="preserve"> – DA EXECUÇÃO</w:t>
      </w:r>
    </w:p>
    <w:p w:rsidR="006E62B1" w:rsidRPr="006E62B1" w:rsidRDefault="006E62B1" w:rsidP="006E62B1">
      <w:pPr>
        <w:autoSpaceDE w:val="0"/>
        <w:autoSpaceDN w:val="0"/>
        <w:adjustRightInd w:val="0"/>
        <w:spacing w:after="0" w:line="240" w:lineRule="auto"/>
        <w:rPr>
          <w:rFonts w:ascii="Times New Roman" w:hAnsi="Times New Roman" w:cs="Times New Roman"/>
          <w:b/>
          <w:bCs/>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8.</w:t>
      </w:r>
      <w:r w:rsidR="006E62B1" w:rsidRPr="00A41D80">
        <w:rPr>
          <w:rFonts w:ascii="Times New Roman" w:hAnsi="Times New Roman" w:cs="Times New Roman"/>
          <w:b/>
          <w:lang w:eastAsia="pt-BR"/>
        </w:rPr>
        <w:t>1.</w:t>
      </w:r>
      <w:r w:rsidR="006E62B1" w:rsidRPr="006E62B1">
        <w:rPr>
          <w:rFonts w:ascii="Times New Roman" w:hAnsi="Times New Roman" w:cs="Times New Roman"/>
          <w:lang w:eastAsia="pt-BR"/>
        </w:rPr>
        <w:t xml:space="preserve"> O contrato deverá ser executado fielmente pelas partes, de acordo com Cláusulas contratuais e as normas da Lei 8.666/93, respondendo cada uma pelas consequências de sua inexecução total ou parcial;</w:t>
      </w:r>
    </w:p>
    <w:p w:rsidR="006E62B1" w:rsidRPr="006E62B1" w:rsidRDefault="006E62B1" w:rsidP="000A2BCA">
      <w:pPr>
        <w:autoSpaceDE w:val="0"/>
        <w:autoSpaceDN w:val="0"/>
        <w:adjustRightInd w:val="0"/>
        <w:spacing w:after="0"/>
        <w:rPr>
          <w:rFonts w:ascii="Times New Roman" w:hAnsi="Times New Roman" w:cs="Times New Roman"/>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8.</w:t>
      </w:r>
      <w:r w:rsidR="006E62B1" w:rsidRPr="00A41D80">
        <w:rPr>
          <w:rFonts w:ascii="Times New Roman" w:hAnsi="Times New Roman" w:cs="Times New Roman"/>
          <w:b/>
          <w:lang w:eastAsia="pt-BR"/>
        </w:rPr>
        <w:t>2.</w:t>
      </w:r>
      <w:r w:rsidR="006E62B1" w:rsidRPr="006E62B1">
        <w:rPr>
          <w:rFonts w:ascii="Times New Roman" w:hAnsi="Times New Roman" w:cs="Times New Roman"/>
          <w:lang w:eastAsia="pt-BR"/>
        </w:rPr>
        <w:t xml:space="preserve"> A prestação dos serviços ora contratados serão acompanhados e fiscalizados por representante da </w:t>
      </w:r>
      <w:r w:rsidR="00C755AD" w:rsidRPr="006E62B1">
        <w:rPr>
          <w:rFonts w:ascii="Times New Roman" w:hAnsi="Times New Roman" w:cs="Times New Roman"/>
          <w:lang w:eastAsia="pt-BR"/>
        </w:rPr>
        <w:t>CONTRATANTE</w:t>
      </w:r>
      <w:r w:rsidR="006E62B1" w:rsidRPr="006E62B1">
        <w:rPr>
          <w:rFonts w:ascii="Times New Roman" w:hAnsi="Times New Roman" w:cs="Times New Roman"/>
          <w:lang w:eastAsia="pt-BR"/>
        </w:rPr>
        <w:t xml:space="preserve">, com atribuições específicas bem como representante designado da </w:t>
      </w:r>
      <w:r w:rsidR="00C755AD" w:rsidRPr="006E62B1">
        <w:rPr>
          <w:rFonts w:ascii="Times New Roman" w:hAnsi="Times New Roman" w:cs="Times New Roman"/>
          <w:lang w:eastAsia="pt-BR"/>
        </w:rPr>
        <w:t>CONTRATADA</w:t>
      </w:r>
      <w:r w:rsidR="006E62B1" w:rsidRPr="006E62B1">
        <w:rPr>
          <w:rFonts w:ascii="Times New Roman" w:hAnsi="Times New Roman" w:cs="Times New Roman"/>
          <w:lang w:eastAsia="pt-BR"/>
        </w:rPr>
        <w:t>;</w:t>
      </w:r>
    </w:p>
    <w:p w:rsidR="006E62B1" w:rsidRPr="000B7B9C" w:rsidRDefault="006E62B1" w:rsidP="000A2BCA">
      <w:pPr>
        <w:autoSpaceDE w:val="0"/>
        <w:autoSpaceDN w:val="0"/>
        <w:adjustRightInd w:val="0"/>
        <w:spacing w:after="0"/>
        <w:rPr>
          <w:rFonts w:ascii="Times New Roman" w:hAnsi="Times New Roman" w:cs="Times New Roman"/>
          <w:sz w:val="16"/>
          <w:szCs w:val="16"/>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8.</w:t>
      </w:r>
      <w:r w:rsidR="006E62B1" w:rsidRPr="00A41D80">
        <w:rPr>
          <w:rFonts w:ascii="Times New Roman" w:hAnsi="Times New Roman" w:cs="Times New Roman"/>
          <w:b/>
          <w:lang w:eastAsia="pt-BR"/>
        </w:rPr>
        <w:t>3.</w:t>
      </w:r>
      <w:r w:rsidR="006E62B1" w:rsidRPr="006E62B1">
        <w:rPr>
          <w:rFonts w:ascii="Times New Roman" w:hAnsi="Times New Roman" w:cs="Times New Roman"/>
          <w:lang w:eastAsia="pt-BR"/>
        </w:rPr>
        <w:t xml:space="preserve"> A fiscalização exercida na prestação dos serviços não exclui a responsabilidade da </w:t>
      </w:r>
      <w:r w:rsidR="00C755AD" w:rsidRPr="006E62B1">
        <w:rPr>
          <w:rFonts w:ascii="Times New Roman" w:hAnsi="Times New Roman" w:cs="Times New Roman"/>
          <w:lang w:eastAsia="pt-BR"/>
        </w:rPr>
        <w:t>CONTRATADA</w:t>
      </w:r>
      <w:r w:rsidR="006E62B1" w:rsidRPr="006E62B1">
        <w:rPr>
          <w:rFonts w:ascii="Times New Roman" w:hAnsi="Times New Roman" w:cs="Times New Roman"/>
          <w:lang w:eastAsia="pt-BR"/>
        </w:rPr>
        <w:t xml:space="preserve">, por quaisquer irregularidades resultantes de imperfeições técnicas, vícios redibitórios, ou emprego de material inadequado ou de qualidade inferior e, na ocorrência deste, não implica co-responsabilidade da </w:t>
      </w:r>
      <w:r w:rsidR="00C755AD" w:rsidRPr="006E62B1">
        <w:rPr>
          <w:rFonts w:ascii="Times New Roman" w:hAnsi="Times New Roman" w:cs="Times New Roman"/>
          <w:lang w:eastAsia="pt-BR"/>
        </w:rPr>
        <w:t>CONTRATANTE</w:t>
      </w:r>
      <w:r w:rsidR="006E62B1" w:rsidRPr="006E62B1">
        <w:rPr>
          <w:rFonts w:ascii="Times New Roman" w:hAnsi="Times New Roman" w:cs="Times New Roman"/>
          <w:lang w:eastAsia="pt-BR"/>
        </w:rPr>
        <w:t xml:space="preserve"> ou de seus agentes e prepostos.</w:t>
      </w:r>
    </w:p>
    <w:p w:rsidR="006E62B1" w:rsidRPr="000B7B9C" w:rsidRDefault="006E62B1" w:rsidP="000A2BCA">
      <w:pPr>
        <w:autoSpaceDE w:val="0"/>
        <w:autoSpaceDN w:val="0"/>
        <w:adjustRightInd w:val="0"/>
        <w:spacing w:after="0"/>
        <w:jc w:val="both"/>
        <w:rPr>
          <w:rFonts w:ascii="Times New Roman" w:hAnsi="Times New Roman" w:cs="Times New Roman"/>
          <w:sz w:val="16"/>
          <w:szCs w:val="16"/>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8.</w:t>
      </w:r>
      <w:r w:rsidR="006E62B1" w:rsidRPr="00A41D80">
        <w:rPr>
          <w:rFonts w:ascii="Times New Roman" w:hAnsi="Times New Roman" w:cs="Times New Roman"/>
          <w:b/>
          <w:lang w:eastAsia="pt-BR"/>
        </w:rPr>
        <w:t>4.</w:t>
      </w:r>
      <w:r w:rsidR="006E62B1" w:rsidRPr="006E62B1">
        <w:rPr>
          <w:rFonts w:ascii="Times New Roman" w:hAnsi="Times New Roman" w:cs="Times New Roman"/>
          <w:lang w:eastAsia="pt-BR"/>
        </w:rPr>
        <w:t xml:space="preserve"> Em caso de necessidade, o quantitativo estipulado poderá ser alterado de acordo com a normativa vigente e as necessidades verificadas pelo CONTRATANTE.</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A41D80" w:rsidP="006E62B1">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9</w:t>
      </w:r>
      <w:r w:rsidR="006E62B1" w:rsidRPr="006E62B1">
        <w:rPr>
          <w:rFonts w:ascii="Times New Roman" w:hAnsi="Times New Roman" w:cs="Times New Roman"/>
          <w:b/>
          <w:bCs/>
          <w:lang w:eastAsia="pt-BR"/>
        </w:rPr>
        <w:t xml:space="preserve">. CLÁUSULA </w:t>
      </w:r>
      <w:r>
        <w:rPr>
          <w:rFonts w:ascii="Times New Roman" w:hAnsi="Times New Roman" w:cs="Times New Roman"/>
          <w:b/>
          <w:bCs/>
          <w:lang w:eastAsia="pt-BR"/>
        </w:rPr>
        <w:t>NONA</w:t>
      </w:r>
      <w:r w:rsidR="006E62B1" w:rsidRPr="006E62B1">
        <w:rPr>
          <w:rFonts w:ascii="Times New Roman" w:hAnsi="Times New Roman" w:cs="Times New Roman"/>
          <w:b/>
          <w:bCs/>
          <w:lang w:eastAsia="pt-BR"/>
        </w:rPr>
        <w:t xml:space="preserve"> - DA DOTAÇÃO ORÇAMENTÁRIA</w:t>
      </w:r>
    </w:p>
    <w:p w:rsidR="006E62B1" w:rsidRPr="006E62B1" w:rsidRDefault="006E62B1" w:rsidP="006E62B1">
      <w:pPr>
        <w:autoSpaceDE w:val="0"/>
        <w:autoSpaceDN w:val="0"/>
        <w:adjustRightInd w:val="0"/>
        <w:spacing w:after="0" w:line="240" w:lineRule="auto"/>
        <w:jc w:val="both"/>
        <w:rPr>
          <w:rFonts w:ascii="Times New Roman" w:hAnsi="Times New Roman" w:cs="Times New Roman"/>
          <w:b/>
          <w:bCs/>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9</w:t>
      </w:r>
      <w:r w:rsidR="006E62B1" w:rsidRPr="00A41D80">
        <w:rPr>
          <w:rFonts w:ascii="Times New Roman" w:hAnsi="Times New Roman" w:cs="Times New Roman"/>
          <w:b/>
          <w:lang w:eastAsia="pt-BR"/>
        </w:rPr>
        <w:t>.1</w:t>
      </w:r>
      <w:r w:rsidR="006E62B1" w:rsidRPr="006E62B1">
        <w:rPr>
          <w:rFonts w:ascii="Times New Roman" w:hAnsi="Times New Roman" w:cs="Times New Roman"/>
          <w:lang w:eastAsia="pt-BR"/>
        </w:rPr>
        <w:t xml:space="preserve"> - As despesas decorrentes da contratação, objeto desta Licitação, serão indicadas em momento oportuno, no processo de utilização da Ata de Registro de Preços.</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A41D80" w:rsidP="006E62B1">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10</w:t>
      </w:r>
      <w:r w:rsidR="006E62B1" w:rsidRPr="006E62B1">
        <w:rPr>
          <w:rFonts w:ascii="Times New Roman" w:hAnsi="Times New Roman" w:cs="Times New Roman"/>
          <w:b/>
          <w:bCs/>
          <w:lang w:eastAsia="pt-BR"/>
        </w:rPr>
        <w:t xml:space="preserve">. CLÁUSULA </w:t>
      </w:r>
      <w:r>
        <w:rPr>
          <w:rFonts w:ascii="Times New Roman" w:hAnsi="Times New Roman" w:cs="Times New Roman"/>
          <w:b/>
          <w:bCs/>
          <w:lang w:eastAsia="pt-BR"/>
        </w:rPr>
        <w:t>DÉCIMA</w:t>
      </w:r>
      <w:r w:rsidR="006E62B1" w:rsidRPr="006E62B1">
        <w:rPr>
          <w:rFonts w:ascii="Times New Roman" w:hAnsi="Times New Roman" w:cs="Times New Roman"/>
          <w:b/>
          <w:bCs/>
          <w:lang w:eastAsia="pt-BR"/>
        </w:rPr>
        <w:t xml:space="preserve"> – DO RECEBIMENTO</w:t>
      </w:r>
    </w:p>
    <w:p w:rsidR="006E62B1" w:rsidRPr="00A41D80" w:rsidRDefault="006E62B1" w:rsidP="006E62B1">
      <w:pPr>
        <w:autoSpaceDE w:val="0"/>
        <w:autoSpaceDN w:val="0"/>
        <w:adjustRightInd w:val="0"/>
        <w:spacing w:after="0" w:line="240" w:lineRule="auto"/>
        <w:jc w:val="both"/>
        <w:rPr>
          <w:rFonts w:ascii="Times New Roman" w:hAnsi="Times New Roman" w:cs="Times New Roman"/>
          <w:b/>
          <w:bCs/>
          <w:sz w:val="12"/>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10</w:t>
      </w:r>
      <w:r w:rsidR="006E62B1" w:rsidRPr="00A41D80">
        <w:rPr>
          <w:rFonts w:ascii="Times New Roman" w:hAnsi="Times New Roman" w:cs="Times New Roman"/>
          <w:b/>
          <w:lang w:eastAsia="pt-BR"/>
        </w:rPr>
        <w:t>.1.</w:t>
      </w:r>
      <w:r w:rsidR="006E62B1" w:rsidRPr="006E62B1">
        <w:rPr>
          <w:rFonts w:ascii="Times New Roman" w:hAnsi="Times New Roman" w:cs="Times New Roman"/>
          <w:lang w:eastAsia="pt-BR"/>
        </w:rPr>
        <w:t xml:space="preserve"> A prestação dos serviços deverá ser em conformidade com o especificado no Edital e Proposta da licitante contratada.</w:t>
      </w:r>
    </w:p>
    <w:p w:rsidR="006E62B1" w:rsidRPr="00A41D80" w:rsidRDefault="006E62B1" w:rsidP="000A2BCA">
      <w:pPr>
        <w:autoSpaceDE w:val="0"/>
        <w:autoSpaceDN w:val="0"/>
        <w:adjustRightInd w:val="0"/>
        <w:spacing w:after="0"/>
        <w:jc w:val="both"/>
        <w:rPr>
          <w:rFonts w:ascii="Times New Roman" w:hAnsi="Times New Roman" w:cs="Times New Roman"/>
          <w:sz w:val="12"/>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sidRPr="00A41D80">
        <w:rPr>
          <w:rFonts w:ascii="Times New Roman" w:hAnsi="Times New Roman" w:cs="Times New Roman"/>
          <w:b/>
          <w:lang w:eastAsia="pt-BR"/>
        </w:rPr>
        <w:t>10</w:t>
      </w:r>
      <w:r w:rsidR="006E62B1" w:rsidRPr="00A41D80">
        <w:rPr>
          <w:rFonts w:ascii="Times New Roman" w:hAnsi="Times New Roman" w:cs="Times New Roman"/>
          <w:b/>
          <w:lang w:eastAsia="pt-BR"/>
        </w:rPr>
        <w:t>.2.</w:t>
      </w:r>
      <w:r w:rsidR="006E62B1" w:rsidRPr="006E62B1">
        <w:rPr>
          <w:rFonts w:ascii="Times New Roman" w:hAnsi="Times New Roman" w:cs="Times New Roman"/>
          <w:lang w:eastAsia="pt-BR"/>
        </w:rPr>
        <w:t xml:space="preserve"> O serviço em desconformidade com o especificado acarretará a correção; caso não seja possível será rejeitado, com aplicações das sanções administrativas e/ou legais cabíveis.</w:t>
      </w: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6E62B1" w:rsidRPr="006E62B1" w:rsidRDefault="00A41D80" w:rsidP="006E62B1">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11</w:t>
      </w:r>
      <w:r w:rsidR="006E62B1" w:rsidRPr="006E62B1">
        <w:rPr>
          <w:rFonts w:ascii="Times New Roman" w:hAnsi="Times New Roman" w:cs="Times New Roman"/>
          <w:b/>
          <w:bCs/>
          <w:lang w:eastAsia="pt-BR"/>
        </w:rPr>
        <w:t xml:space="preserve">. CLÁUSULA </w:t>
      </w:r>
      <w:r>
        <w:rPr>
          <w:rFonts w:ascii="Times New Roman" w:hAnsi="Times New Roman" w:cs="Times New Roman"/>
          <w:b/>
          <w:bCs/>
          <w:lang w:eastAsia="pt-BR"/>
        </w:rPr>
        <w:t>DÉCIMA PRIMEIRA</w:t>
      </w:r>
      <w:r w:rsidR="006E62B1" w:rsidRPr="006E62B1">
        <w:rPr>
          <w:rFonts w:ascii="Times New Roman" w:hAnsi="Times New Roman" w:cs="Times New Roman"/>
          <w:b/>
          <w:bCs/>
          <w:lang w:eastAsia="pt-BR"/>
        </w:rPr>
        <w:t xml:space="preserve"> – </w:t>
      </w:r>
      <w:r w:rsidRPr="00A41D80">
        <w:rPr>
          <w:rFonts w:ascii="Times New Roman" w:hAnsi="Times New Roman" w:cs="Times New Roman"/>
          <w:b/>
          <w:bCs/>
          <w:color w:val="000000" w:themeColor="text1"/>
        </w:rPr>
        <w:t>DA VALIDADE DA ATA DE REGISTRO DE PREÇOS</w:t>
      </w:r>
    </w:p>
    <w:p w:rsidR="006E62B1" w:rsidRPr="00A41D80" w:rsidRDefault="006E62B1" w:rsidP="006E62B1">
      <w:pPr>
        <w:autoSpaceDE w:val="0"/>
        <w:autoSpaceDN w:val="0"/>
        <w:adjustRightInd w:val="0"/>
        <w:spacing w:after="0" w:line="240" w:lineRule="auto"/>
        <w:jc w:val="both"/>
        <w:rPr>
          <w:rFonts w:ascii="Times New Roman" w:hAnsi="Times New Roman" w:cs="Times New Roman"/>
          <w:b/>
          <w:bCs/>
          <w:sz w:val="12"/>
          <w:lang w:eastAsia="pt-BR"/>
        </w:rPr>
      </w:pPr>
    </w:p>
    <w:p w:rsidR="006E62B1" w:rsidRPr="006E62B1" w:rsidRDefault="00A41D80" w:rsidP="000A2BCA">
      <w:pPr>
        <w:autoSpaceDE w:val="0"/>
        <w:autoSpaceDN w:val="0"/>
        <w:adjustRightInd w:val="0"/>
        <w:spacing w:after="0"/>
        <w:jc w:val="both"/>
        <w:rPr>
          <w:rFonts w:ascii="Times New Roman" w:hAnsi="Times New Roman" w:cs="Times New Roman"/>
          <w:lang w:eastAsia="pt-BR"/>
        </w:rPr>
      </w:pPr>
      <w:r>
        <w:rPr>
          <w:rFonts w:ascii="Times New Roman" w:hAnsi="Times New Roman" w:cs="Times New Roman"/>
          <w:b/>
          <w:lang w:eastAsia="pt-BR"/>
        </w:rPr>
        <w:t>11</w:t>
      </w:r>
      <w:r w:rsidR="006E62B1" w:rsidRPr="00A41D80">
        <w:rPr>
          <w:rFonts w:ascii="Times New Roman" w:hAnsi="Times New Roman" w:cs="Times New Roman"/>
          <w:b/>
          <w:lang w:eastAsia="pt-BR"/>
        </w:rPr>
        <w:t>.1.</w:t>
      </w:r>
      <w:r w:rsidR="006E62B1" w:rsidRPr="006E62B1">
        <w:rPr>
          <w:rFonts w:ascii="Times New Roman" w:hAnsi="Times New Roman" w:cs="Times New Roman"/>
          <w:lang w:eastAsia="pt-BR"/>
        </w:rPr>
        <w:t xml:space="preserve"> A vigência será de 12 (doze) meses a part</w:t>
      </w:r>
      <w:r w:rsidR="009A1BCE">
        <w:rPr>
          <w:rFonts w:ascii="Times New Roman" w:hAnsi="Times New Roman" w:cs="Times New Roman"/>
          <w:lang w:eastAsia="pt-BR"/>
        </w:rPr>
        <w:t>ir da publicação de seu extrato</w:t>
      </w:r>
      <w:r w:rsidR="006E62B1" w:rsidRPr="006E62B1">
        <w:rPr>
          <w:rFonts w:ascii="Times New Roman" w:hAnsi="Times New Roman" w:cs="Times New Roman"/>
          <w:lang w:eastAsia="pt-BR"/>
        </w:rPr>
        <w:t>.</w:t>
      </w:r>
    </w:p>
    <w:p w:rsidR="006E62B1" w:rsidRDefault="006E62B1" w:rsidP="006E62B1">
      <w:pPr>
        <w:autoSpaceDE w:val="0"/>
        <w:autoSpaceDN w:val="0"/>
        <w:adjustRightInd w:val="0"/>
        <w:spacing w:after="0" w:line="240" w:lineRule="auto"/>
        <w:jc w:val="both"/>
        <w:rPr>
          <w:rFonts w:ascii="Times New Roman" w:hAnsi="Times New Roman" w:cs="Times New Roman"/>
          <w:lang w:eastAsia="pt-BR"/>
        </w:rPr>
      </w:pPr>
    </w:p>
    <w:p w:rsidR="00711B65" w:rsidRPr="006E62B1" w:rsidRDefault="00711B65" w:rsidP="006E62B1">
      <w:pPr>
        <w:autoSpaceDE w:val="0"/>
        <w:autoSpaceDN w:val="0"/>
        <w:adjustRightInd w:val="0"/>
        <w:spacing w:after="0" w:line="240" w:lineRule="auto"/>
        <w:jc w:val="both"/>
        <w:rPr>
          <w:rFonts w:ascii="Times New Roman" w:hAnsi="Times New Roman" w:cs="Times New Roman"/>
          <w:lang w:eastAsia="pt-BR"/>
        </w:rPr>
      </w:pPr>
    </w:p>
    <w:p w:rsidR="00A41D80" w:rsidRPr="00A41D80" w:rsidRDefault="00A41D80" w:rsidP="00A41D80">
      <w:pPr>
        <w:pStyle w:val="Default"/>
        <w:spacing w:line="276" w:lineRule="auto"/>
        <w:jc w:val="both"/>
        <w:rPr>
          <w:color w:val="000000" w:themeColor="text1"/>
          <w:sz w:val="22"/>
          <w:szCs w:val="22"/>
        </w:rPr>
      </w:pPr>
      <w:r w:rsidRPr="00A41D80">
        <w:rPr>
          <w:b/>
          <w:bCs/>
          <w:sz w:val="22"/>
          <w:szCs w:val="22"/>
          <w:lang w:eastAsia="pt-BR"/>
        </w:rPr>
        <w:t>12</w:t>
      </w:r>
      <w:r w:rsidR="006E62B1" w:rsidRPr="00A41D80">
        <w:rPr>
          <w:b/>
          <w:bCs/>
          <w:sz w:val="22"/>
          <w:szCs w:val="22"/>
          <w:lang w:eastAsia="pt-BR"/>
        </w:rPr>
        <w:t xml:space="preserve">. CLÁUSULA </w:t>
      </w:r>
      <w:r w:rsidRPr="00A41D80">
        <w:rPr>
          <w:b/>
          <w:bCs/>
          <w:sz w:val="22"/>
          <w:szCs w:val="22"/>
          <w:lang w:eastAsia="pt-BR"/>
        </w:rPr>
        <w:t>DÉCIMA SEGUNDA</w:t>
      </w:r>
      <w:r w:rsidR="006E62B1" w:rsidRPr="00A41D80">
        <w:rPr>
          <w:b/>
          <w:bCs/>
          <w:sz w:val="22"/>
          <w:szCs w:val="22"/>
          <w:lang w:eastAsia="pt-BR"/>
        </w:rPr>
        <w:t xml:space="preserve">– </w:t>
      </w:r>
      <w:r w:rsidRPr="00A41D80">
        <w:rPr>
          <w:b/>
          <w:bCs/>
          <w:color w:val="000000" w:themeColor="text1"/>
          <w:sz w:val="22"/>
          <w:szCs w:val="22"/>
        </w:rPr>
        <w:t xml:space="preserve">DO CANCELAMENTO DO REGISTRO: </w:t>
      </w:r>
      <w:r w:rsidRPr="00A41D80">
        <w:rPr>
          <w:color w:val="000000" w:themeColor="text1"/>
          <w:sz w:val="22"/>
          <w:szCs w:val="22"/>
        </w:rPr>
        <w:t xml:space="preserve">O fornecedor terá seu registro cancelado quando: </w:t>
      </w:r>
    </w:p>
    <w:p w:rsidR="00A41D80" w:rsidRPr="00A41D80" w:rsidRDefault="00A41D80" w:rsidP="00A41D80">
      <w:pPr>
        <w:pStyle w:val="Default"/>
        <w:spacing w:line="276" w:lineRule="auto"/>
        <w:jc w:val="both"/>
        <w:rPr>
          <w:color w:val="000000" w:themeColor="text1"/>
          <w:sz w:val="12"/>
          <w:szCs w:val="12"/>
        </w:rPr>
      </w:pPr>
    </w:p>
    <w:p w:rsidR="00A41D80" w:rsidRPr="00A41D80" w:rsidRDefault="00A41D80" w:rsidP="00A41D80">
      <w:pPr>
        <w:pStyle w:val="Default"/>
        <w:spacing w:after="17" w:line="276" w:lineRule="auto"/>
        <w:jc w:val="both"/>
        <w:rPr>
          <w:color w:val="000000" w:themeColor="text1"/>
          <w:sz w:val="22"/>
          <w:szCs w:val="22"/>
        </w:rPr>
      </w:pPr>
      <w:r w:rsidRPr="00A41D80">
        <w:rPr>
          <w:b/>
          <w:color w:val="000000" w:themeColor="text1"/>
          <w:sz w:val="22"/>
          <w:szCs w:val="22"/>
        </w:rPr>
        <w:t>12.1.</w:t>
      </w:r>
      <w:r w:rsidRPr="00A41D80">
        <w:rPr>
          <w:color w:val="000000" w:themeColor="text1"/>
          <w:sz w:val="22"/>
          <w:szCs w:val="22"/>
        </w:rPr>
        <w:t xml:space="preserve"> Descumprir as condições da Ata de Registro de Preços; </w:t>
      </w:r>
    </w:p>
    <w:p w:rsidR="00A41D80" w:rsidRPr="00A41D80" w:rsidRDefault="00A41D80" w:rsidP="00A41D80">
      <w:pPr>
        <w:pStyle w:val="Default"/>
        <w:spacing w:after="17" w:line="276" w:lineRule="auto"/>
        <w:jc w:val="both"/>
        <w:rPr>
          <w:color w:val="000000" w:themeColor="text1"/>
          <w:sz w:val="22"/>
          <w:szCs w:val="22"/>
        </w:rPr>
      </w:pPr>
    </w:p>
    <w:p w:rsidR="00A41D80" w:rsidRPr="00A41D80" w:rsidRDefault="00A41D80" w:rsidP="00A41D80">
      <w:pPr>
        <w:pStyle w:val="Default"/>
        <w:spacing w:after="17" w:line="276" w:lineRule="auto"/>
        <w:jc w:val="both"/>
        <w:rPr>
          <w:color w:val="000000" w:themeColor="text1"/>
          <w:sz w:val="22"/>
          <w:szCs w:val="22"/>
        </w:rPr>
      </w:pPr>
      <w:r w:rsidRPr="00A41D80">
        <w:rPr>
          <w:b/>
          <w:color w:val="000000" w:themeColor="text1"/>
          <w:sz w:val="22"/>
          <w:szCs w:val="22"/>
        </w:rPr>
        <w:t>12.2.</w:t>
      </w:r>
      <w:r w:rsidRPr="00A41D80">
        <w:rPr>
          <w:color w:val="000000" w:themeColor="text1"/>
          <w:sz w:val="22"/>
          <w:szCs w:val="22"/>
        </w:rPr>
        <w:t xml:space="preserve"> Não retirar a respectiva nota de empenho ou instrumento equivalente, no prazo estabelecido pela Administração, sem justificativa aceitável; </w:t>
      </w:r>
    </w:p>
    <w:p w:rsidR="00A41D80" w:rsidRPr="00A41D80" w:rsidRDefault="00A41D80" w:rsidP="00A41D80">
      <w:pPr>
        <w:pStyle w:val="Default"/>
        <w:spacing w:after="17" w:line="276" w:lineRule="auto"/>
        <w:jc w:val="both"/>
        <w:rPr>
          <w:color w:val="000000" w:themeColor="text1"/>
          <w:sz w:val="12"/>
          <w:szCs w:val="12"/>
        </w:rPr>
      </w:pPr>
    </w:p>
    <w:p w:rsidR="00A41D80" w:rsidRPr="00A41D80" w:rsidRDefault="00A41D80" w:rsidP="00A41D80">
      <w:pPr>
        <w:pStyle w:val="Default"/>
        <w:spacing w:after="17" w:line="276" w:lineRule="auto"/>
        <w:jc w:val="both"/>
        <w:rPr>
          <w:color w:val="000000" w:themeColor="text1"/>
          <w:sz w:val="22"/>
          <w:szCs w:val="22"/>
        </w:rPr>
      </w:pPr>
      <w:r w:rsidRPr="00A41D80">
        <w:rPr>
          <w:b/>
          <w:color w:val="000000" w:themeColor="text1"/>
          <w:sz w:val="22"/>
          <w:szCs w:val="22"/>
        </w:rPr>
        <w:t>12.3.</w:t>
      </w:r>
      <w:r w:rsidRPr="00A41D80">
        <w:rPr>
          <w:color w:val="000000" w:themeColor="text1"/>
          <w:sz w:val="22"/>
          <w:szCs w:val="22"/>
        </w:rPr>
        <w:t xml:space="preserve"> Não aceitar reduzir o seu preço registrado, na hipótese de este se tornar superior àqueles praticados no mercado; e</w:t>
      </w:r>
    </w:p>
    <w:p w:rsidR="00A41D80" w:rsidRPr="00A41D80" w:rsidRDefault="00A41D80" w:rsidP="00A41D80">
      <w:pPr>
        <w:pStyle w:val="Default"/>
        <w:spacing w:after="17" w:line="276" w:lineRule="auto"/>
        <w:jc w:val="both"/>
        <w:rPr>
          <w:color w:val="000000" w:themeColor="text1"/>
          <w:sz w:val="12"/>
          <w:szCs w:val="12"/>
        </w:rPr>
      </w:pPr>
    </w:p>
    <w:p w:rsidR="00A41D80" w:rsidRPr="00A41D80" w:rsidRDefault="00A41D80" w:rsidP="00A41D80">
      <w:pPr>
        <w:pStyle w:val="Default"/>
        <w:spacing w:line="276" w:lineRule="auto"/>
        <w:jc w:val="both"/>
        <w:rPr>
          <w:color w:val="000000" w:themeColor="text1"/>
          <w:sz w:val="22"/>
          <w:szCs w:val="22"/>
        </w:rPr>
      </w:pPr>
      <w:r w:rsidRPr="00A41D80">
        <w:rPr>
          <w:b/>
          <w:color w:val="000000" w:themeColor="text1"/>
          <w:sz w:val="22"/>
          <w:szCs w:val="22"/>
        </w:rPr>
        <w:t>12.4.</w:t>
      </w:r>
      <w:r w:rsidRPr="00A41D80">
        <w:rPr>
          <w:color w:val="000000" w:themeColor="text1"/>
          <w:sz w:val="22"/>
          <w:szCs w:val="22"/>
        </w:rPr>
        <w:t xml:space="preserve"> Tiver presentes razões de interesse público. </w:t>
      </w:r>
    </w:p>
    <w:p w:rsidR="00A41D80" w:rsidRPr="00A41D80" w:rsidRDefault="00A41D80" w:rsidP="00A41D80">
      <w:pPr>
        <w:pStyle w:val="Default"/>
        <w:spacing w:line="276" w:lineRule="auto"/>
        <w:jc w:val="both"/>
        <w:rPr>
          <w:color w:val="000000" w:themeColor="text1"/>
          <w:sz w:val="12"/>
          <w:szCs w:val="12"/>
        </w:rPr>
      </w:pPr>
    </w:p>
    <w:p w:rsidR="00A41D80" w:rsidRPr="00A41D80" w:rsidRDefault="00A41D80" w:rsidP="00A41D80">
      <w:pPr>
        <w:pStyle w:val="Default"/>
        <w:spacing w:after="12" w:line="276" w:lineRule="auto"/>
        <w:ind w:left="708"/>
        <w:jc w:val="both"/>
        <w:rPr>
          <w:color w:val="000000" w:themeColor="text1"/>
          <w:sz w:val="22"/>
          <w:szCs w:val="22"/>
        </w:rPr>
      </w:pPr>
      <w:r w:rsidRPr="00A41D80">
        <w:rPr>
          <w:b/>
          <w:color w:val="000000" w:themeColor="text1"/>
          <w:sz w:val="22"/>
          <w:szCs w:val="22"/>
        </w:rPr>
        <w:t>12.4.1.</w:t>
      </w:r>
      <w:r w:rsidRPr="00A41D80">
        <w:rPr>
          <w:color w:val="000000" w:themeColor="text1"/>
          <w:sz w:val="22"/>
          <w:szCs w:val="22"/>
        </w:rPr>
        <w:t xml:space="preserve"> O cancelamento de registro, nas hipóteses prevista, assegurados o contraditório e a ampla defesa, será formalizado por despacho da autoridade competente do órgão gerenciador. </w:t>
      </w:r>
    </w:p>
    <w:p w:rsidR="00A41D80" w:rsidRPr="00A41D80" w:rsidRDefault="00A41D80" w:rsidP="00A41D80">
      <w:pPr>
        <w:pStyle w:val="Default"/>
        <w:spacing w:after="12" w:line="276" w:lineRule="auto"/>
        <w:ind w:left="708"/>
        <w:jc w:val="both"/>
        <w:rPr>
          <w:color w:val="000000" w:themeColor="text1"/>
          <w:sz w:val="12"/>
          <w:szCs w:val="12"/>
        </w:rPr>
      </w:pPr>
    </w:p>
    <w:p w:rsidR="00A41D80" w:rsidRPr="00A41D80" w:rsidRDefault="00A41D80" w:rsidP="00A41D80">
      <w:pPr>
        <w:pStyle w:val="Default"/>
        <w:spacing w:line="276" w:lineRule="auto"/>
        <w:ind w:left="708"/>
        <w:jc w:val="both"/>
        <w:rPr>
          <w:color w:val="000000" w:themeColor="text1"/>
          <w:sz w:val="22"/>
          <w:szCs w:val="22"/>
        </w:rPr>
      </w:pPr>
      <w:r w:rsidRPr="00A41D80">
        <w:rPr>
          <w:b/>
          <w:color w:val="000000" w:themeColor="text1"/>
          <w:sz w:val="22"/>
          <w:szCs w:val="22"/>
        </w:rPr>
        <w:t>12.4.2.</w:t>
      </w:r>
      <w:r w:rsidRPr="00A41D80">
        <w:rPr>
          <w:color w:val="000000" w:themeColor="text1"/>
          <w:sz w:val="22"/>
          <w:szCs w:val="22"/>
        </w:rPr>
        <w:t xml:space="preserve"> O fornecedor poderá solicitar o cancelamento do seu registro de preço na ocorrência de fato superveniente que venha comprometer a perfeita execução contratual, decorrente de caso fortuito ou de força maior, devidamente comprovado</w:t>
      </w:r>
      <w:r w:rsidR="00824CC3">
        <w:rPr>
          <w:color w:val="000000" w:themeColor="text1"/>
          <w:sz w:val="22"/>
          <w:szCs w:val="22"/>
        </w:rPr>
        <w:t xml:space="preserve"> e aceito pela Contratante</w:t>
      </w:r>
      <w:r w:rsidRPr="00A41D80">
        <w:rPr>
          <w:color w:val="000000" w:themeColor="text1"/>
          <w:sz w:val="22"/>
          <w:szCs w:val="22"/>
        </w:rPr>
        <w:t xml:space="preserve">. </w:t>
      </w:r>
    </w:p>
    <w:p w:rsidR="006E62B1" w:rsidRDefault="006E62B1" w:rsidP="00A41D80">
      <w:pPr>
        <w:autoSpaceDE w:val="0"/>
        <w:autoSpaceDN w:val="0"/>
        <w:adjustRightInd w:val="0"/>
        <w:spacing w:after="0" w:line="240" w:lineRule="auto"/>
        <w:jc w:val="both"/>
        <w:rPr>
          <w:rFonts w:ascii="Times New Roman" w:hAnsi="Times New Roman" w:cs="Times New Roman"/>
        </w:rPr>
      </w:pPr>
    </w:p>
    <w:p w:rsidR="00711B65" w:rsidRPr="006E62B1" w:rsidRDefault="00711B65" w:rsidP="00A41D80">
      <w:pPr>
        <w:autoSpaceDE w:val="0"/>
        <w:autoSpaceDN w:val="0"/>
        <w:adjustRightInd w:val="0"/>
        <w:spacing w:after="0" w:line="240" w:lineRule="auto"/>
        <w:jc w:val="both"/>
        <w:rPr>
          <w:rFonts w:ascii="Times New Roman" w:hAnsi="Times New Roman" w:cs="Times New Roman"/>
        </w:rPr>
      </w:pPr>
    </w:p>
    <w:p w:rsidR="00A41D80" w:rsidRPr="00A41D80" w:rsidRDefault="00A41D80" w:rsidP="00A41D80">
      <w:pPr>
        <w:pStyle w:val="Default"/>
        <w:spacing w:line="276" w:lineRule="auto"/>
        <w:jc w:val="both"/>
        <w:rPr>
          <w:color w:val="000000" w:themeColor="text1"/>
          <w:sz w:val="22"/>
          <w:szCs w:val="22"/>
        </w:rPr>
      </w:pPr>
      <w:r>
        <w:rPr>
          <w:b/>
          <w:bCs/>
          <w:color w:val="000000" w:themeColor="text1"/>
          <w:sz w:val="22"/>
          <w:szCs w:val="22"/>
        </w:rPr>
        <w:t xml:space="preserve">13. </w:t>
      </w:r>
      <w:r w:rsidRPr="00A41D80">
        <w:rPr>
          <w:b/>
          <w:bCs/>
          <w:color w:val="000000" w:themeColor="text1"/>
          <w:sz w:val="22"/>
          <w:szCs w:val="22"/>
        </w:rPr>
        <w:t xml:space="preserve">CLAUSULA </w:t>
      </w:r>
      <w:r>
        <w:rPr>
          <w:b/>
          <w:bCs/>
          <w:color w:val="000000" w:themeColor="text1"/>
          <w:sz w:val="22"/>
          <w:szCs w:val="22"/>
        </w:rPr>
        <w:t>DÉCIMA TERCEIRA</w:t>
      </w:r>
      <w:r w:rsidRPr="00A41D80">
        <w:rPr>
          <w:b/>
          <w:bCs/>
          <w:color w:val="000000" w:themeColor="text1"/>
          <w:sz w:val="22"/>
          <w:szCs w:val="22"/>
        </w:rPr>
        <w:t xml:space="preserve"> - DA DIVULGAÇÃO DA ATA DE REGISTRO DE PREÇOS: </w:t>
      </w:r>
      <w:r w:rsidRPr="00A41D80">
        <w:rPr>
          <w:color w:val="000000" w:themeColor="text1"/>
          <w:sz w:val="22"/>
          <w:szCs w:val="22"/>
        </w:rPr>
        <w:t xml:space="preserve">a Publicação resumida desta Ata de Registro de Preços no diário Oficial do Estado, que é condição indispensável para sua eficácia, será providenciada pelo Órgão Gerenciador até o quinto dia útil do mês seguinte ao de sua assinatura, para ocorrer no prazo de vinte dias daquela data. </w:t>
      </w:r>
    </w:p>
    <w:p w:rsidR="00A41D80" w:rsidRDefault="00A41D80" w:rsidP="00A41D80">
      <w:pPr>
        <w:pStyle w:val="Default"/>
        <w:spacing w:line="276" w:lineRule="auto"/>
        <w:jc w:val="both"/>
        <w:rPr>
          <w:color w:val="000000" w:themeColor="text1"/>
          <w:sz w:val="22"/>
          <w:szCs w:val="22"/>
        </w:rPr>
      </w:pPr>
    </w:p>
    <w:p w:rsidR="00711B65" w:rsidRPr="00A41D80" w:rsidRDefault="00711B65" w:rsidP="00A41D80">
      <w:pPr>
        <w:pStyle w:val="Default"/>
        <w:spacing w:line="276" w:lineRule="auto"/>
        <w:jc w:val="both"/>
        <w:rPr>
          <w:color w:val="000000" w:themeColor="text1"/>
          <w:sz w:val="22"/>
          <w:szCs w:val="22"/>
        </w:rPr>
      </w:pPr>
    </w:p>
    <w:p w:rsidR="00A41D80" w:rsidRPr="00A41D80" w:rsidRDefault="00A41D80" w:rsidP="00A41D80">
      <w:pPr>
        <w:pStyle w:val="Default"/>
        <w:spacing w:line="276" w:lineRule="auto"/>
        <w:jc w:val="both"/>
        <w:rPr>
          <w:color w:val="000000" w:themeColor="text1"/>
          <w:sz w:val="22"/>
          <w:szCs w:val="22"/>
        </w:rPr>
      </w:pPr>
      <w:r>
        <w:rPr>
          <w:b/>
          <w:bCs/>
          <w:color w:val="000000" w:themeColor="text1"/>
          <w:sz w:val="22"/>
          <w:szCs w:val="22"/>
        </w:rPr>
        <w:t xml:space="preserve">14. </w:t>
      </w:r>
      <w:r w:rsidRPr="00A41D80">
        <w:rPr>
          <w:b/>
          <w:bCs/>
          <w:color w:val="000000" w:themeColor="text1"/>
          <w:sz w:val="22"/>
          <w:szCs w:val="22"/>
        </w:rPr>
        <w:t xml:space="preserve">CLAUSULA </w:t>
      </w:r>
      <w:r>
        <w:rPr>
          <w:b/>
          <w:bCs/>
          <w:color w:val="000000" w:themeColor="text1"/>
          <w:sz w:val="22"/>
          <w:szCs w:val="22"/>
        </w:rPr>
        <w:t>DÉCIMA QUARTA</w:t>
      </w:r>
      <w:r w:rsidRPr="00A41D80">
        <w:rPr>
          <w:b/>
          <w:bCs/>
          <w:color w:val="000000" w:themeColor="text1"/>
          <w:sz w:val="22"/>
          <w:szCs w:val="22"/>
        </w:rPr>
        <w:t xml:space="preserve"> - DA UTILIZAÇÃO DA ATA E DOS PREÇOS: </w:t>
      </w:r>
    </w:p>
    <w:p w:rsidR="00A41D80" w:rsidRPr="00A41D80" w:rsidRDefault="00A41D80" w:rsidP="00A41D80">
      <w:pPr>
        <w:pStyle w:val="Default"/>
        <w:spacing w:line="276" w:lineRule="auto"/>
        <w:jc w:val="both"/>
        <w:rPr>
          <w:color w:val="000000" w:themeColor="text1"/>
          <w:sz w:val="22"/>
          <w:szCs w:val="22"/>
        </w:rPr>
      </w:pPr>
      <w:r>
        <w:rPr>
          <w:b/>
          <w:color w:val="000000" w:themeColor="text1"/>
          <w:sz w:val="22"/>
          <w:szCs w:val="22"/>
        </w:rPr>
        <w:t>14</w:t>
      </w:r>
      <w:r w:rsidRPr="00A41D80">
        <w:rPr>
          <w:b/>
          <w:color w:val="000000" w:themeColor="text1"/>
          <w:sz w:val="22"/>
          <w:szCs w:val="22"/>
        </w:rPr>
        <w:t>.1 -</w:t>
      </w:r>
      <w:r w:rsidRPr="00A41D80">
        <w:rPr>
          <w:color w:val="000000" w:themeColor="text1"/>
          <w:sz w:val="22"/>
          <w:szCs w:val="22"/>
        </w:rPr>
        <w:t xml:space="preserve"> A Presente Ata de Registro de Preços, durante sua vigência poderá ser usada por qualquer órgão ou entidade da administração pública que não tenha participado do certame licitatório, desde que devidamente justificada a vantagem, mediante anuência do órgão gerenciador.</w:t>
      </w:r>
    </w:p>
    <w:p w:rsidR="00A41D80" w:rsidRPr="00A41D80" w:rsidRDefault="00A41D80" w:rsidP="00A41D80">
      <w:pPr>
        <w:pStyle w:val="Default"/>
        <w:spacing w:line="276" w:lineRule="auto"/>
        <w:jc w:val="both"/>
        <w:rPr>
          <w:color w:val="000000" w:themeColor="text1"/>
          <w:sz w:val="22"/>
          <w:szCs w:val="22"/>
        </w:rPr>
      </w:pPr>
    </w:p>
    <w:p w:rsidR="00A41D80" w:rsidRPr="00A41D80" w:rsidRDefault="00A41D80" w:rsidP="00A41D80">
      <w:pPr>
        <w:pStyle w:val="Default"/>
        <w:spacing w:line="276" w:lineRule="auto"/>
        <w:jc w:val="both"/>
        <w:rPr>
          <w:color w:val="000000" w:themeColor="text1"/>
          <w:sz w:val="22"/>
          <w:szCs w:val="22"/>
        </w:rPr>
      </w:pPr>
      <w:r>
        <w:rPr>
          <w:b/>
          <w:color w:val="000000" w:themeColor="text1"/>
          <w:sz w:val="22"/>
          <w:szCs w:val="22"/>
        </w:rPr>
        <w:t>14</w:t>
      </w:r>
      <w:r w:rsidRPr="00A41D80">
        <w:rPr>
          <w:b/>
          <w:color w:val="000000" w:themeColor="text1"/>
          <w:sz w:val="22"/>
          <w:szCs w:val="22"/>
        </w:rPr>
        <w:t>.2 -</w:t>
      </w:r>
      <w:r w:rsidRPr="00A41D80">
        <w:rPr>
          <w:color w:val="000000" w:themeColor="text1"/>
          <w:sz w:val="22"/>
          <w:szCs w:val="22"/>
        </w:rPr>
        <w:t xml:space="preserve"> O preço ofertado pela(s) empresa(s) signatária(s) da presente Ata de Registro de Preços é o especificado no Anexo </w:t>
      </w:r>
      <w:r w:rsidR="00323136">
        <w:rPr>
          <w:color w:val="000000" w:themeColor="text1"/>
          <w:sz w:val="22"/>
          <w:szCs w:val="22"/>
        </w:rPr>
        <w:t xml:space="preserve">I e </w:t>
      </w:r>
      <w:r w:rsidR="006528C9" w:rsidRPr="006528C9">
        <w:rPr>
          <w:color w:val="000000" w:themeColor="text1"/>
          <w:sz w:val="22"/>
          <w:szCs w:val="22"/>
        </w:rPr>
        <w:t>VII</w:t>
      </w:r>
      <w:r w:rsidRPr="006528C9">
        <w:rPr>
          <w:color w:val="000000" w:themeColor="text1"/>
          <w:sz w:val="22"/>
          <w:szCs w:val="22"/>
        </w:rPr>
        <w:t>,</w:t>
      </w:r>
      <w:r w:rsidRPr="00A41D80">
        <w:rPr>
          <w:color w:val="000000" w:themeColor="text1"/>
          <w:sz w:val="22"/>
          <w:szCs w:val="22"/>
        </w:rPr>
        <w:t xml:space="preserve"> de acordo com a especificação no Pregão Presencial SRP nº</w:t>
      </w:r>
      <w:r w:rsidR="00017395">
        <w:rPr>
          <w:color w:val="000000" w:themeColor="text1"/>
          <w:sz w:val="22"/>
          <w:szCs w:val="22"/>
        </w:rPr>
        <w:t xml:space="preserve"> </w:t>
      </w:r>
      <w:r w:rsidR="00017395">
        <w:rPr>
          <w:b/>
          <w:bCs/>
          <w:color w:val="000000" w:themeColor="text1"/>
          <w:sz w:val="22"/>
          <w:szCs w:val="22"/>
        </w:rPr>
        <w:t>06/2019</w:t>
      </w:r>
      <w:r w:rsidRPr="00A41D80">
        <w:rPr>
          <w:color w:val="000000" w:themeColor="text1"/>
          <w:sz w:val="22"/>
          <w:szCs w:val="22"/>
        </w:rPr>
        <w:t xml:space="preserve">. </w:t>
      </w:r>
    </w:p>
    <w:p w:rsidR="00A41D80" w:rsidRPr="00A41D80" w:rsidRDefault="00A41D80" w:rsidP="00A41D80">
      <w:pPr>
        <w:pStyle w:val="Default"/>
        <w:spacing w:line="276" w:lineRule="auto"/>
        <w:jc w:val="both"/>
        <w:rPr>
          <w:color w:val="000000" w:themeColor="text1"/>
          <w:sz w:val="22"/>
          <w:szCs w:val="22"/>
        </w:rPr>
      </w:pPr>
    </w:p>
    <w:p w:rsidR="00A41D80" w:rsidRPr="00A41D80" w:rsidRDefault="00A41D80" w:rsidP="00A41D80">
      <w:pPr>
        <w:pStyle w:val="Default"/>
        <w:spacing w:line="276" w:lineRule="auto"/>
        <w:jc w:val="both"/>
        <w:rPr>
          <w:color w:val="000000" w:themeColor="text1"/>
          <w:sz w:val="22"/>
          <w:szCs w:val="22"/>
        </w:rPr>
      </w:pPr>
      <w:r>
        <w:rPr>
          <w:b/>
          <w:color w:val="000000" w:themeColor="text1"/>
          <w:sz w:val="22"/>
          <w:szCs w:val="22"/>
        </w:rPr>
        <w:t>14</w:t>
      </w:r>
      <w:r w:rsidRPr="00A41D80">
        <w:rPr>
          <w:b/>
          <w:color w:val="000000" w:themeColor="text1"/>
          <w:sz w:val="22"/>
          <w:szCs w:val="22"/>
        </w:rPr>
        <w:t>.3 -</w:t>
      </w:r>
      <w:r w:rsidRPr="00A41D80">
        <w:rPr>
          <w:color w:val="000000" w:themeColor="text1"/>
          <w:sz w:val="22"/>
          <w:szCs w:val="22"/>
        </w:rPr>
        <w:t xml:space="preserve"> Em cada fornecimento decorrente desta Ata serão observadas, quanto ao preço, as clausulas e condições constantes do edital do Pregão Presencial SRP nº. </w:t>
      </w:r>
      <w:r w:rsidR="00017395">
        <w:rPr>
          <w:b/>
          <w:bCs/>
          <w:color w:val="000000" w:themeColor="text1"/>
          <w:sz w:val="22"/>
          <w:szCs w:val="22"/>
        </w:rPr>
        <w:t>06/2019</w:t>
      </w:r>
      <w:r w:rsidRPr="00A41D80">
        <w:rPr>
          <w:color w:val="000000" w:themeColor="text1"/>
          <w:sz w:val="22"/>
          <w:szCs w:val="22"/>
        </w:rPr>
        <w:t xml:space="preserve">, que a precedeu e integra o presente instrumento de compromisso. </w:t>
      </w:r>
    </w:p>
    <w:p w:rsidR="00A41D80" w:rsidRPr="00A41D80" w:rsidRDefault="00A41D80" w:rsidP="00A41D80">
      <w:pPr>
        <w:pStyle w:val="Default"/>
        <w:spacing w:line="276" w:lineRule="auto"/>
        <w:jc w:val="both"/>
        <w:rPr>
          <w:color w:val="000000" w:themeColor="text1"/>
          <w:sz w:val="22"/>
          <w:szCs w:val="22"/>
        </w:rPr>
      </w:pPr>
    </w:p>
    <w:p w:rsidR="00A41D80" w:rsidRPr="00A41D80" w:rsidRDefault="00A41D80" w:rsidP="00A41D80">
      <w:pPr>
        <w:pStyle w:val="Default"/>
        <w:spacing w:line="276" w:lineRule="auto"/>
        <w:jc w:val="both"/>
        <w:rPr>
          <w:color w:val="000000" w:themeColor="text1"/>
          <w:sz w:val="22"/>
          <w:szCs w:val="22"/>
        </w:rPr>
      </w:pPr>
      <w:r>
        <w:rPr>
          <w:b/>
          <w:color w:val="000000" w:themeColor="text1"/>
          <w:sz w:val="22"/>
          <w:szCs w:val="22"/>
        </w:rPr>
        <w:t>14</w:t>
      </w:r>
      <w:r w:rsidRPr="00A41D80">
        <w:rPr>
          <w:b/>
          <w:color w:val="000000" w:themeColor="text1"/>
          <w:sz w:val="22"/>
          <w:szCs w:val="22"/>
        </w:rPr>
        <w:t>.4 -</w:t>
      </w:r>
      <w:r w:rsidRPr="00A41D80">
        <w:rPr>
          <w:color w:val="000000" w:themeColor="text1"/>
          <w:sz w:val="22"/>
          <w:szCs w:val="22"/>
        </w:rPr>
        <w:t xml:space="preserve"> A cada fornecimento, o preço unitário a ser pago, será o constante da proposta apresentada no Pregão Presencial SRP nº. </w:t>
      </w:r>
      <w:r w:rsidR="00017395">
        <w:rPr>
          <w:b/>
          <w:bCs/>
          <w:color w:val="000000" w:themeColor="text1"/>
          <w:sz w:val="22"/>
          <w:szCs w:val="22"/>
        </w:rPr>
        <w:t>06/2019</w:t>
      </w:r>
      <w:r w:rsidRPr="00A41D80">
        <w:rPr>
          <w:color w:val="000000" w:themeColor="text1"/>
          <w:sz w:val="22"/>
          <w:szCs w:val="22"/>
        </w:rPr>
        <w:t xml:space="preserve">, pelas empresas detentoras da presente Ata, as quais também a integram. </w:t>
      </w:r>
    </w:p>
    <w:p w:rsidR="006E62B1" w:rsidRDefault="006E62B1" w:rsidP="006E62B1">
      <w:pPr>
        <w:autoSpaceDE w:val="0"/>
        <w:autoSpaceDN w:val="0"/>
        <w:adjustRightInd w:val="0"/>
        <w:spacing w:after="0" w:line="240" w:lineRule="auto"/>
        <w:jc w:val="both"/>
        <w:rPr>
          <w:rFonts w:ascii="Times New Roman" w:hAnsi="Times New Roman" w:cs="Times New Roman"/>
        </w:rPr>
      </w:pPr>
    </w:p>
    <w:p w:rsidR="00711B65" w:rsidRDefault="00711B65" w:rsidP="006E62B1">
      <w:pPr>
        <w:autoSpaceDE w:val="0"/>
        <w:autoSpaceDN w:val="0"/>
        <w:adjustRightInd w:val="0"/>
        <w:spacing w:after="0" w:line="240" w:lineRule="auto"/>
        <w:jc w:val="both"/>
        <w:rPr>
          <w:rFonts w:ascii="Times New Roman" w:hAnsi="Times New Roman" w:cs="Times New Roman"/>
        </w:rPr>
      </w:pPr>
    </w:p>
    <w:p w:rsidR="000A2BCA" w:rsidRPr="00D94DE2" w:rsidRDefault="000A2BCA" w:rsidP="000A2BCA">
      <w:pPr>
        <w:pStyle w:val="Default"/>
        <w:spacing w:line="276" w:lineRule="auto"/>
        <w:jc w:val="both"/>
        <w:rPr>
          <w:color w:val="000000" w:themeColor="text1"/>
          <w:sz w:val="22"/>
          <w:szCs w:val="22"/>
        </w:rPr>
      </w:pPr>
      <w:r w:rsidRPr="00D94DE2">
        <w:rPr>
          <w:b/>
          <w:bCs/>
          <w:color w:val="000000" w:themeColor="text1"/>
          <w:sz w:val="22"/>
          <w:szCs w:val="22"/>
        </w:rPr>
        <w:t xml:space="preserve">15. CLAUSULA DÉCIMA QUINTA – DAS PENALIDADES: </w:t>
      </w:r>
    </w:p>
    <w:p w:rsidR="009F5728" w:rsidRPr="00AB37D1" w:rsidRDefault="009F5728" w:rsidP="0035165B">
      <w:pPr>
        <w:numPr>
          <w:ilvl w:val="1"/>
          <w:numId w:val="14"/>
        </w:numPr>
        <w:spacing w:before="120" w:after="120"/>
        <w:ind w:left="0" w:firstLine="0"/>
        <w:jc w:val="both"/>
        <w:rPr>
          <w:rFonts w:ascii="Times New Roman" w:hAnsi="Times New Roman" w:cs="Times New Roman"/>
          <w:color w:val="000000"/>
        </w:rPr>
      </w:pPr>
      <w:r w:rsidRPr="00AB37D1">
        <w:rPr>
          <w:rFonts w:ascii="Times New Roman" w:hAnsi="Times New Roman" w:cs="Times New Roman"/>
          <w:color w:val="000000"/>
        </w:rPr>
        <w:t xml:space="preserve">Comete infração administrativa, nos termos da Lei nº 10.520, de 2002, o licitante/adjudicatário que: </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não assinar o termo de contrato ou não aceitar/retirar o instrumento equivalente, quando convocado dentro do prazo de validade da proposta;</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apresentar documentação falsa;</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deixar de entregar os documentos exigidos no certame;</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ensejar o retardamento da execução do objeto;</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não mantiver a proposta;</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cometer fraude fiscal;</w:t>
      </w:r>
    </w:p>
    <w:p w:rsidR="009F5728" w:rsidRPr="00AB37D1" w:rsidRDefault="009F5728" w:rsidP="0035165B">
      <w:pPr>
        <w:numPr>
          <w:ilvl w:val="2"/>
          <w:numId w:val="14"/>
        </w:numPr>
        <w:spacing w:before="120" w:after="120"/>
        <w:ind w:left="1854"/>
        <w:jc w:val="both"/>
        <w:rPr>
          <w:rFonts w:ascii="Times New Roman" w:hAnsi="Times New Roman" w:cs="Times New Roman"/>
          <w:color w:val="000000"/>
        </w:rPr>
      </w:pPr>
      <w:r w:rsidRPr="00AB37D1">
        <w:rPr>
          <w:rFonts w:ascii="Times New Roman" w:hAnsi="Times New Roman" w:cs="Times New Roman"/>
          <w:color w:val="000000"/>
        </w:rPr>
        <w:t>comportar-se de modo inidôneo;</w:t>
      </w:r>
    </w:p>
    <w:p w:rsidR="009F5728" w:rsidRPr="00AB37D1" w:rsidRDefault="009F5728" w:rsidP="0035165B">
      <w:pPr>
        <w:numPr>
          <w:ilvl w:val="1"/>
          <w:numId w:val="14"/>
        </w:numPr>
        <w:spacing w:before="120" w:after="120"/>
        <w:ind w:left="0" w:firstLine="0"/>
        <w:jc w:val="both"/>
        <w:rPr>
          <w:rFonts w:ascii="Times New Roman" w:hAnsi="Times New Roman" w:cs="Times New Roman"/>
          <w:color w:val="000000"/>
        </w:rPr>
      </w:pPr>
      <w:r w:rsidRPr="00AB37D1">
        <w:rPr>
          <w:rFonts w:ascii="Times New Roman" w:hAnsi="Times New Roman" w:cs="Times New Roman"/>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F5728" w:rsidRPr="00AB37D1" w:rsidRDefault="009F5728" w:rsidP="0035165B">
      <w:pPr>
        <w:numPr>
          <w:ilvl w:val="1"/>
          <w:numId w:val="14"/>
        </w:numPr>
        <w:spacing w:before="120" w:after="120"/>
        <w:ind w:left="0" w:firstLine="0"/>
        <w:jc w:val="both"/>
        <w:rPr>
          <w:rFonts w:ascii="Times New Roman" w:hAnsi="Times New Roman" w:cs="Times New Roman"/>
          <w:color w:val="000000"/>
        </w:rPr>
      </w:pPr>
      <w:r w:rsidRPr="00AB37D1">
        <w:rPr>
          <w:rFonts w:ascii="Times New Roman" w:hAnsi="Times New Roman" w:cs="Times New Roman"/>
          <w:color w:val="000000"/>
        </w:rPr>
        <w:t>O licitante/adjudicatário que cometer qualquer das infrações discriminadas nos subitens anteriores ficará sujeito, sem prejuízo da responsabilidade civil e criminal, às seguintes sanções:</w:t>
      </w:r>
    </w:p>
    <w:p w:rsidR="009F5728" w:rsidRPr="00AB37D1" w:rsidRDefault="009F5728" w:rsidP="009F5728">
      <w:pPr>
        <w:pStyle w:val="Textodocorpo20"/>
        <w:shd w:val="clear" w:color="auto" w:fill="auto"/>
        <w:tabs>
          <w:tab w:val="left" w:pos="0"/>
        </w:tabs>
        <w:spacing w:after="0" w:line="403" w:lineRule="exact"/>
        <w:ind w:left="360" w:firstLine="0"/>
      </w:pPr>
      <w:r w:rsidRPr="00AB37D1">
        <w:rPr>
          <w:b/>
        </w:rPr>
        <w:t xml:space="preserve">a) </w:t>
      </w:r>
      <w:r w:rsidRPr="00AB37D1">
        <w:t xml:space="preserve">Advertência, nas hipóteses de descumprimento das obrigações previstas no edital ou no contrato que não acarretem prejuízos a Câmara Municipal de Rio Branco ou quando ocorrer execução insatisfatória, </w:t>
      </w:r>
      <w:r w:rsidRPr="00AB37D1">
        <w:lastRenderedPageBreak/>
        <w:t>ou, ainda, na ocorrência de pequenos transtornos ao desenvolvimento da prestação dos serviços, desde que sua gravidade não recomende a aplicação de uma das sanções previstas nas alíneas “d”, “e” e “f” (Inciso I do Art. 87 da Lei 8.666/93).</w:t>
      </w:r>
    </w:p>
    <w:p w:rsidR="00D60F04" w:rsidRPr="00745E3C" w:rsidRDefault="00D60F04" w:rsidP="00D60F04">
      <w:pPr>
        <w:pStyle w:val="Textodocorpo20"/>
        <w:shd w:val="clear" w:color="auto" w:fill="auto"/>
        <w:tabs>
          <w:tab w:val="left" w:pos="0"/>
        </w:tabs>
        <w:spacing w:after="0" w:line="403" w:lineRule="exact"/>
        <w:ind w:left="360" w:firstLine="0"/>
      </w:pPr>
      <w:r w:rsidRPr="00745E3C">
        <w:rPr>
          <w:b/>
        </w:rPr>
        <w:t>b)</w:t>
      </w:r>
      <w:r w:rsidRPr="00745E3C">
        <w:t xml:space="preserve"> Multa moratória por dia de atraso injustificado no cumprimento da obrigação contratual, proporcional, e nas seguintes condições:</w:t>
      </w:r>
    </w:p>
    <w:p w:rsidR="00D60F04" w:rsidRDefault="00D60F04" w:rsidP="00D60F04">
      <w:pPr>
        <w:pStyle w:val="Textodocorpo20"/>
        <w:shd w:val="clear" w:color="auto" w:fill="auto"/>
        <w:tabs>
          <w:tab w:val="left" w:pos="0"/>
        </w:tabs>
        <w:spacing w:after="0" w:line="276" w:lineRule="auto"/>
        <w:ind w:left="709" w:firstLine="0"/>
        <w:rPr>
          <w:kern w:val="3"/>
          <w:lang w:eastAsia="pt-BR" w:bidi="hi-IN"/>
        </w:rPr>
      </w:pPr>
      <w:r w:rsidRPr="00745E3C">
        <w:rPr>
          <w:b/>
        </w:rPr>
        <w:t>b.1.</w:t>
      </w:r>
      <w:r w:rsidRPr="00745E3C">
        <w:t xml:space="preserve"> </w:t>
      </w:r>
      <w:r w:rsidRPr="00071E6E">
        <w:rPr>
          <w:kern w:val="3"/>
          <w:lang w:eastAsia="pt-BR" w:bidi="hi-IN"/>
        </w:rPr>
        <w:t>Multa de 0,33% (trinta e três centésimos por cento) ao dia, do segundo dia até o trigésimo dia de atraso, sobre o valor da parcela do objeto não realizada;</w:t>
      </w:r>
    </w:p>
    <w:p w:rsidR="00D60F04" w:rsidRPr="00A27F16" w:rsidRDefault="00D60F04" w:rsidP="00D60F04">
      <w:pPr>
        <w:pStyle w:val="Textodocorpo20"/>
        <w:shd w:val="clear" w:color="auto" w:fill="auto"/>
        <w:tabs>
          <w:tab w:val="left" w:pos="0"/>
        </w:tabs>
        <w:spacing w:after="0" w:line="276" w:lineRule="auto"/>
        <w:ind w:left="709" w:firstLine="0"/>
        <w:rPr>
          <w:sz w:val="16"/>
          <w:szCs w:val="16"/>
        </w:rPr>
      </w:pPr>
    </w:p>
    <w:p w:rsidR="00D60F04" w:rsidRDefault="00D60F04" w:rsidP="00D60F04">
      <w:pPr>
        <w:pStyle w:val="Default"/>
        <w:ind w:left="709"/>
        <w:jc w:val="both"/>
        <w:rPr>
          <w:sz w:val="22"/>
          <w:szCs w:val="22"/>
        </w:rPr>
      </w:pPr>
      <w:r w:rsidRPr="00A27F16">
        <w:rPr>
          <w:b/>
          <w:sz w:val="22"/>
          <w:szCs w:val="22"/>
        </w:rPr>
        <w:t>b.2.</w:t>
      </w:r>
      <w:r w:rsidRPr="00A27F16">
        <w:rPr>
          <w:sz w:val="22"/>
          <w:szCs w:val="22"/>
        </w:rPr>
        <w:t xml:space="preserve"> </w:t>
      </w:r>
      <w:r w:rsidRPr="00A27F16">
        <w:rPr>
          <w:kern w:val="3"/>
          <w:sz w:val="22"/>
          <w:szCs w:val="22"/>
          <w:lang w:eastAsia="pt-BR" w:bidi="hi-IN"/>
        </w:rPr>
        <w:t>0</w:t>
      </w:r>
      <w:r w:rsidRPr="00071E6E">
        <w:rPr>
          <w:kern w:val="3"/>
          <w:lang w:eastAsia="pt-BR" w:bidi="hi-IN"/>
        </w:rPr>
        <w:t xml:space="preserve">,66% (sessenta e seis centésimos por cento) por dia de atraso, sobre o valor da parcela do objeto não realizado, </w:t>
      </w:r>
      <w:r>
        <w:rPr>
          <w:kern w:val="3"/>
          <w:lang w:eastAsia="pt-BR" w:bidi="hi-IN"/>
        </w:rPr>
        <w:t xml:space="preserve">a partir do trigésimo dia. </w:t>
      </w:r>
      <w:r w:rsidRPr="00A27F16">
        <w:rPr>
          <w:sz w:val="22"/>
          <w:szCs w:val="22"/>
        </w:rPr>
        <w:t>Decorridos trinta dias de atraso na execução do objeto do contrato, a nota de empenho será cancelada e o contrato rescindido, exceto na existência de justificado interesse do órgão ou entidade contratante em admitir atraso superior a trinta dias</w:t>
      </w:r>
      <w:r>
        <w:rPr>
          <w:sz w:val="22"/>
          <w:szCs w:val="22"/>
        </w:rPr>
        <w:t>.</w:t>
      </w:r>
    </w:p>
    <w:p w:rsidR="00D60F04" w:rsidRPr="005A16BB" w:rsidRDefault="00D60F04" w:rsidP="00D60F04">
      <w:pPr>
        <w:pStyle w:val="Default"/>
        <w:ind w:left="709"/>
        <w:jc w:val="both"/>
        <w:rPr>
          <w:sz w:val="16"/>
          <w:szCs w:val="16"/>
        </w:rPr>
      </w:pPr>
    </w:p>
    <w:p w:rsidR="00D60F04" w:rsidRDefault="00D60F04" w:rsidP="00D60F04">
      <w:pPr>
        <w:pStyle w:val="Default"/>
        <w:ind w:left="709"/>
        <w:jc w:val="both"/>
        <w:rPr>
          <w:rFonts w:eastAsia="Times New Roman"/>
          <w:kern w:val="3"/>
          <w:sz w:val="22"/>
          <w:szCs w:val="22"/>
          <w:lang w:eastAsia="pt-BR" w:bidi="hi-IN"/>
        </w:rPr>
      </w:pPr>
      <w:r w:rsidRPr="003012F7">
        <w:rPr>
          <w:b/>
          <w:kern w:val="3"/>
          <w:sz w:val="22"/>
          <w:szCs w:val="22"/>
          <w:lang w:eastAsia="pt-BR" w:bidi="hi-IN"/>
        </w:rPr>
        <w:t>b.3.</w:t>
      </w:r>
      <w:r>
        <w:rPr>
          <w:kern w:val="3"/>
          <w:sz w:val="22"/>
          <w:szCs w:val="22"/>
          <w:lang w:eastAsia="pt-BR" w:bidi="hi-IN"/>
        </w:rPr>
        <w:t xml:space="preserve"> </w:t>
      </w:r>
      <w:r w:rsidRPr="003012F7">
        <w:rPr>
          <w:rFonts w:eastAsia="Times New Roman"/>
          <w:kern w:val="3"/>
          <w:sz w:val="22"/>
          <w:szCs w:val="22"/>
          <w:lang w:eastAsia="pt-BR" w:bidi="hi-IN"/>
        </w:rPr>
        <w:t xml:space="preserve">2% (dois por cento) sobre o valor da parcela do objeto em atraso, por descumprimento do prazo de entrega do objeto em conformidade com o edital, cumulativamente à aplicação do disposto </w:t>
      </w:r>
      <w:r>
        <w:rPr>
          <w:rFonts w:eastAsia="Times New Roman"/>
          <w:kern w:val="3"/>
          <w:sz w:val="22"/>
          <w:szCs w:val="22"/>
          <w:lang w:eastAsia="pt-BR" w:bidi="hi-IN"/>
        </w:rPr>
        <w:t>nas</w:t>
      </w:r>
      <w:r w:rsidRPr="003012F7">
        <w:rPr>
          <w:rFonts w:eastAsia="Times New Roman"/>
          <w:kern w:val="3"/>
          <w:sz w:val="22"/>
          <w:szCs w:val="22"/>
          <w:lang w:eastAsia="pt-BR" w:bidi="hi-IN"/>
        </w:rPr>
        <w:t xml:space="preserve"> </w:t>
      </w:r>
      <w:r>
        <w:rPr>
          <w:rFonts w:eastAsia="Times New Roman"/>
          <w:kern w:val="3"/>
          <w:sz w:val="22"/>
          <w:szCs w:val="22"/>
          <w:lang w:eastAsia="pt-BR" w:bidi="hi-IN"/>
        </w:rPr>
        <w:t>alíneas</w:t>
      </w:r>
      <w:r w:rsidRPr="003012F7">
        <w:rPr>
          <w:rFonts w:eastAsia="Times New Roman"/>
          <w:kern w:val="3"/>
          <w:sz w:val="22"/>
          <w:szCs w:val="22"/>
          <w:lang w:eastAsia="pt-BR" w:bidi="hi-IN"/>
        </w:rPr>
        <w:t xml:space="preserve"> </w:t>
      </w:r>
      <w:r>
        <w:rPr>
          <w:rFonts w:eastAsia="Times New Roman"/>
          <w:kern w:val="3"/>
          <w:sz w:val="22"/>
          <w:szCs w:val="22"/>
          <w:lang w:eastAsia="pt-BR" w:bidi="hi-IN"/>
        </w:rPr>
        <w:t>b.1</w:t>
      </w:r>
      <w:r w:rsidRPr="003012F7">
        <w:rPr>
          <w:rFonts w:eastAsia="Times New Roman"/>
          <w:kern w:val="3"/>
          <w:sz w:val="22"/>
          <w:szCs w:val="22"/>
          <w:lang w:eastAsia="pt-BR" w:bidi="hi-IN"/>
        </w:rPr>
        <w:t xml:space="preserve"> e </w:t>
      </w:r>
      <w:r>
        <w:rPr>
          <w:rFonts w:eastAsia="Times New Roman"/>
          <w:kern w:val="3"/>
          <w:sz w:val="22"/>
          <w:szCs w:val="22"/>
          <w:lang w:eastAsia="pt-BR" w:bidi="hi-IN"/>
        </w:rPr>
        <w:t>b.2</w:t>
      </w:r>
      <w:r w:rsidRPr="003012F7">
        <w:rPr>
          <w:rFonts w:eastAsia="Times New Roman"/>
          <w:kern w:val="3"/>
          <w:sz w:val="22"/>
          <w:szCs w:val="22"/>
          <w:lang w:eastAsia="pt-BR" w:bidi="hi-IN"/>
        </w:rPr>
        <w:t>;</w:t>
      </w:r>
    </w:p>
    <w:p w:rsidR="00D60F04" w:rsidRPr="005A16BB" w:rsidRDefault="00D60F04" w:rsidP="00D60F04">
      <w:pPr>
        <w:pStyle w:val="Default"/>
        <w:ind w:left="709"/>
        <w:jc w:val="both"/>
        <w:rPr>
          <w:rFonts w:eastAsia="Times New Roman"/>
          <w:kern w:val="3"/>
          <w:sz w:val="16"/>
          <w:szCs w:val="16"/>
          <w:lang w:eastAsia="pt-BR" w:bidi="hi-IN"/>
        </w:rPr>
      </w:pPr>
    </w:p>
    <w:p w:rsidR="00D60F04" w:rsidRDefault="00D60F04" w:rsidP="00D60F04">
      <w:pPr>
        <w:widowControl w:val="0"/>
        <w:suppressAutoHyphens/>
        <w:autoSpaceDE w:val="0"/>
        <w:autoSpaceDN w:val="0"/>
        <w:adjustRightInd w:val="0"/>
        <w:spacing w:after="0"/>
        <w:ind w:left="708"/>
        <w:jc w:val="both"/>
        <w:textAlignment w:val="baseline"/>
        <w:rPr>
          <w:rFonts w:ascii="Times New Roman" w:eastAsia="Times New Roman" w:hAnsi="Times New Roman" w:cs="Times New Roman"/>
          <w:kern w:val="3"/>
          <w:lang w:eastAsia="pt-BR" w:bidi="hi-IN"/>
        </w:rPr>
      </w:pPr>
      <w:r w:rsidRPr="005A16BB">
        <w:rPr>
          <w:rFonts w:eastAsia="Times New Roman"/>
          <w:b/>
          <w:kern w:val="3"/>
          <w:lang w:eastAsia="pt-BR" w:bidi="hi-IN"/>
        </w:rPr>
        <w:t>b.4.</w:t>
      </w:r>
      <w:r>
        <w:rPr>
          <w:rFonts w:eastAsia="Times New Roman"/>
          <w:b/>
          <w:kern w:val="3"/>
          <w:lang w:eastAsia="pt-BR" w:bidi="hi-IN"/>
        </w:rPr>
        <w:t xml:space="preserve"> </w:t>
      </w:r>
      <w:r w:rsidRPr="005A16BB">
        <w:rPr>
          <w:rFonts w:ascii="Times New Roman" w:eastAsia="Times New Roman" w:hAnsi="Times New Roman" w:cs="Times New Roman"/>
          <w:kern w:val="3"/>
          <w:lang w:eastAsia="pt-BR" w:bidi="hi-IN"/>
        </w:rPr>
        <w:t>10% (dez por cento) aplicado sobre o percentual de 20% (vinte por cento) do valor da proposta do licitante, por ilícitos administrativos no decorrer do certame;</w:t>
      </w:r>
    </w:p>
    <w:p w:rsidR="00D60F04" w:rsidRPr="005A16BB" w:rsidRDefault="00D60F04" w:rsidP="00D60F04">
      <w:pPr>
        <w:widowControl w:val="0"/>
        <w:suppressAutoHyphens/>
        <w:autoSpaceDE w:val="0"/>
        <w:autoSpaceDN w:val="0"/>
        <w:adjustRightInd w:val="0"/>
        <w:spacing w:after="0"/>
        <w:ind w:left="708"/>
        <w:jc w:val="both"/>
        <w:textAlignment w:val="baseline"/>
        <w:rPr>
          <w:rFonts w:ascii="Times New Roman" w:eastAsia="Times New Roman" w:hAnsi="Times New Roman" w:cs="Times New Roman"/>
          <w:kern w:val="3"/>
          <w:sz w:val="14"/>
          <w:lang w:eastAsia="pt-BR" w:bidi="hi-IN"/>
        </w:rPr>
      </w:pPr>
    </w:p>
    <w:p w:rsidR="00D60F04" w:rsidRPr="00745E3C" w:rsidRDefault="00D60F04" w:rsidP="00D60F04">
      <w:pPr>
        <w:pStyle w:val="Textodocorpo20"/>
        <w:shd w:val="clear" w:color="auto" w:fill="auto"/>
        <w:tabs>
          <w:tab w:val="left" w:pos="0"/>
        </w:tabs>
        <w:spacing w:after="0" w:line="276" w:lineRule="auto"/>
        <w:ind w:left="708" w:firstLine="0"/>
      </w:pPr>
      <w:r w:rsidRPr="00745E3C">
        <w:rPr>
          <w:b/>
        </w:rPr>
        <w:t>b.</w:t>
      </w:r>
      <w:r>
        <w:rPr>
          <w:b/>
        </w:rPr>
        <w:t>5</w:t>
      </w:r>
      <w:r w:rsidRPr="00745E3C">
        <w:rPr>
          <w:b/>
        </w:rPr>
        <w:t>.</w:t>
      </w:r>
      <w:r w:rsidRPr="00745E3C">
        <w:t xml:space="preserve"> Após decorrido o prazo de </w:t>
      </w:r>
      <w:r>
        <w:t>3</w:t>
      </w:r>
      <w:r w:rsidRPr="00745E3C">
        <w:t>0 dias, a Câmara Municipal deverá aplicar uma das sanções previstas nas alíneas “d". “e” ou “f”;</w:t>
      </w:r>
    </w:p>
    <w:p w:rsidR="00D60F04" w:rsidRPr="00745E3C" w:rsidRDefault="00D60F04" w:rsidP="00D60F04">
      <w:pPr>
        <w:pStyle w:val="Textodocorpo20"/>
        <w:shd w:val="clear" w:color="auto" w:fill="auto"/>
        <w:tabs>
          <w:tab w:val="left" w:pos="0"/>
        </w:tabs>
        <w:spacing w:after="0" w:line="403" w:lineRule="exact"/>
        <w:ind w:left="708" w:firstLine="0"/>
      </w:pPr>
      <w:r w:rsidRPr="00745E3C">
        <w:rPr>
          <w:b/>
        </w:rPr>
        <w:t>b.</w:t>
      </w:r>
      <w:r>
        <w:rPr>
          <w:b/>
        </w:rPr>
        <w:t>6</w:t>
      </w:r>
      <w:r w:rsidRPr="00745E3C">
        <w:rPr>
          <w:b/>
        </w:rPr>
        <w:t>.</w:t>
      </w:r>
      <w:r w:rsidRPr="00745E3C">
        <w:t xml:space="preserve"> Os prazos previstos nas alíneas b.1, b.2 e b.3, poderão ser suspensos, caso a contratada, tempestivamente, justifique de forma plausível o atraso, e o gestor do contrato, em não havendo prejuízos à Câmara Municipal de Rio Branco, aceite prorrogar o prazo de entrega, não podendo ser superior a metade do que foi inicialmente contratado. Depois de decorrido esse prazo, se iniciará automaticamente a contagem da multa moratória.</w:t>
      </w:r>
    </w:p>
    <w:p w:rsidR="009F5728" w:rsidRPr="00AB37D1" w:rsidRDefault="009F5728" w:rsidP="009F5728">
      <w:pPr>
        <w:pStyle w:val="Textodocorpo20"/>
        <w:shd w:val="clear" w:color="auto" w:fill="auto"/>
        <w:tabs>
          <w:tab w:val="left" w:pos="0"/>
        </w:tabs>
        <w:spacing w:after="0" w:line="403" w:lineRule="exact"/>
        <w:ind w:left="360" w:firstLine="0"/>
      </w:pPr>
      <w:r w:rsidRPr="00AB37D1">
        <w:rPr>
          <w:b/>
        </w:rPr>
        <w:t>c)</w:t>
      </w:r>
      <w:r w:rsidRPr="00AB37D1">
        <w:t xml:space="preserve"> Multa compensatória de até 10% do valor do contrato, por inexecução total, ou parcial do contrato proporcional ao(s) item(s) inadimplentes (Inciso II do Art. 87 da Lei 8.666/93).</w:t>
      </w:r>
    </w:p>
    <w:p w:rsidR="009F5728" w:rsidRPr="00AB37D1" w:rsidRDefault="009F5728" w:rsidP="009F5728">
      <w:pPr>
        <w:pStyle w:val="Textodocorpo20"/>
        <w:shd w:val="clear" w:color="auto" w:fill="auto"/>
        <w:tabs>
          <w:tab w:val="left" w:pos="0"/>
        </w:tabs>
        <w:spacing w:after="0" w:line="403" w:lineRule="exact"/>
        <w:ind w:left="360" w:firstLine="0"/>
      </w:pPr>
      <w:r w:rsidRPr="00AB37D1">
        <w:rPr>
          <w:b/>
        </w:rPr>
        <w:t>d)</w:t>
      </w:r>
      <w:r w:rsidRPr="00AB37D1">
        <w:t xml:space="preserve"> Suspensão temporária do direito de participar de licitação ou impedimento de contratar com a Câmara Municipal de Rio Branco, por prazo não superior a 2 (dois) anos.</w:t>
      </w:r>
    </w:p>
    <w:p w:rsidR="009F5728" w:rsidRPr="00AB37D1" w:rsidRDefault="009F5728" w:rsidP="009F5728">
      <w:pPr>
        <w:pStyle w:val="Textodocorpo20"/>
        <w:shd w:val="clear" w:color="auto" w:fill="auto"/>
        <w:tabs>
          <w:tab w:val="left" w:pos="0"/>
        </w:tabs>
        <w:spacing w:after="0" w:line="403" w:lineRule="exact"/>
        <w:ind w:left="360" w:firstLine="0"/>
      </w:pPr>
      <w:r w:rsidRPr="00AB37D1">
        <w:rPr>
          <w:b/>
        </w:rPr>
        <w:t>e)</w:t>
      </w:r>
      <w:r w:rsidRPr="00AB37D1">
        <w:t xml:space="preserve"> Impedimento de licitar e de contratar com órgãos da esfera municipal, por prazo não superior a 5 (cinco) anos, nos casos de indícios de comportamento inidôneo, em especial quando (art. 7° da Lei 10.520/2012 – Pregão):</w:t>
      </w:r>
    </w:p>
    <w:p w:rsidR="009F5728" w:rsidRPr="00AB37D1" w:rsidRDefault="009F5728" w:rsidP="009F5728">
      <w:pPr>
        <w:pStyle w:val="Textodocorpo20"/>
        <w:shd w:val="clear" w:color="auto" w:fill="auto"/>
        <w:spacing w:after="0" w:line="403" w:lineRule="exact"/>
        <w:ind w:left="709" w:firstLine="0"/>
      </w:pPr>
      <w:r w:rsidRPr="00AB37D1">
        <w:rPr>
          <w:b/>
        </w:rPr>
        <w:t>e.1.</w:t>
      </w:r>
      <w:r w:rsidRPr="00AB37D1">
        <w:t xml:space="preserve"> Convocado dentro do prazo de validade da sua proposta, não celebrar o contrato/ata de registro de preços ou não aceitar/retirar o instrumento equivalente:</w:t>
      </w:r>
    </w:p>
    <w:p w:rsidR="009F5728" w:rsidRPr="00AB37D1" w:rsidRDefault="009F5728" w:rsidP="009F5728">
      <w:pPr>
        <w:pStyle w:val="Textodocorpo20"/>
        <w:shd w:val="clear" w:color="auto" w:fill="auto"/>
        <w:spacing w:after="0" w:line="403" w:lineRule="exact"/>
        <w:ind w:left="1416" w:firstLine="0"/>
      </w:pPr>
      <w:r w:rsidRPr="00AB37D1">
        <w:rPr>
          <w:b/>
        </w:rPr>
        <w:t>Pena</w:t>
      </w:r>
      <w:r w:rsidRPr="00AB37D1">
        <w:t xml:space="preserve"> - Impedimento do direito de licitar e de contratar, pelo período de 4 (quatro)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e.2. </w:t>
      </w:r>
      <w:r w:rsidRPr="00AB37D1">
        <w:t>Ensejar, sem motivo justificável, o retardamento da execução de seu objeto:</w:t>
      </w:r>
    </w:p>
    <w:p w:rsidR="009F5728" w:rsidRPr="00AB37D1" w:rsidRDefault="009F5728" w:rsidP="009F5728">
      <w:pPr>
        <w:pStyle w:val="Textodocorpo20"/>
        <w:shd w:val="clear" w:color="auto" w:fill="auto"/>
        <w:spacing w:after="0" w:line="403" w:lineRule="exact"/>
        <w:ind w:left="1418" w:firstLine="0"/>
      </w:pPr>
      <w:r w:rsidRPr="00AB37D1">
        <w:rPr>
          <w:b/>
        </w:rPr>
        <w:lastRenderedPageBreak/>
        <w:t>Pena</w:t>
      </w:r>
      <w:r w:rsidRPr="00AB37D1">
        <w:t xml:space="preserve"> - Impedimento do direito de licitar e de contratar, pelo período de 4 (quatro)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e.3. </w:t>
      </w:r>
      <w:r w:rsidRPr="00AB37D1">
        <w:t>Não mantiver a proposta:</w:t>
      </w:r>
    </w:p>
    <w:p w:rsidR="009F5728" w:rsidRPr="00AB37D1" w:rsidRDefault="009F5728" w:rsidP="009F5728">
      <w:pPr>
        <w:pStyle w:val="Textodocorpo20"/>
        <w:shd w:val="clear" w:color="auto" w:fill="auto"/>
        <w:spacing w:after="0" w:line="403" w:lineRule="exact"/>
        <w:ind w:left="1418" w:firstLine="0"/>
      </w:pPr>
      <w:r w:rsidRPr="00AB37D1">
        <w:rPr>
          <w:b/>
        </w:rPr>
        <w:t>Pena</w:t>
      </w:r>
      <w:r w:rsidRPr="00AB37D1">
        <w:t xml:space="preserve"> - Impedimento do direito de licitar e de contratar, pelo período de 4 (quatro)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e.4. </w:t>
      </w:r>
      <w:r w:rsidRPr="00AB37D1">
        <w:t>Falhar na execução do contrato:</w:t>
      </w:r>
    </w:p>
    <w:p w:rsidR="009F5728" w:rsidRPr="00AB37D1" w:rsidRDefault="009F5728" w:rsidP="009F5728">
      <w:pPr>
        <w:pStyle w:val="Textodocorpo20"/>
        <w:shd w:val="clear" w:color="auto" w:fill="auto"/>
        <w:spacing w:after="0" w:line="403" w:lineRule="exact"/>
        <w:ind w:left="1418" w:firstLine="0"/>
      </w:pPr>
      <w:r w:rsidRPr="00AB37D1">
        <w:rPr>
          <w:b/>
        </w:rPr>
        <w:t xml:space="preserve">Pena </w:t>
      </w:r>
      <w:r w:rsidRPr="00AB37D1">
        <w:t>- Impedimento do direito de licitar e de contratar, pelo período de 4 (quatro)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e.5. </w:t>
      </w:r>
      <w:r w:rsidRPr="00AB37D1">
        <w:t>Deixar de entregar documentação exigida para o certame:</w:t>
      </w:r>
    </w:p>
    <w:p w:rsidR="009F5728" w:rsidRPr="00AB37D1" w:rsidRDefault="009F5728" w:rsidP="009F5728">
      <w:pPr>
        <w:pStyle w:val="Textodocorpo20"/>
        <w:shd w:val="clear" w:color="auto" w:fill="auto"/>
        <w:spacing w:after="0" w:line="403" w:lineRule="exact"/>
        <w:ind w:left="1418" w:firstLine="0"/>
      </w:pPr>
      <w:r w:rsidRPr="00AB37D1">
        <w:rPr>
          <w:b/>
        </w:rPr>
        <w:t>Pena</w:t>
      </w:r>
      <w:r w:rsidRPr="00AB37D1">
        <w:t xml:space="preserve"> - Impedimento do direito de licitar e de contratar, pelo período de 2 (dois)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e.6. </w:t>
      </w:r>
      <w:r w:rsidRPr="00AB37D1">
        <w:t>Fizer declaração falsa ou apresentar documentação falsa:</w:t>
      </w:r>
    </w:p>
    <w:p w:rsidR="009F5728" w:rsidRPr="00AB37D1" w:rsidRDefault="009F5728" w:rsidP="009F5728">
      <w:pPr>
        <w:pStyle w:val="Textodocorpo20"/>
        <w:shd w:val="clear" w:color="auto" w:fill="auto"/>
        <w:spacing w:after="0" w:line="403" w:lineRule="exact"/>
        <w:ind w:left="1418" w:firstLine="0"/>
      </w:pPr>
      <w:r w:rsidRPr="00AB37D1">
        <w:rPr>
          <w:b/>
        </w:rPr>
        <w:t xml:space="preserve">Pena </w:t>
      </w:r>
      <w:r w:rsidRPr="00AB37D1">
        <w:t>- Impedimento do direito de licitar e de contratar, pelo período de 24 (vinte e quatro)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e.7. </w:t>
      </w:r>
      <w:r w:rsidRPr="00AB37D1">
        <w:t>Comportar-se de modo inidôneo:</w:t>
      </w:r>
    </w:p>
    <w:p w:rsidR="009F5728" w:rsidRPr="00AB37D1" w:rsidRDefault="009F5728" w:rsidP="009F5728">
      <w:pPr>
        <w:pStyle w:val="Textodocorpo20"/>
        <w:shd w:val="clear" w:color="auto" w:fill="auto"/>
        <w:spacing w:after="0" w:line="403" w:lineRule="exact"/>
        <w:ind w:left="1418" w:firstLine="0"/>
      </w:pPr>
      <w:r w:rsidRPr="00AB37D1">
        <w:rPr>
          <w:b/>
        </w:rPr>
        <w:t>Pena</w:t>
      </w:r>
      <w:r w:rsidRPr="00AB37D1">
        <w:t xml:space="preserve"> - Impedimento do direito de licitar e de contratar, pelo período de 24 (vinte e quatro) meses.</w:t>
      </w:r>
    </w:p>
    <w:p w:rsidR="009F5728" w:rsidRPr="00AB37D1" w:rsidRDefault="009F5728" w:rsidP="009F5728">
      <w:pPr>
        <w:pStyle w:val="Textodocorpo20"/>
        <w:shd w:val="clear" w:color="auto" w:fill="auto"/>
        <w:spacing w:after="0" w:line="403" w:lineRule="exact"/>
        <w:ind w:left="709" w:firstLine="0"/>
      </w:pPr>
      <w:r w:rsidRPr="00AB37D1">
        <w:rPr>
          <w:b/>
        </w:rPr>
        <w:t>e.8</w:t>
      </w:r>
      <w:r w:rsidRPr="00AB37D1">
        <w:t>. Cometer fraude fiscal no recolhimento de quaisquer tributos:</w:t>
      </w:r>
    </w:p>
    <w:p w:rsidR="009F5728" w:rsidRPr="00AB37D1" w:rsidRDefault="009F5728" w:rsidP="009F5728">
      <w:pPr>
        <w:pStyle w:val="Textodocorpo20"/>
        <w:shd w:val="clear" w:color="auto" w:fill="auto"/>
        <w:spacing w:after="0" w:line="403" w:lineRule="exact"/>
        <w:ind w:left="1418" w:firstLine="0"/>
      </w:pPr>
      <w:r w:rsidRPr="00AB37D1">
        <w:rPr>
          <w:b/>
        </w:rPr>
        <w:t>Pena</w:t>
      </w:r>
      <w:r w:rsidRPr="00AB37D1">
        <w:t xml:space="preserve"> - Impedimento do direito de licitar e de contratar, pelo período de 40 (quarenta) meses.</w:t>
      </w:r>
    </w:p>
    <w:p w:rsidR="009F5728" w:rsidRPr="00AB37D1" w:rsidRDefault="009F5728" w:rsidP="009F5728">
      <w:pPr>
        <w:pStyle w:val="Textodocorpo20"/>
        <w:shd w:val="clear" w:color="auto" w:fill="auto"/>
        <w:spacing w:after="0" w:line="403" w:lineRule="exact"/>
        <w:ind w:left="709" w:firstLine="0"/>
      </w:pPr>
      <w:r w:rsidRPr="00AB37D1">
        <w:rPr>
          <w:b/>
        </w:rPr>
        <w:t xml:space="preserve">e. 9. </w:t>
      </w:r>
      <w:r w:rsidRPr="00AB37D1">
        <w:t>Fraudar na execução do contrato:</w:t>
      </w:r>
    </w:p>
    <w:p w:rsidR="009F5728" w:rsidRPr="00AB37D1" w:rsidRDefault="009F5728" w:rsidP="009F5728">
      <w:pPr>
        <w:pStyle w:val="Textodocorpo20"/>
        <w:shd w:val="clear" w:color="auto" w:fill="auto"/>
        <w:spacing w:after="0" w:line="403" w:lineRule="exact"/>
        <w:ind w:left="1416" w:firstLine="0"/>
      </w:pPr>
      <w:r w:rsidRPr="00AB37D1">
        <w:rPr>
          <w:b/>
        </w:rPr>
        <w:t>Pena</w:t>
      </w:r>
      <w:r w:rsidRPr="00AB37D1">
        <w:t xml:space="preserve"> - Impedimento do direito de licitar e de contratar, pelo período de 30 (trinta) meses.</w:t>
      </w:r>
    </w:p>
    <w:p w:rsidR="009F5728" w:rsidRPr="00AB37D1" w:rsidRDefault="009F5728" w:rsidP="009F5728">
      <w:pPr>
        <w:pStyle w:val="Textodocorpo20"/>
        <w:shd w:val="clear" w:color="auto" w:fill="auto"/>
        <w:tabs>
          <w:tab w:val="left" w:pos="0"/>
        </w:tabs>
        <w:spacing w:after="0" w:line="403" w:lineRule="exact"/>
        <w:ind w:left="426" w:firstLine="0"/>
      </w:pPr>
      <w:r w:rsidRPr="00AB37D1">
        <w:rPr>
          <w:b/>
        </w:rPr>
        <w:t>f)</w:t>
      </w:r>
      <w:r w:rsidRPr="00AB37D1">
        <w:t xml:space="preserve"> Declaração de inidoneidade para licitar ou contratar com todos os órgãos e entidades da Administração Pública direta e indireta da União, dos Estados, do Distrito Federal e dos Municípios, pelo prazo de até 5 (cinco) anos, nos casos de indícios de comportamento inidôneo, em especial quando (Inciso IV do Art. 87 e Ari. 88 da Lei 8.666/93):</w:t>
      </w:r>
    </w:p>
    <w:p w:rsidR="009F5728" w:rsidRPr="00AB37D1" w:rsidRDefault="009F5728" w:rsidP="009F5728">
      <w:pPr>
        <w:pStyle w:val="Textodocorpo20"/>
        <w:shd w:val="clear" w:color="auto" w:fill="auto"/>
        <w:spacing w:after="0" w:line="403" w:lineRule="exact"/>
        <w:ind w:left="709" w:firstLine="0"/>
      </w:pPr>
      <w:r w:rsidRPr="00AB37D1">
        <w:rPr>
          <w:b/>
        </w:rPr>
        <w:t xml:space="preserve">f.1. </w:t>
      </w:r>
      <w:r w:rsidRPr="00AB37D1">
        <w:t>Tenha sofrido condenação definitiva por praticar, por meios dolosos, fraude fiscal no recolhimento de quaisquer tributos:</w:t>
      </w:r>
    </w:p>
    <w:p w:rsidR="009F5728" w:rsidRPr="00AB37D1" w:rsidRDefault="009F5728" w:rsidP="009F5728">
      <w:pPr>
        <w:pStyle w:val="Textodocorpo20"/>
        <w:shd w:val="clear" w:color="auto" w:fill="auto"/>
        <w:spacing w:after="0" w:line="403" w:lineRule="exact"/>
        <w:ind w:left="1416" w:firstLine="0"/>
      </w:pPr>
      <w:r w:rsidRPr="00AB37D1">
        <w:rPr>
          <w:b/>
        </w:rPr>
        <w:t>Pena</w:t>
      </w:r>
      <w:r w:rsidRPr="00AB37D1">
        <w:t xml:space="preserve"> - Impedimento do direito de licitar e de contratar, pelo período de 40 (quarenta) meses.</w:t>
      </w:r>
    </w:p>
    <w:p w:rsidR="009F5728" w:rsidRPr="00AB37D1" w:rsidRDefault="009F5728" w:rsidP="009F5728">
      <w:pPr>
        <w:pStyle w:val="Textodocorpo20"/>
        <w:shd w:val="clear" w:color="auto" w:fill="auto"/>
        <w:spacing w:after="0" w:line="403" w:lineRule="exact"/>
        <w:ind w:left="709" w:firstLine="0"/>
      </w:pPr>
      <w:r w:rsidRPr="00AB37D1">
        <w:rPr>
          <w:b/>
        </w:rPr>
        <w:t xml:space="preserve">f.2. </w:t>
      </w:r>
      <w:r w:rsidRPr="00AB37D1">
        <w:t>Tenham praticado atos ilícitos visando a frustrar os objetivos da licitação:</w:t>
      </w:r>
    </w:p>
    <w:p w:rsidR="009F5728" w:rsidRPr="00AB37D1" w:rsidRDefault="009F5728" w:rsidP="009F5728">
      <w:pPr>
        <w:pStyle w:val="Textodocorpo20"/>
        <w:shd w:val="clear" w:color="auto" w:fill="auto"/>
        <w:spacing w:after="0" w:line="403" w:lineRule="exact"/>
        <w:ind w:left="1416" w:firstLine="0"/>
      </w:pPr>
      <w:r w:rsidRPr="00AB37D1">
        <w:rPr>
          <w:b/>
        </w:rPr>
        <w:t>Pena</w:t>
      </w:r>
      <w:r w:rsidRPr="00AB37D1">
        <w:t xml:space="preserve"> - Impedimento do direito de licitar e de contratar com órgãos do Estado do Acre, pelo período de 24 (vinte e quatro) meses.</w:t>
      </w:r>
    </w:p>
    <w:p w:rsidR="009F5728" w:rsidRPr="00AB37D1" w:rsidRDefault="009F5728" w:rsidP="009F5728">
      <w:pPr>
        <w:pStyle w:val="Textodocorpo20"/>
        <w:shd w:val="clear" w:color="auto" w:fill="auto"/>
        <w:spacing w:after="0" w:line="403" w:lineRule="exact"/>
        <w:ind w:left="709" w:firstLine="0"/>
      </w:pPr>
      <w:r w:rsidRPr="00AB37D1">
        <w:rPr>
          <w:b/>
        </w:rPr>
        <w:t xml:space="preserve">f.3. </w:t>
      </w:r>
      <w:r w:rsidRPr="00AB37D1">
        <w:t>Demonstrem não possuir idoneidade para contratar com a Administração em virtude de atos ilícitos praticados:</w:t>
      </w:r>
    </w:p>
    <w:p w:rsidR="009F5728" w:rsidRPr="00AB37D1" w:rsidRDefault="009F5728" w:rsidP="009F5728">
      <w:pPr>
        <w:pStyle w:val="Textodocorpo20"/>
        <w:shd w:val="clear" w:color="auto" w:fill="auto"/>
        <w:spacing w:after="0" w:line="403" w:lineRule="exact"/>
        <w:ind w:left="1416" w:firstLine="0"/>
      </w:pPr>
      <w:r w:rsidRPr="00AB37D1">
        <w:rPr>
          <w:b/>
        </w:rPr>
        <w:t>Pena</w:t>
      </w:r>
      <w:r w:rsidRPr="00AB37D1">
        <w:t xml:space="preserve"> - Impedimento do direito de licitar e de contratar com órgãos do estado do Acre, pelo período de 24 (vinte e quatro) meses.</w:t>
      </w:r>
    </w:p>
    <w:p w:rsidR="009F5728" w:rsidRPr="00AB37D1" w:rsidRDefault="009F5728" w:rsidP="009F5728">
      <w:pPr>
        <w:pStyle w:val="Textodocorpo20"/>
        <w:shd w:val="clear" w:color="auto" w:fill="auto"/>
        <w:spacing w:after="0" w:line="403" w:lineRule="exact"/>
        <w:ind w:left="360" w:firstLine="0"/>
      </w:pPr>
      <w:r w:rsidRPr="00AB37D1">
        <w:rPr>
          <w:b/>
        </w:rPr>
        <w:t>f.4.</w:t>
      </w:r>
      <w:r w:rsidRPr="00AB37D1">
        <w:t xml:space="preserve"> O esgotamento desta sanção dependerá da cessação dos motivos determinantes da punição ou de </w:t>
      </w:r>
      <w:r w:rsidRPr="00AB37D1">
        <w:lastRenderedPageBreak/>
        <w:t>uma reabilitação perante a administração, decretada por ato administrativo, mediante prévio ressarcimento, pelo contratado, dos prejuízos resultantes da inexecução total ou parcial do contrato, se existir, e somente após o transcurso de, ao menos, 02 (dois) anos de sua aplicação.</w:t>
      </w:r>
    </w:p>
    <w:p w:rsidR="009F5728" w:rsidRPr="00AB37D1" w:rsidRDefault="005616D6" w:rsidP="009F5728">
      <w:pPr>
        <w:pStyle w:val="Textodocorpo20"/>
        <w:shd w:val="clear" w:color="auto" w:fill="auto"/>
        <w:tabs>
          <w:tab w:val="left" w:pos="0"/>
        </w:tabs>
        <w:spacing w:after="0" w:line="403" w:lineRule="exact"/>
        <w:ind w:firstLine="0"/>
      </w:pPr>
      <w:r>
        <w:rPr>
          <w:b/>
        </w:rPr>
        <w:t>15.</w:t>
      </w:r>
      <w:r w:rsidR="009F5728" w:rsidRPr="00AB37D1">
        <w:rPr>
          <w:b/>
        </w:rPr>
        <w:t>4.</w:t>
      </w:r>
      <w:r w:rsidR="009F5728" w:rsidRPr="00AB37D1">
        <w:t xml:space="preserve"> A aplicação das sanções previstas nas alíneas “d”, “e“ e “f” não acarretará automaticamente a rescisão dos contratos já firmados com a Câmara Municipal de Rio Branco ou em curso de execução.</w:t>
      </w:r>
    </w:p>
    <w:p w:rsidR="009F5728" w:rsidRPr="00AB37D1" w:rsidRDefault="005616D6" w:rsidP="009F5728">
      <w:pPr>
        <w:pStyle w:val="Textodocorpo20"/>
        <w:shd w:val="clear" w:color="auto" w:fill="auto"/>
        <w:tabs>
          <w:tab w:val="left" w:pos="0"/>
        </w:tabs>
        <w:spacing w:after="0" w:line="403" w:lineRule="exact"/>
        <w:ind w:firstLine="0"/>
      </w:pPr>
      <w:r>
        <w:rPr>
          <w:b/>
        </w:rPr>
        <w:t>15.</w:t>
      </w:r>
      <w:r w:rsidR="009F5728" w:rsidRPr="00AB37D1">
        <w:rPr>
          <w:b/>
        </w:rPr>
        <w:t>5.</w:t>
      </w:r>
      <w:r w:rsidR="009F5728" w:rsidRPr="00AB37D1">
        <w:t xml:space="preserve"> As sanções previstas nas alíneas "a", “d” e “f” poderão ser aplicadas juntamente com as da alínea “c". Será facultada a defesa prévia do interessado, no respectivo processo, no prazo de 05 (cinco) dias úteis, para as sanções das alíneas "a" e “d" e 10 (dez) dias corridos para as sanções da alínea “f”.</w:t>
      </w:r>
    </w:p>
    <w:p w:rsidR="009F5728" w:rsidRPr="00AB37D1" w:rsidRDefault="005616D6" w:rsidP="009F5728">
      <w:pPr>
        <w:pStyle w:val="Textodocorpo20"/>
        <w:shd w:val="clear" w:color="auto" w:fill="auto"/>
        <w:tabs>
          <w:tab w:val="left" w:pos="0"/>
        </w:tabs>
        <w:spacing w:after="0" w:line="403" w:lineRule="exact"/>
        <w:ind w:firstLine="0"/>
      </w:pPr>
      <w:r>
        <w:rPr>
          <w:b/>
        </w:rPr>
        <w:t>15.</w:t>
      </w:r>
      <w:r w:rsidR="009F5728" w:rsidRPr="00AB37D1">
        <w:rPr>
          <w:b/>
        </w:rPr>
        <w:t>6.</w:t>
      </w:r>
      <w:r w:rsidR="009F5728" w:rsidRPr="00AB37D1">
        <w:t xml:space="preserve"> Antes da aplicação de qualquer sanção será garantido ao licitante o contraditório e a ampla defesa em processo administrativo.</w:t>
      </w:r>
    </w:p>
    <w:p w:rsidR="009F5728" w:rsidRPr="00AB37D1" w:rsidRDefault="005616D6" w:rsidP="009F5728">
      <w:pPr>
        <w:pStyle w:val="Textodocorpo20"/>
        <w:shd w:val="clear" w:color="auto" w:fill="auto"/>
        <w:tabs>
          <w:tab w:val="left" w:pos="0"/>
        </w:tabs>
        <w:spacing w:after="0" w:line="403" w:lineRule="exact"/>
        <w:ind w:firstLine="0"/>
      </w:pPr>
      <w:r>
        <w:rPr>
          <w:b/>
        </w:rPr>
        <w:t>15.</w:t>
      </w:r>
      <w:r w:rsidR="009F5728" w:rsidRPr="00AB37D1">
        <w:rPr>
          <w:b/>
        </w:rPr>
        <w:t>7</w:t>
      </w:r>
      <w:r w:rsidR="009F5728" w:rsidRPr="00AB37D1">
        <w:t xml:space="preserve"> Os valores das multas deverão ser recolhidos por meio de DAM, devendo ser cobrada judicialmente caso ocorra sua inadimplência.</w:t>
      </w:r>
    </w:p>
    <w:p w:rsidR="009F5728" w:rsidRPr="00AB37D1" w:rsidRDefault="005616D6" w:rsidP="009F5728">
      <w:pPr>
        <w:pStyle w:val="Textodocorpo20"/>
        <w:shd w:val="clear" w:color="auto" w:fill="auto"/>
        <w:tabs>
          <w:tab w:val="left" w:pos="0"/>
        </w:tabs>
        <w:spacing w:after="0" w:line="403" w:lineRule="exact"/>
        <w:ind w:firstLine="0"/>
      </w:pPr>
      <w:r>
        <w:rPr>
          <w:b/>
        </w:rPr>
        <w:t>15.</w:t>
      </w:r>
      <w:r w:rsidR="009F5728" w:rsidRPr="00AB37D1">
        <w:rPr>
          <w:b/>
        </w:rPr>
        <w:t>8</w:t>
      </w:r>
      <w:r w:rsidR="009F5728" w:rsidRPr="00AB37D1">
        <w:t xml:space="preserve"> As penalidades aqui previstas não serão aplicadas quando o descumprimento do estipulado no contrato ou no edital decorrer de justa causa ou impedimento, devidamente comprovado e aceito pela Câmara Municipal de Rio Branco.</w:t>
      </w:r>
    </w:p>
    <w:p w:rsidR="009F5728" w:rsidRPr="00AB37D1" w:rsidRDefault="005616D6" w:rsidP="009F5728">
      <w:pPr>
        <w:pStyle w:val="Textodocorpo20"/>
        <w:shd w:val="clear" w:color="auto" w:fill="auto"/>
        <w:tabs>
          <w:tab w:val="left" w:pos="0"/>
        </w:tabs>
        <w:spacing w:after="0" w:line="403" w:lineRule="exact"/>
        <w:ind w:firstLine="0"/>
      </w:pPr>
      <w:r>
        <w:rPr>
          <w:b/>
        </w:rPr>
        <w:t>15.</w:t>
      </w:r>
      <w:r w:rsidR="009F5728" w:rsidRPr="00AB37D1">
        <w:rPr>
          <w:b/>
        </w:rPr>
        <w:t>9.</w:t>
      </w:r>
      <w:r w:rsidR="009F5728" w:rsidRPr="00AB37D1">
        <w:t xml:space="preserve"> Situações agravantes:</w:t>
      </w:r>
    </w:p>
    <w:p w:rsidR="009F5728" w:rsidRPr="00AB37D1" w:rsidRDefault="009F5728" w:rsidP="009F5728">
      <w:pPr>
        <w:pStyle w:val="Textodocorpo20"/>
        <w:shd w:val="clear" w:color="auto" w:fill="auto"/>
        <w:tabs>
          <w:tab w:val="left" w:pos="0"/>
        </w:tabs>
        <w:spacing w:after="0" w:line="403" w:lineRule="exact"/>
        <w:ind w:left="360" w:firstLine="0"/>
      </w:pPr>
      <w:r w:rsidRPr="00AB37D1">
        <w:rPr>
          <w:b/>
        </w:rPr>
        <w:t>a)</w:t>
      </w:r>
      <w:r w:rsidRPr="00AB37D1">
        <w:t xml:space="preserve"> As sanções indicadas poderão ser majoradas em 50% para cada agravante até o limite de 60 meses, se ocorrerem uma das situações a seguir:</w:t>
      </w:r>
    </w:p>
    <w:p w:rsidR="009F5728" w:rsidRPr="00AB37D1" w:rsidRDefault="009F5728" w:rsidP="009F5728">
      <w:pPr>
        <w:pStyle w:val="Textodocorpo20"/>
        <w:shd w:val="clear" w:color="auto" w:fill="auto"/>
        <w:tabs>
          <w:tab w:val="left" w:pos="284"/>
        </w:tabs>
        <w:spacing w:after="0" w:line="403" w:lineRule="exact"/>
        <w:ind w:left="708" w:firstLine="0"/>
      </w:pPr>
      <w:r w:rsidRPr="00AB37D1">
        <w:rPr>
          <w:b/>
        </w:rPr>
        <w:t>a.1.</w:t>
      </w:r>
      <w:r w:rsidRPr="00AB37D1">
        <w:t>Reincidência: Quando o licitante/contratado já possuir registro de penalidade aplicada no âmbito da esfera municipal pela prática de qualquer das condutas tipificadas nos itens "e” e “f”, nos 12 meses anteriores ao fato que decorrerá a aplicação de nova penalidade.</w:t>
      </w:r>
    </w:p>
    <w:p w:rsidR="009F5728" w:rsidRPr="00AB37D1" w:rsidRDefault="009F5728" w:rsidP="009F5728">
      <w:pPr>
        <w:pStyle w:val="Textodocorpo20"/>
        <w:shd w:val="clear" w:color="auto" w:fill="auto"/>
        <w:tabs>
          <w:tab w:val="left" w:pos="284"/>
        </w:tabs>
        <w:spacing w:after="0" w:line="403" w:lineRule="exact"/>
        <w:ind w:left="708" w:firstLine="0"/>
      </w:pPr>
      <w:r w:rsidRPr="00AB37D1">
        <w:rPr>
          <w:b/>
        </w:rPr>
        <w:t>a.2.</w:t>
      </w:r>
      <w:r w:rsidRPr="00AB37D1">
        <w:t>Notória impossibilidade de atendimento ao edital: Quando comprovadamente o licitante desclassificado ou Inabilitado não detinha condições de atender ao exigido em edital.</w:t>
      </w:r>
    </w:p>
    <w:p w:rsidR="009F5728" w:rsidRPr="00AB37D1" w:rsidRDefault="009F5728" w:rsidP="009F5728">
      <w:pPr>
        <w:pStyle w:val="Textodocorpo20"/>
        <w:shd w:val="clear" w:color="auto" w:fill="auto"/>
        <w:tabs>
          <w:tab w:val="left" w:pos="284"/>
        </w:tabs>
        <w:spacing w:after="0" w:line="403" w:lineRule="exact"/>
        <w:ind w:left="708" w:firstLine="0"/>
      </w:pPr>
      <w:r w:rsidRPr="00AB37D1">
        <w:rPr>
          <w:b/>
        </w:rPr>
        <w:t>a.3.</w:t>
      </w:r>
      <w:r w:rsidRPr="00AB37D1">
        <w:t>Deliberado não atendimento de diligências: Quando de forma deliberada (intencional) o licitante não atender ou responder solicitações relacionadas a diligências destinadas ao esclarecimento ou complementação da instrução do processo licitatório.</w:t>
      </w:r>
    </w:p>
    <w:p w:rsidR="009F5728" w:rsidRPr="00AB37D1" w:rsidRDefault="009F5728" w:rsidP="009F5728">
      <w:pPr>
        <w:pStyle w:val="Textodocorpo20"/>
        <w:shd w:val="clear" w:color="auto" w:fill="auto"/>
        <w:tabs>
          <w:tab w:val="left" w:pos="284"/>
        </w:tabs>
        <w:spacing w:after="0" w:line="403" w:lineRule="exact"/>
        <w:ind w:left="708" w:firstLine="0"/>
      </w:pPr>
      <w:r w:rsidRPr="00AB37D1">
        <w:rPr>
          <w:b/>
        </w:rPr>
        <w:t>a.4.</w:t>
      </w:r>
      <w:r w:rsidRPr="00AB37D1">
        <w:t>Declaração falsa de tratamento diferenciado: Quando comprovadamente o licitante apresentar declaração falsa de que possui direito à tratamento diferenciado previsto em legislação específica.</w:t>
      </w:r>
    </w:p>
    <w:p w:rsidR="009F5728" w:rsidRPr="00AB37D1" w:rsidRDefault="005616D6" w:rsidP="009F5728">
      <w:pPr>
        <w:pStyle w:val="Textodocorpo20"/>
        <w:shd w:val="clear" w:color="auto" w:fill="auto"/>
        <w:tabs>
          <w:tab w:val="left" w:pos="284"/>
        </w:tabs>
        <w:spacing w:after="0" w:line="403" w:lineRule="exact"/>
        <w:ind w:firstLine="0"/>
      </w:pPr>
      <w:r>
        <w:rPr>
          <w:b/>
        </w:rPr>
        <w:t>15</w:t>
      </w:r>
      <w:r w:rsidR="009F5728" w:rsidRPr="00AB37D1">
        <w:rPr>
          <w:b/>
        </w:rPr>
        <w:t xml:space="preserve">.10. </w:t>
      </w:r>
      <w:r w:rsidR="009F5728" w:rsidRPr="00AB37D1">
        <w:t xml:space="preserve"> Situações atenuantes:</w:t>
      </w:r>
    </w:p>
    <w:p w:rsidR="009F5728" w:rsidRPr="00AB37D1" w:rsidRDefault="009F5728" w:rsidP="009F5728">
      <w:pPr>
        <w:pStyle w:val="Textodocorpo20"/>
        <w:shd w:val="clear" w:color="auto" w:fill="auto"/>
        <w:tabs>
          <w:tab w:val="left" w:pos="284"/>
        </w:tabs>
        <w:spacing w:after="0" w:line="403" w:lineRule="exact"/>
        <w:ind w:left="360" w:firstLine="0"/>
      </w:pPr>
      <w:r w:rsidRPr="00AB37D1">
        <w:rPr>
          <w:b/>
        </w:rPr>
        <w:t>a)</w:t>
      </w:r>
      <w:r w:rsidRPr="00AB37D1">
        <w:t xml:space="preserve"> As penas previstas nas alíneas "e.1", "e.2", "e.3" e "e.5" poderão ser reduzidas em 50% (uma única vez) após a incidência do previsto no item 14.7, alínea “a”, quando não houver nenhum dano à Administração, em decorrência das seguintes atenuantes;</w:t>
      </w:r>
    </w:p>
    <w:p w:rsidR="009F5728" w:rsidRPr="00AB37D1" w:rsidRDefault="009F5728" w:rsidP="009F5728">
      <w:pPr>
        <w:pStyle w:val="Textodocorpo20"/>
        <w:shd w:val="clear" w:color="auto" w:fill="auto"/>
        <w:tabs>
          <w:tab w:val="left" w:pos="0"/>
        </w:tabs>
        <w:spacing w:after="0" w:line="403" w:lineRule="exact"/>
        <w:ind w:left="708" w:firstLine="0"/>
      </w:pPr>
      <w:r w:rsidRPr="00AB37D1">
        <w:rPr>
          <w:b/>
        </w:rPr>
        <w:lastRenderedPageBreak/>
        <w:t>a.1.</w:t>
      </w:r>
      <w:r w:rsidRPr="00AB37D1">
        <w:t xml:space="preserve"> Falha perdoável; Quando a conduta praticada pelo licitante ou contratado for comprovadamente decorrente de falha escusável.</w:t>
      </w:r>
    </w:p>
    <w:p w:rsidR="009F5728" w:rsidRDefault="009F5728" w:rsidP="009F5728">
      <w:pPr>
        <w:pStyle w:val="Textodocorpo20"/>
        <w:shd w:val="clear" w:color="auto" w:fill="auto"/>
        <w:tabs>
          <w:tab w:val="left" w:pos="0"/>
        </w:tabs>
        <w:spacing w:after="0" w:line="403" w:lineRule="exact"/>
        <w:ind w:left="708" w:firstLine="0"/>
      </w:pPr>
      <w:r w:rsidRPr="00AB37D1">
        <w:rPr>
          <w:b/>
        </w:rPr>
        <w:t>a.2.</w:t>
      </w:r>
      <w:r w:rsidRPr="00AB37D1">
        <w:t xml:space="preserve"> Vícios alheios à conduta do particular; Quando a conduta praticada for decorrente da apresentação de documentação que contenha vícios ou omissões para os quais não tenha contribuído o licitante/contratado; ou que não sejam de fácil identificação, devidamente comprovado.</w:t>
      </w:r>
    </w:p>
    <w:p w:rsidR="005616D6" w:rsidRPr="005616D6" w:rsidRDefault="005616D6" w:rsidP="005616D6">
      <w:pPr>
        <w:pStyle w:val="Textodocorpo20"/>
        <w:shd w:val="clear" w:color="auto" w:fill="auto"/>
        <w:tabs>
          <w:tab w:val="left" w:pos="0"/>
        </w:tabs>
        <w:spacing w:after="0" w:line="240" w:lineRule="auto"/>
        <w:ind w:left="709" w:firstLine="0"/>
        <w:rPr>
          <w:sz w:val="16"/>
          <w:szCs w:val="16"/>
        </w:rPr>
      </w:pPr>
    </w:p>
    <w:p w:rsidR="009F5728" w:rsidRPr="00AB37D1" w:rsidRDefault="009F5728" w:rsidP="009F5728">
      <w:pPr>
        <w:pStyle w:val="Textodocorpo20"/>
        <w:shd w:val="clear" w:color="auto" w:fill="auto"/>
        <w:tabs>
          <w:tab w:val="left" w:pos="0"/>
        </w:tabs>
        <w:spacing w:after="0" w:line="403" w:lineRule="exact"/>
        <w:ind w:left="708" w:firstLine="0"/>
      </w:pPr>
      <w:r w:rsidRPr="00AB37D1">
        <w:rPr>
          <w:b/>
        </w:rPr>
        <w:t>a.3.</w:t>
      </w:r>
      <w:r w:rsidRPr="00AB37D1">
        <w:t xml:space="preserve"> Documentação equivocada que não atende ao edital, com ausência de dolo: Quando a conduta praticada pelo licitante/contratado decorrer da apresentação de documentação que não atende às exigências do edital, desde que evidenciado equívoco no seu encaminhamento e não existir dolo na referida conduta.</w:t>
      </w:r>
    </w:p>
    <w:p w:rsidR="009F5728" w:rsidRDefault="005616D6" w:rsidP="009F5728">
      <w:pPr>
        <w:pStyle w:val="Textodocorpo20"/>
        <w:shd w:val="clear" w:color="auto" w:fill="auto"/>
        <w:tabs>
          <w:tab w:val="left" w:pos="0"/>
        </w:tabs>
        <w:spacing w:after="0" w:line="403" w:lineRule="exact"/>
        <w:ind w:firstLine="0"/>
      </w:pPr>
      <w:r>
        <w:rPr>
          <w:b/>
        </w:rPr>
        <w:t>15</w:t>
      </w:r>
      <w:r w:rsidR="009F5728" w:rsidRPr="00AB37D1">
        <w:rPr>
          <w:b/>
        </w:rPr>
        <w:t xml:space="preserve">.11. </w:t>
      </w:r>
      <w:r w:rsidR="009F5728" w:rsidRPr="00AB37D1">
        <w:t xml:space="preserve"> A aplicação das penas previstas no presente item, que trata sobre as sanções, não exclui outras sanções previstas no edital, contrato ou na legislação vigente, sem prejuízo das responsabilidades civil e criminal dos envolvidos, inclusive perdas e danos causados para a Administração.</w:t>
      </w:r>
    </w:p>
    <w:p w:rsidR="005616D6" w:rsidRPr="005616D6" w:rsidRDefault="005616D6" w:rsidP="005616D6">
      <w:pPr>
        <w:pStyle w:val="Textodocorpo20"/>
        <w:shd w:val="clear" w:color="auto" w:fill="auto"/>
        <w:tabs>
          <w:tab w:val="left" w:pos="0"/>
        </w:tabs>
        <w:spacing w:after="0" w:line="240" w:lineRule="auto"/>
        <w:ind w:firstLine="0"/>
        <w:rPr>
          <w:sz w:val="16"/>
          <w:szCs w:val="16"/>
        </w:rPr>
      </w:pPr>
    </w:p>
    <w:p w:rsidR="000A2BCA" w:rsidRDefault="005616D6" w:rsidP="009F5728">
      <w:pPr>
        <w:autoSpaceDE w:val="0"/>
        <w:autoSpaceDN w:val="0"/>
        <w:adjustRightInd w:val="0"/>
        <w:spacing w:after="0" w:line="240" w:lineRule="auto"/>
        <w:jc w:val="both"/>
        <w:rPr>
          <w:rFonts w:ascii="Times New Roman" w:hAnsi="Times New Roman" w:cs="Times New Roman"/>
        </w:rPr>
      </w:pPr>
      <w:r w:rsidRPr="005616D6">
        <w:rPr>
          <w:rFonts w:ascii="Times New Roman" w:hAnsi="Times New Roman" w:cs="Times New Roman"/>
          <w:b/>
        </w:rPr>
        <w:t>15</w:t>
      </w:r>
      <w:r w:rsidR="009F5728" w:rsidRPr="005616D6">
        <w:rPr>
          <w:rFonts w:ascii="Times New Roman" w:hAnsi="Times New Roman" w:cs="Times New Roman"/>
          <w:b/>
        </w:rPr>
        <w:t>.12.</w:t>
      </w:r>
      <w:r w:rsidR="009F5728" w:rsidRPr="00AB37D1">
        <w:rPr>
          <w:rFonts w:ascii="Times New Roman" w:hAnsi="Times New Roman" w:cs="Times New Roman"/>
        </w:rPr>
        <w:t xml:space="preserve"> </w:t>
      </w:r>
      <w:r w:rsidR="009F5728" w:rsidRPr="00AB37D1">
        <w:rPr>
          <w:rFonts w:ascii="Times New Roman" w:hAnsi="Times New Roman" w:cs="Times New Roman"/>
          <w:b/>
        </w:rPr>
        <w:t xml:space="preserve"> </w:t>
      </w:r>
      <w:r w:rsidR="009F5728" w:rsidRPr="005616D6">
        <w:rPr>
          <w:rFonts w:ascii="Times New Roman" w:hAnsi="Times New Roman" w:cs="Times New Roman"/>
        </w:rPr>
        <w:t>Para a apuração dos fatos e das condutas praticadas, baseada no princípio da boa-fé objetiva, a Administração poderá promover diligências visando o esclarecimento de dúvidas e a apuração da veracidade das informações, bem como considerar todas as provas e documentos apresentados pela defesa dos envolvidos. Diligências poderão ser, inclusive, requisitadas pelo acusado, o qual terá direito ao contraditório e à ampla defesa, juntando ao processo todo meio de prova necessário à sua defesa.</w:t>
      </w:r>
    </w:p>
    <w:p w:rsidR="005616D6" w:rsidRPr="005616D6" w:rsidRDefault="005616D6" w:rsidP="009F5728">
      <w:pPr>
        <w:autoSpaceDE w:val="0"/>
        <w:autoSpaceDN w:val="0"/>
        <w:adjustRightInd w:val="0"/>
        <w:spacing w:after="0" w:line="240" w:lineRule="auto"/>
        <w:jc w:val="both"/>
        <w:rPr>
          <w:rFonts w:ascii="Times New Roman" w:hAnsi="Times New Roman" w:cs="Times New Roman"/>
        </w:rPr>
      </w:pPr>
    </w:p>
    <w:p w:rsidR="000A2BCA" w:rsidRPr="006E62B1" w:rsidRDefault="000A2BCA" w:rsidP="006E62B1">
      <w:pPr>
        <w:autoSpaceDE w:val="0"/>
        <w:autoSpaceDN w:val="0"/>
        <w:adjustRightInd w:val="0"/>
        <w:spacing w:after="0" w:line="240" w:lineRule="auto"/>
        <w:jc w:val="both"/>
        <w:rPr>
          <w:rFonts w:ascii="Times New Roman" w:hAnsi="Times New Roman" w:cs="Times New Roman"/>
        </w:rPr>
      </w:pPr>
    </w:p>
    <w:p w:rsidR="00726333" w:rsidRPr="005616D6" w:rsidRDefault="00726333" w:rsidP="00726333">
      <w:pPr>
        <w:pStyle w:val="Default"/>
        <w:spacing w:line="276" w:lineRule="auto"/>
        <w:jc w:val="both"/>
        <w:rPr>
          <w:color w:val="000000" w:themeColor="text1"/>
          <w:sz w:val="22"/>
          <w:szCs w:val="22"/>
        </w:rPr>
      </w:pPr>
      <w:r w:rsidRPr="005616D6">
        <w:rPr>
          <w:b/>
          <w:bCs/>
          <w:color w:val="000000" w:themeColor="text1"/>
          <w:sz w:val="22"/>
          <w:szCs w:val="22"/>
        </w:rPr>
        <w:t xml:space="preserve">16. CLAUSULA DÉCIMA SEXTA – DAS DISPOSIÇÕES FINAIS: </w:t>
      </w:r>
    </w:p>
    <w:p w:rsidR="00726333" w:rsidRPr="005616D6" w:rsidRDefault="00726333" w:rsidP="00726333">
      <w:pPr>
        <w:pStyle w:val="Default"/>
        <w:spacing w:line="276" w:lineRule="auto"/>
        <w:jc w:val="both"/>
        <w:rPr>
          <w:color w:val="000000" w:themeColor="text1"/>
          <w:sz w:val="22"/>
          <w:szCs w:val="22"/>
        </w:rPr>
      </w:pPr>
      <w:r w:rsidRPr="005616D6">
        <w:rPr>
          <w:b/>
          <w:color w:val="000000" w:themeColor="text1"/>
          <w:sz w:val="22"/>
          <w:szCs w:val="22"/>
        </w:rPr>
        <w:t>16.1</w:t>
      </w:r>
      <w:r w:rsidRPr="005616D6">
        <w:rPr>
          <w:color w:val="000000" w:themeColor="text1"/>
          <w:sz w:val="22"/>
          <w:szCs w:val="22"/>
        </w:rPr>
        <w:t xml:space="preserve"> – Integra esta Ata, o Anexo I - Registro de Lances, classificação de 1º e 2º lugar no certame supramencionado. </w:t>
      </w:r>
    </w:p>
    <w:p w:rsidR="006E62B1" w:rsidRPr="005616D6" w:rsidRDefault="006E62B1" w:rsidP="006E62B1">
      <w:pPr>
        <w:autoSpaceDE w:val="0"/>
        <w:autoSpaceDN w:val="0"/>
        <w:adjustRightInd w:val="0"/>
        <w:spacing w:after="0" w:line="240" w:lineRule="auto"/>
        <w:jc w:val="both"/>
        <w:rPr>
          <w:rFonts w:ascii="Times New Roman" w:hAnsi="Times New Roman" w:cs="Times New Roman"/>
          <w:sz w:val="16"/>
          <w:szCs w:val="16"/>
          <w:lang w:eastAsia="pt-BR"/>
        </w:rPr>
      </w:pPr>
    </w:p>
    <w:p w:rsidR="006E62B1" w:rsidRPr="005616D6" w:rsidRDefault="006E62B1" w:rsidP="006E62B1">
      <w:pPr>
        <w:autoSpaceDE w:val="0"/>
        <w:autoSpaceDN w:val="0"/>
        <w:adjustRightInd w:val="0"/>
        <w:spacing w:after="0" w:line="240" w:lineRule="auto"/>
        <w:jc w:val="both"/>
        <w:rPr>
          <w:rFonts w:ascii="Times New Roman" w:hAnsi="Times New Roman" w:cs="Times New Roman"/>
          <w:sz w:val="16"/>
          <w:szCs w:val="16"/>
          <w:lang w:eastAsia="pt-BR"/>
        </w:rPr>
      </w:pPr>
    </w:p>
    <w:p w:rsidR="006E62B1" w:rsidRPr="006E62B1" w:rsidRDefault="00726333" w:rsidP="006E62B1">
      <w:pPr>
        <w:autoSpaceDE w:val="0"/>
        <w:autoSpaceDN w:val="0"/>
        <w:adjustRightInd w:val="0"/>
        <w:spacing w:after="0" w:line="240" w:lineRule="auto"/>
        <w:jc w:val="both"/>
        <w:rPr>
          <w:rFonts w:ascii="Times New Roman" w:hAnsi="Times New Roman" w:cs="Times New Roman"/>
          <w:b/>
          <w:bCs/>
          <w:lang w:eastAsia="pt-BR"/>
        </w:rPr>
      </w:pPr>
      <w:r>
        <w:rPr>
          <w:rFonts w:ascii="Times New Roman" w:hAnsi="Times New Roman" w:cs="Times New Roman"/>
          <w:b/>
          <w:bCs/>
          <w:lang w:eastAsia="pt-BR"/>
        </w:rPr>
        <w:t>17</w:t>
      </w:r>
      <w:r w:rsidR="006E62B1" w:rsidRPr="006E62B1">
        <w:rPr>
          <w:rFonts w:ascii="Times New Roman" w:hAnsi="Times New Roman" w:cs="Times New Roman"/>
          <w:b/>
          <w:bCs/>
          <w:lang w:eastAsia="pt-BR"/>
        </w:rPr>
        <w:t xml:space="preserve">. CLÁUSULA DECIMA </w:t>
      </w:r>
      <w:r>
        <w:rPr>
          <w:rFonts w:ascii="Times New Roman" w:hAnsi="Times New Roman" w:cs="Times New Roman"/>
          <w:b/>
          <w:bCs/>
          <w:lang w:eastAsia="pt-BR"/>
        </w:rPr>
        <w:t>SÉTIMA</w:t>
      </w:r>
      <w:r w:rsidR="006E62B1" w:rsidRPr="006E62B1">
        <w:rPr>
          <w:rFonts w:ascii="Times New Roman" w:hAnsi="Times New Roman" w:cs="Times New Roman"/>
          <w:b/>
          <w:bCs/>
          <w:lang w:eastAsia="pt-BR"/>
        </w:rPr>
        <w:t xml:space="preserve"> – DO FORO</w:t>
      </w:r>
    </w:p>
    <w:p w:rsidR="006E62B1" w:rsidRPr="006E62B1" w:rsidRDefault="006E62B1" w:rsidP="006E62B1">
      <w:pPr>
        <w:autoSpaceDE w:val="0"/>
        <w:autoSpaceDN w:val="0"/>
        <w:adjustRightInd w:val="0"/>
        <w:spacing w:after="0" w:line="240" w:lineRule="auto"/>
        <w:jc w:val="both"/>
        <w:rPr>
          <w:rFonts w:ascii="Times New Roman" w:hAnsi="Times New Roman" w:cs="Times New Roman"/>
          <w:b/>
          <w:bCs/>
          <w:lang w:eastAsia="pt-BR"/>
        </w:rPr>
      </w:pPr>
    </w:p>
    <w:p w:rsidR="006E62B1" w:rsidRPr="006E62B1" w:rsidRDefault="006E62B1" w:rsidP="00726333">
      <w:pPr>
        <w:autoSpaceDE w:val="0"/>
        <w:autoSpaceDN w:val="0"/>
        <w:adjustRightInd w:val="0"/>
        <w:spacing w:after="0"/>
        <w:jc w:val="both"/>
        <w:rPr>
          <w:rFonts w:ascii="Times New Roman" w:hAnsi="Times New Roman" w:cs="Times New Roman"/>
          <w:lang w:eastAsia="pt-BR"/>
        </w:rPr>
      </w:pPr>
      <w:r w:rsidRPr="00726333">
        <w:rPr>
          <w:rFonts w:ascii="Times New Roman" w:hAnsi="Times New Roman" w:cs="Times New Roman"/>
          <w:b/>
          <w:lang w:eastAsia="pt-BR"/>
        </w:rPr>
        <w:t>1</w:t>
      </w:r>
      <w:r w:rsidR="00726333">
        <w:rPr>
          <w:rFonts w:ascii="Times New Roman" w:hAnsi="Times New Roman" w:cs="Times New Roman"/>
          <w:b/>
          <w:lang w:eastAsia="pt-BR"/>
        </w:rPr>
        <w:t>7</w:t>
      </w:r>
      <w:r w:rsidRPr="00726333">
        <w:rPr>
          <w:rFonts w:ascii="Times New Roman" w:hAnsi="Times New Roman" w:cs="Times New Roman"/>
          <w:b/>
          <w:lang w:eastAsia="pt-BR"/>
        </w:rPr>
        <w:t>.1.</w:t>
      </w:r>
      <w:r w:rsidRPr="006E62B1">
        <w:rPr>
          <w:rFonts w:ascii="Times New Roman" w:hAnsi="Times New Roman" w:cs="Times New Roman"/>
          <w:lang w:eastAsia="pt-BR"/>
        </w:rPr>
        <w:t xml:space="preserve"> As partes contratantes elegem o foro de Rio Branco-AC como competente para dirimir quaisquer questões oriundas do presente contrato, inclusive os casos omissos, que não puderem ser resolvidos pela via administrativa, renunciando a qualquer outro, por mais privilegiado que seja.</w:t>
      </w:r>
    </w:p>
    <w:p w:rsidR="006E62B1" w:rsidRPr="006E62B1" w:rsidRDefault="006E62B1" w:rsidP="00726333">
      <w:pPr>
        <w:autoSpaceDE w:val="0"/>
        <w:autoSpaceDN w:val="0"/>
        <w:adjustRightInd w:val="0"/>
        <w:spacing w:after="0"/>
        <w:jc w:val="both"/>
        <w:rPr>
          <w:rFonts w:ascii="Times New Roman" w:hAnsi="Times New Roman" w:cs="Times New Roman"/>
          <w:lang w:eastAsia="pt-BR"/>
        </w:rPr>
      </w:pPr>
    </w:p>
    <w:p w:rsidR="00BF4556" w:rsidRDefault="00BF4556" w:rsidP="00726333">
      <w:pPr>
        <w:autoSpaceDE w:val="0"/>
        <w:autoSpaceDN w:val="0"/>
        <w:adjustRightInd w:val="0"/>
        <w:spacing w:after="0"/>
        <w:jc w:val="both"/>
        <w:rPr>
          <w:rFonts w:ascii="Times New Roman" w:hAnsi="Times New Roman" w:cs="Times New Roman"/>
          <w:lang w:eastAsia="pt-BR"/>
        </w:rPr>
      </w:pPr>
    </w:p>
    <w:p w:rsidR="006E62B1" w:rsidRPr="006E62B1" w:rsidRDefault="006E62B1" w:rsidP="00726333">
      <w:pPr>
        <w:autoSpaceDE w:val="0"/>
        <w:autoSpaceDN w:val="0"/>
        <w:adjustRightInd w:val="0"/>
        <w:spacing w:after="0"/>
        <w:jc w:val="both"/>
        <w:rPr>
          <w:rFonts w:ascii="Times New Roman" w:hAnsi="Times New Roman" w:cs="Times New Roman"/>
          <w:lang w:eastAsia="pt-BR"/>
        </w:rPr>
      </w:pPr>
      <w:r w:rsidRPr="006E62B1">
        <w:rPr>
          <w:rFonts w:ascii="Times New Roman" w:hAnsi="Times New Roman" w:cs="Times New Roman"/>
          <w:lang w:eastAsia="pt-BR"/>
        </w:rPr>
        <w:t>E por estarem de acordo, as partes firmam o presente contrato, em 0</w:t>
      </w:r>
      <w:r w:rsidR="00726333">
        <w:rPr>
          <w:rFonts w:ascii="Times New Roman" w:hAnsi="Times New Roman" w:cs="Times New Roman"/>
          <w:lang w:eastAsia="pt-BR"/>
        </w:rPr>
        <w:t>3</w:t>
      </w:r>
      <w:r w:rsidRPr="006E62B1">
        <w:rPr>
          <w:rFonts w:ascii="Times New Roman" w:hAnsi="Times New Roman" w:cs="Times New Roman"/>
          <w:lang w:eastAsia="pt-BR"/>
        </w:rPr>
        <w:t xml:space="preserve"> (</w:t>
      </w:r>
      <w:r w:rsidR="00726333">
        <w:rPr>
          <w:rFonts w:ascii="Times New Roman" w:hAnsi="Times New Roman" w:cs="Times New Roman"/>
          <w:lang w:eastAsia="pt-BR"/>
        </w:rPr>
        <w:t>três</w:t>
      </w:r>
      <w:r w:rsidRPr="006E62B1">
        <w:rPr>
          <w:rFonts w:ascii="Times New Roman" w:hAnsi="Times New Roman" w:cs="Times New Roman"/>
          <w:lang w:eastAsia="pt-BR"/>
        </w:rPr>
        <w:t xml:space="preserve">) vias de igual teor e forma para um só efeito legal, ficando </w:t>
      </w:r>
      <w:r w:rsidR="00726333">
        <w:rPr>
          <w:rFonts w:ascii="Times New Roman" w:hAnsi="Times New Roman" w:cs="Times New Roman"/>
          <w:lang w:eastAsia="pt-BR"/>
        </w:rPr>
        <w:t>duas</w:t>
      </w:r>
      <w:r w:rsidRPr="006E62B1">
        <w:rPr>
          <w:rFonts w:ascii="Times New Roman" w:hAnsi="Times New Roman" w:cs="Times New Roman"/>
          <w:lang w:eastAsia="pt-BR"/>
        </w:rPr>
        <w:t xml:space="preserve"> via</w:t>
      </w:r>
      <w:r w:rsidR="00726333">
        <w:rPr>
          <w:rFonts w:ascii="Times New Roman" w:hAnsi="Times New Roman" w:cs="Times New Roman"/>
          <w:lang w:eastAsia="pt-BR"/>
        </w:rPr>
        <w:t>s</w:t>
      </w:r>
      <w:r w:rsidRPr="006E62B1">
        <w:rPr>
          <w:rFonts w:ascii="Times New Roman" w:hAnsi="Times New Roman" w:cs="Times New Roman"/>
          <w:lang w:eastAsia="pt-BR"/>
        </w:rPr>
        <w:t xml:space="preserve"> arquivada</w:t>
      </w:r>
      <w:r w:rsidR="00726333">
        <w:rPr>
          <w:rFonts w:ascii="Times New Roman" w:hAnsi="Times New Roman" w:cs="Times New Roman"/>
          <w:lang w:eastAsia="pt-BR"/>
        </w:rPr>
        <w:t>s</w:t>
      </w:r>
      <w:r w:rsidRPr="006E62B1">
        <w:rPr>
          <w:rFonts w:ascii="Times New Roman" w:hAnsi="Times New Roman" w:cs="Times New Roman"/>
          <w:lang w:eastAsia="pt-BR"/>
        </w:rPr>
        <w:t xml:space="preserve"> na sede da CONTRATANTE, na forma do art. 60 da Lei 8</w:t>
      </w:r>
      <w:r w:rsidR="00726333">
        <w:rPr>
          <w:rFonts w:ascii="Times New Roman" w:hAnsi="Times New Roman" w:cs="Times New Roman"/>
          <w:lang w:eastAsia="pt-BR"/>
        </w:rPr>
        <w:t>.666</w:t>
      </w:r>
      <w:r w:rsidRPr="006E62B1">
        <w:rPr>
          <w:rFonts w:ascii="Times New Roman" w:hAnsi="Times New Roman" w:cs="Times New Roman"/>
          <w:lang w:eastAsia="pt-BR"/>
        </w:rPr>
        <w:t xml:space="preserve"> de 21/06/93.</w:t>
      </w:r>
    </w:p>
    <w:p w:rsidR="006E62B1" w:rsidRDefault="006E62B1" w:rsidP="006E62B1">
      <w:pPr>
        <w:autoSpaceDE w:val="0"/>
        <w:autoSpaceDN w:val="0"/>
        <w:adjustRightInd w:val="0"/>
        <w:spacing w:after="0" w:line="240" w:lineRule="auto"/>
        <w:jc w:val="both"/>
        <w:rPr>
          <w:rFonts w:ascii="Times New Roman" w:hAnsi="Times New Roman" w:cs="Times New Roman"/>
        </w:rPr>
      </w:pPr>
    </w:p>
    <w:p w:rsidR="00BF4556" w:rsidRPr="006E62B1" w:rsidRDefault="00BF4556" w:rsidP="006E62B1">
      <w:pPr>
        <w:autoSpaceDE w:val="0"/>
        <w:autoSpaceDN w:val="0"/>
        <w:adjustRightInd w:val="0"/>
        <w:spacing w:after="0" w:line="240" w:lineRule="auto"/>
        <w:jc w:val="both"/>
        <w:rPr>
          <w:rFonts w:ascii="Times New Roman" w:hAnsi="Times New Roman" w:cs="Times New Roman"/>
        </w:rPr>
      </w:pPr>
    </w:p>
    <w:p w:rsidR="006E62B1" w:rsidRPr="006E62B1" w:rsidRDefault="006E62B1" w:rsidP="006E62B1">
      <w:pPr>
        <w:autoSpaceDE w:val="0"/>
        <w:autoSpaceDN w:val="0"/>
        <w:adjustRightInd w:val="0"/>
        <w:spacing w:after="0" w:line="240" w:lineRule="auto"/>
        <w:jc w:val="right"/>
        <w:rPr>
          <w:rFonts w:ascii="Times New Roman" w:hAnsi="Times New Roman" w:cs="Times New Roman"/>
          <w:b/>
          <w:bCs/>
          <w:color w:val="000000"/>
          <w:lang w:eastAsia="pt-BR"/>
        </w:rPr>
      </w:pPr>
      <w:r w:rsidRPr="006E62B1">
        <w:rPr>
          <w:rFonts w:ascii="Times New Roman" w:hAnsi="Times New Roman" w:cs="Times New Roman"/>
          <w:b/>
          <w:bCs/>
          <w:color w:val="000000"/>
          <w:lang w:eastAsia="pt-BR"/>
        </w:rPr>
        <w:t>Rio Branco-Acre, ___ de _________________ de 201</w:t>
      </w:r>
      <w:r w:rsidR="00726333">
        <w:rPr>
          <w:rFonts w:ascii="Times New Roman" w:hAnsi="Times New Roman" w:cs="Times New Roman"/>
          <w:b/>
          <w:bCs/>
          <w:color w:val="000000"/>
          <w:lang w:eastAsia="pt-BR"/>
        </w:rPr>
        <w:t>9</w:t>
      </w:r>
      <w:r w:rsidRPr="006E62B1">
        <w:rPr>
          <w:rFonts w:ascii="Times New Roman" w:hAnsi="Times New Roman" w:cs="Times New Roman"/>
          <w:b/>
          <w:bCs/>
          <w:color w:val="000000"/>
          <w:lang w:eastAsia="pt-BR"/>
        </w:rPr>
        <w:t>.</w:t>
      </w:r>
    </w:p>
    <w:p w:rsidR="00BF4556" w:rsidRDefault="00BF4556" w:rsidP="006E62B1">
      <w:pPr>
        <w:jc w:val="both"/>
        <w:rPr>
          <w:rFonts w:ascii="Times New Roman" w:hAnsi="Times New Roman" w:cs="Times New Roman"/>
        </w:rPr>
      </w:pPr>
    </w:p>
    <w:p w:rsidR="006E62B1" w:rsidRPr="006E62B1" w:rsidRDefault="006E62B1" w:rsidP="006E62B1">
      <w:pPr>
        <w:jc w:val="both"/>
        <w:rPr>
          <w:rFonts w:ascii="Times New Roman" w:hAnsi="Times New Roman" w:cs="Times New Roman"/>
        </w:rPr>
      </w:pPr>
      <w:r w:rsidRPr="006E62B1">
        <w:rPr>
          <w:rFonts w:ascii="Times New Roman" w:hAnsi="Times New Roman" w:cs="Times New Roman"/>
        </w:rPr>
        <w:t>Pela contratante:</w:t>
      </w:r>
    </w:p>
    <w:p w:rsidR="006E62B1" w:rsidRDefault="006E62B1" w:rsidP="006E62B1">
      <w:pPr>
        <w:jc w:val="both"/>
        <w:rPr>
          <w:rFonts w:ascii="Times New Roman" w:hAnsi="Times New Roman" w:cs="Times New Roman"/>
        </w:rPr>
      </w:pPr>
    </w:p>
    <w:p w:rsidR="00BF4556" w:rsidRPr="006E62B1" w:rsidRDefault="00BF4556" w:rsidP="006E62B1">
      <w:pPr>
        <w:jc w:val="both"/>
        <w:rPr>
          <w:rFonts w:ascii="Times New Roman" w:hAnsi="Times New Roman" w:cs="Times New Roman"/>
        </w:rPr>
      </w:pPr>
    </w:p>
    <w:p w:rsidR="006E62B1" w:rsidRPr="006E62B1" w:rsidRDefault="006E62B1" w:rsidP="006E62B1">
      <w:pPr>
        <w:spacing w:after="0"/>
        <w:jc w:val="center"/>
        <w:rPr>
          <w:rFonts w:ascii="Times New Roman" w:hAnsi="Times New Roman" w:cs="Times New Roman"/>
          <w:b/>
          <w:lang w:eastAsia="ar-SA"/>
        </w:rPr>
      </w:pPr>
      <w:r w:rsidRPr="006E62B1">
        <w:rPr>
          <w:rFonts w:ascii="Times New Roman" w:hAnsi="Times New Roman" w:cs="Times New Roman"/>
          <w:b/>
          <w:lang w:eastAsia="ar-SA"/>
        </w:rPr>
        <w:t xml:space="preserve">Ver. </w:t>
      </w:r>
      <w:r w:rsidR="00726333">
        <w:rPr>
          <w:rFonts w:ascii="Times New Roman" w:hAnsi="Times New Roman" w:cs="Times New Roman"/>
          <w:b/>
          <w:lang w:eastAsia="ar-SA"/>
        </w:rPr>
        <w:t>ANTÔNIO LIRA DE MORAIS</w:t>
      </w:r>
      <w:r w:rsidRPr="006E62B1">
        <w:rPr>
          <w:rFonts w:ascii="Times New Roman" w:hAnsi="Times New Roman" w:cs="Times New Roman"/>
          <w:b/>
          <w:lang w:eastAsia="ar-SA"/>
        </w:rPr>
        <w:tab/>
        <w:t xml:space="preserve">          </w:t>
      </w:r>
      <w:r w:rsidR="00726333">
        <w:rPr>
          <w:rFonts w:ascii="Times New Roman" w:hAnsi="Times New Roman" w:cs="Times New Roman"/>
          <w:b/>
          <w:lang w:eastAsia="ar-SA"/>
        </w:rPr>
        <w:t xml:space="preserve">             </w:t>
      </w:r>
      <w:r w:rsidRPr="006E62B1">
        <w:rPr>
          <w:rFonts w:ascii="Times New Roman" w:hAnsi="Times New Roman" w:cs="Times New Roman"/>
          <w:b/>
          <w:lang w:eastAsia="ar-SA"/>
        </w:rPr>
        <w:t xml:space="preserve">    Ver. </w:t>
      </w:r>
      <w:r w:rsidR="00726333">
        <w:rPr>
          <w:rFonts w:ascii="Times New Roman" w:hAnsi="Times New Roman" w:cs="Times New Roman"/>
          <w:b/>
          <w:lang w:eastAsia="ar-SA"/>
        </w:rPr>
        <w:t>RAILSON CORREIA DA COSTA</w:t>
      </w:r>
    </w:p>
    <w:p w:rsidR="006E62B1" w:rsidRPr="006E62B1" w:rsidRDefault="006E62B1" w:rsidP="006E62B1">
      <w:pPr>
        <w:spacing w:after="0"/>
        <w:jc w:val="center"/>
        <w:rPr>
          <w:rFonts w:ascii="Times New Roman" w:hAnsi="Times New Roman" w:cs="Times New Roman"/>
          <w:lang w:eastAsia="ar-SA"/>
        </w:rPr>
      </w:pPr>
      <w:r w:rsidRPr="006E62B1">
        <w:rPr>
          <w:rFonts w:ascii="Times New Roman" w:hAnsi="Times New Roman" w:cs="Times New Roman"/>
          <w:lang w:eastAsia="ar-SA"/>
        </w:rPr>
        <w:t>Presidente - CMRB</w:t>
      </w:r>
      <w:r w:rsidRPr="006E62B1">
        <w:rPr>
          <w:rFonts w:ascii="Times New Roman" w:hAnsi="Times New Roman" w:cs="Times New Roman"/>
          <w:lang w:eastAsia="ar-SA"/>
        </w:rPr>
        <w:tab/>
        <w:t xml:space="preserve">                                                     1º Secretario – CMRB</w:t>
      </w:r>
    </w:p>
    <w:p w:rsidR="006E62B1" w:rsidRPr="006E62B1" w:rsidRDefault="00726333" w:rsidP="006E62B1">
      <w:pPr>
        <w:spacing w:after="0"/>
        <w:jc w:val="both"/>
        <w:rPr>
          <w:rFonts w:ascii="Times New Roman" w:hAnsi="Times New Roman" w:cs="Times New Roman"/>
          <w:lang w:eastAsia="ar-SA"/>
        </w:rPr>
      </w:pPr>
      <w:r>
        <w:rPr>
          <w:rFonts w:ascii="Times New Roman" w:hAnsi="Times New Roman" w:cs="Times New Roman"/>
          <w:lang w:eastAsia="ar-SA"/>
        </w:rPr>
        <w:tab/>
        <w:t xml:space="preserve">        </w:t>
      </w:r>
      <w:r w:rsidR="006E62B1" w:rsidRPr="006E62B1">
        <w:rPr>
          <w:rFonts w:ascii="Times New Roman" w:hAnsi="Times New Roman" w:cs="Times New Roman"/>
          <w:lang w:eastAsia="ar-SA"/>
        </w:rPr>
        <w:t>Órgão Gerenciador</w:t>
      </w:r>
      <w:r w:rsidR="006E62B1" w:rsidRPr="006E62B1">
        <w:rPr>
          <w:rFonts w:ascii="Times New Roman" w:hAnsi="Times New Roman" w:cs="Times New Roman"/>
          <w:lang w:eastAsia="ar-SA"/>
        </w:rPr>
        <w:tab/>
      </w:r>
      <w:r w:rsidR="006E62B1" w:rsidRPr="006E62B1">
        <w:rPr>
          <w:rFonts w:ascii="Times New Roman" w:hAnsi="Times New Roman" w:cs="Times New Roman"/>
          <w:lang w:eastAsia="ar-SA"/>
        </w:rPr>
        <w:tab/>
      </w:r>
      <w:r>
        <w:rPr>
          <w:rFonts w:ascii="Times New Roman" w:hAnsi="Times New Roman" w:cs="Times New Roman"/>
          <w:lang w:eastAsia="ar-SA"/>
        </w:rPr>
        <w:t xml:space="preserve">   </w:t>
      </w:r>
      <w:r>
        <w:rPr>
          <w:rFonts w:ascii="Times New Roman" w:hAnsi="Times New Roman" w:cs="Times New Roman"/>
          <w:lang w:eastAsia="ar-SA"/>
        </w:rPr>
        <w:tab/>
      </w:r>
      <w:r>
        <w:rPr>
          <w:rFonts w:ascii="Times New Roman" w:hAnsi="Times New Roman" w:cs="Times New Roman"/>
          <w:lang w:eastAsia="ar-SA"/>
        </w:rPr>
        <w:tab/>
      </w:r>
      <w:r>
        <w:rPr>
          <w:rFonts w:ascii="Times New Roman" w:hAnsi="Times New Roman" w:cs="Times New Roman"/>
          <w:lang w:eastAsia="ar-SA"/>
        </w:rPr>
        <w:tab/>
        <w:t xml:space="preserve">    </w:t>
      </w:r>
      <w:r w:rsidR="006E62B1" w:rsidRPr="006E62B1">
        <w:rPr>
          <w:rFonts w:ascii="Times New Roman" w:hAnsi="Times New Roman" w:cs="Times New Roman"/>
          <w:lang w:eastAsia="ar-SA"/>
        </w:rPr>
        <w:t>Órgão Gerenciador</w:t>
      </w:r>
    </w:p>
    <w:p w:rsidR="006E62B1" w:rsidRPr="006E62B1" w:rsidRDefault="006E62B1" w:rsidP="006E62B1">
      <w:pPr>
        <w:pStyle w:val="Default"/>
        <w:spacing w:line="276" w:lineRule="auto"/>
        <w:jc w:val="both"/>
        <w:rPr>
          <w:b/>
          <w:bCs/>
          <w:sz w:val="22"/>
          <w:szCs w:val="22"/>
        </w:rPr>
      </w:pPr>
    </w:p>
    <w:p w:rsidR="00BF4556" w:rsidRDefault="00BF4556" w:rsidP="006E62B1">
      <w:pPr>
        <w:pStyle w:val="Default"/>
        <w:jc w:val="both"/>
        <w:rPr>
          <w:b/>
          <w:sz w:val="22"/>
          <w:szCs w:val="22"/>
        </w:rPr>
      </w:pPr>
    </w:p>
    <w:p w:rsidR="006E62B1" w:rsidRPr="006E62B1" w:rsidRDefault="006E62B1" w:rsidP="006E62B1">
      <w:pPr>
        <w:pStyle w:val="Default"/>
        <w:jc w:val="both"/>
        <w:rPr>
          <w:sz w:val="22"/>
          <w:szCs w:val="22"/>
        </w:rPr>
      </w:pPr>
      <w:r w:rsidRPr="006E62B1">
        <w:rPr>
          <w:b/>
          <w:sz w:val="22"/>
          <w:szCs w:val="22"/>
        </w:rPr>
        <w:t>Empresa(s) com preços registrados</w:t>
      </w:r>
      <w:r w:rsidRPr="006E62B1">
        <w:rPr>
          <w:sz w:val="22"/>
          <w:szCs w:val="22"/>
        </w:rPr>
        <w:t xml:space="preserve">: </w:t>
      </w:r>
    </w:p>
    <w:p w:rsidR="006E62B1" w:rsidRDefault="006E62B1" w:rsidP="006E62B1">
      <w:pPr>
        <w:pStyle w:val="Default"/>
        <w:spacing w:line="276" w:lineRule="auto"/>
        <w:jc w:val="both"/>
        <w:rPr>
          <w:sz w:val="22"/>
          <w:szCs w:val="22"/>
        </w:rPr>
      </w:pPr>
    </w:p>
    <w:p w:rsidR="00BF4556" w:rsidRPr="006E62B1" w:rsidRDefault="00BF4556" w:rsidP="006E62B1">
      <w:pPr>
        <w:pStyle w:val="Default"/>
        <w:spacing w:line="276" w:lineRule="auto"/>
        <w:jc w:val="both"/>
        <w:rPr>
          <w:sz w:val="22"/>
          <w:szCs w:val="22"/>
        </w:rPr>
      </w:pPr>
    </w:p>
    <w:p w:rsidR="006E62B1" w:rsidRPr="006E62B1" w:rsidRDefault="006E62B1" w:rsidP="006E62B1">
      <w:pPr>
        <w:pStyle w:val="Default"/>
        <w:spacing w:line="276" w:lineRule="auto"/>
        <w:jc w:val="both"/>
        <w:rPr>
          <w:sz w:val="22"/>
          <w:szCs w:val="22"/>
        </w:rPr>
      </w:pPr>
      <w:r w:rsidRPr="006E62B1">
        <w:rPr>
          <w:sz w:val="22"/>
          <w:szCs w:val="22"/>
        </w:rPr>
        <w:t xml:space="preserve">_____________________________ </w:t>
      </w:r>
    </w:p>
    <w:p w:rsidR="006E62B1" w:rsidRPr="006E62B1" w:rsidRDefault="006E62B1" w:rsidP="006E62B1">
      <w:pPr>
        <w:adjustRightInd w:val="0"/>
        <w:spacing w:after="0" w:line="240" w:lineRule="auto"/>
        <w:jc w:val="both"/>
        <w:rPr>
          <w:rFonts w:ascii="Times New Roman" w:hAnsi="Times New Roman" w:cs="Times New Roman"/>
        </w:rPr>
      </w:pPr>
      <w:r w:rsidRPr="006E62B1">
        <w:rPr>
          <w:rFonts w:ascii="Times New Roman" w:hAnsi="Times New Roman" w:cs="Times New Roman"/>
          <w:b/>
          <w:bCs/>
        </w:rPr>
        <w:t>Empresa, CNPJ</w:t>
      </w:r>
      <w:r w:rsidRPr="006E62B1">
        <w:rPr>
          <w:rFonts w:ascii="Times New Roman" w:hAnsi="Times New Roman" w:cs="Times New Roman"/>
        </w:rPr>
        <w:t xml:space="preserve"> </w:t>
      </w:r>
      <w:r w:rsidRPr="006E62B1">
        <w:rPr>
          <w:rFonts w:ascii="Times New Roman" w:hAnsi="Times New Roman" w:cs="Times New Roman"/>
          <w:b/>
        </w:rPr>
        <w:t xml:space="preserve">nº </w:t>
      </w:r>
    </w:p>
    <w:p w:rsidR="006E62B1" w:rsidRPr="006E62B1" w:rsidRDefault="006E62B1" w:rsidP="006E62B1">
      <w:pPr>
        <w:adjustRightInd w:val="0"/>
        <w:spacing w:after="0" w:line="240" w:lineRule="auto"/>
        <w:jc w:val="both"/>
        <w:rPr>
          <w:rFonts w:ascii="Times New Roman" w:hAnsi="Times New Roman" w:cs="Times New Roman"/>
        </w:rPr>
      </w:pPr>
      <w:r w:rsidRPr="006E62B1">
        <w:rPr>
          <w:rFonts w:ascii="Times New Roman" w:hAnsi="Times New Roman" w:cs="Times New Roman"/>
          <w:b/>
        </w:rPr>
        <w:t>Representante, RG e CPF</w:t>
      </w:r>
    </w:p>
    <w:p w:rsidR="006E62B1" w:rsidRPr="006E62B1" w:rsidRDefault="006E62B1" w:rsidP="006E62B1">
      <w:pPr>
        <w:adjustRightInd w:val="0"/>
        <w:spacing w:after="0" w:line="240" w:lineRule="auto"/>
        <w:jc w:val="both"/>
        <w:rPr>
          <w:rFonts w:ascii="Times New Roman" w:hAnsi="Times New Roman" w:cs="Times New Roman"/>
        </w:rPr>
      </w:pPr>
      <w:r w:rsidRPr="006E62B1">
        <w:rPr>
          <w:rFonts w:ascii="Times New Roman" w:hAnsi="Times New Roman" w:cs="Times New Roman"/>
        </w:rPr>
        <w:t>FORNECEDOR REGISTRADO</w:t>
      </w:r>
    </w:p>
    <w:p w:rsidR="006E62B1" w:rsidRPr="006E62B1" w:rsidRDefault="006E62B1" w:rsidP="003433DC">
      <w:pPr>
        <w:autoSpaceDE w:val="0"/>
        <w:autoSpaceDN w:val="0"/>
        <w:adjustRightInd w:val="0"/>
        <w:spacing w:after="0" w:line="240" w:lineRule="auto"/>
        <w:jc w:val="center"/>
        <w:rPr>
          <w:rFonts w:ascii="Times New Roman" w:hAnsi="Times New Roman" w:cs="Times New Roman"/>
          <w:color w:val="000000"/>
          <w:lang w:eastAsia="pt-BR"/>
        </w:rPr>
      </w:pPr>
    </w:p>
    <w:p w:rsidR="006E62B1" w:rsidRPr="006E62B1" w:rsidRDefault="006E62B1" w:rsidP="003433DC">
      <w:pPr>
        <w:autoSpaceDE w:val="0"/>
        <w:autoSpaceDN w:val="0"/>
        <w:adjustRightInd w:val="0"/>
        <w:spacing w:after="0" w:line="240" w:lineRule="auto"/>
        <w:jc w:val="center"/>
        <w:rPr>
          <w:rFonts w:ascii="Times New Roman" w:hAnsi="Times New Roman" w:cs="Times New Roman"/>
          <w:color w:val="000000"/>
          <w:lang w:eastAsia="pt-BR"/>
        </w:rPr>
      </w:pPr>
    </w:p>
    <w:p w:rsidR="006E62B1" w:rsidRDefault="006E62B1" w:rsidP="003433DC">
      <w:pPr>
        <w:autoSpaceDE w:val="0"/>
        <w:autoSpaceDN w:val="0"/>
        <w:adjustRightInd w:val="0"/>
        <w:spacing w:after="0" w:line="240" w:lineRule="auto"/>
        <w:jc w:val="center"/>
        <w:rPr>
          <w:rFonts w:ascii="Times New Roman" w:hAnsi="Times New Roman" w:cs="Times New Roman"/>
          <w:color w:val="000000"/>
          <w:lang w:eastAsia="pt-BR"/>
        </w:rPr>
      </w:pPr>
    </w:p>
    <w:p w:rsidR="0067087D" w:rsidRDefault="0067087D" w:rsidP="004046F8">
      <w:pPr>
        <w:autoSpaceDE w:val="0"/>
        <w:autoSpaceDN w:val="0"/>
        <w:adjustRightInd w:val="0"/>
        <w:spacing w:after="0" w:line="240" w:lineRule="auto"/>
        <w:jc w:val="center"/>
        <w:rPr>
          <w:rFonts w:ascii="Times New Roman" w:hAnsi="Times New Roman" w:cs="Times New Roman"/>
          <w:b/>
          <w:color w:val="000000"/>
          <w:lang w:eastAsia="pt-BR"/>
        </w:rPr>
      </w:pPr>
    </w:p>
    <w:p w:rsidR="0067087D" w:rsidRDefault="0067087D" w:rsidP="004046F8">
      <w:pPr>
        <w:autoSpaceDE w:val="0"/>
        <w:autoSpaceDN w:val="0"/>
        <w:adjustRightInd w:val="0"/>
        <w:spacing w:after="0" w:line="240" w:lineRule="auto"/>
        <w:jc w:val="center"/>
        <w:rPr>
          <w:rFonts w:ascii="Times New Roman" w:hAnsi="Times New Roman" w:cs="Times New Roman"/>
          <w:b/>
          <w:color w:val="000000"/>
          <w:lang w:eastAsia="pt-BR"/>
        </w:rPr>
      </w:pPr>
    </w:p>
    <w:p w:rsidR="0067087D" w:rsidRDefault="0067087D" w:rsidP="004046F8">
      <w:pPr>
        <w:autoSpaceDE w:val="0"/>
        <w:autoSpaceDN w:val="0"/>
        <w:adjustRightInd w:val="0"/>
        <w:spacing w:after="0" w:line="240" w:lineRule="auto"/>
        <w:jc w:val="center"/>
        <w:rPr>
          <w:rFonts w:ascii="Times New Roman" w:hAnsi="Times New Roman" w:cs="Times New Roman"/>
          <w:b/>
          <w:color w:val="000000"/>
          <w:lang w:eastAsia="pt-BR"/>
        </w:rPr>
      </w:pPr>
    </w:p>
    <w:p w:rsidR="0067087D" w:rsidRDefault="0067087D" w:rsidP="004046F8">
      <w:pPr>
        <w:autoSpaceDE w:val="0"/>
        <w:autoSpaceDN w:val="0"/>
        <w:adjustRightInd w:val="0"/>
        <w:spacing w:after="0" w:line="240" w:lineRule="auto"/>
        <w:jc w:val="center"/>
        <w:rPr>
          <w:rFonts w:ascii="Times New Roman" w:hAnsi="Times New Roman" w:cs="Times New Roman"/>
          <w:b/>
          <w:color w:val="000000"/>
          <w:lang w:eastAsia="pt-BR"/>
        </w:rPr>
      </w:pPr>
    </w:p>
    <w:p w:rsidR="0067087D" w:rsidRDefault="0067087D"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022D8A" w:rsidRDefault="00022D8A"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A42A49" w:rsidRDefault="00A42A49" w:rsidP="004046F8">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4046F8">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4046F8">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4046F8">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4046F8">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4046F8">
      <w:pPr>
        <w:autoSpaceDE w:val="0"/>
        <w:autoSpaceDN w:val="0"/>
        <w:adjustRightInd w:val="0"/>
        <w:spacing w:after="0" w:line="240" w:lineRule="auto"/>
        <w:jc w:val="center"/>
        <w:rPr>
          <w:rFonts w:ascii="Times New Roman" w:hAnsi="Times New Roman" w:cs="Times New Roman"/>
          <w:b/>
          <w:color w:val="000000"/>
          <w:lang w:eastAsia="pt-BR"/>
        </w:rPr>
      </w:pPr>
    </w:p>
    <w:p w:rsidR="00DD7B8D" w:rsidRDefault="00DD7B8D" w:rsidP="004046F8">
      <w:pPr>
        <w:autoSpaceDE w:val="0"/>
        <w:autoSpaceDN w:val="0"/>
        <w:adjustRightInd w:val="0"/>
        <w:spacing w:after="0" w:line="240" w:lineRule="auto"/>
        <w:jc w:val="center"/>
        <w:rPr>
          <w:rFonts w:ascii="Times New Roman" w:hAnsi="Times New Roman" w:cs="Times New Roman"/>
          <w:b/>
          <w:color w:val="000000"/>
          <w:lang w:eastAsia="pt-BR"/>
        </w:rPr>
      </w:pPr>
    </w:p>
    <w:p w:rsidR="004046F8" w:rsidRDefault="004046F8" w:rsidP="004046F8">
      <w:pPr>
        <w:autoSpaceDE w:val="0"/>
        <w:autoSpaceDN w:val="0"/>
        <w:adjustRightInd w:val="0"/>
        <w:spacing w:after="0" w:line="240" w:lineRule="auto"/>
        <w:jc w:val="center"/>
        <w:rPr>
          <w:rFonts w:ascii="Times New Roman" w:hAnsi="Times New Roman" w:cs="Times New Roman"/>
          <w:b/>
          <w:color w:val="000000"/>
          <w:lang w:eastAsia="pt-BR"/>
        </w:rPr>
      </w:pPr>
      <w:r w:rsidRPr="004046F8">
        <w:rPr>
          <w:rFonts w:ascii="Times New Roman" w:hAnsi="Times New Roman" w:cs="Times New Roman"/>
          <w:b/>
          <w:color w:val="000000"/>
          <w:lang w:eastAsia="pt-BR"/>
        </w:rPr>
        <w:lastRenderedPageBreak/>
        <w:t>ANEXO III</w:t>
      </w:r>
    </w:p>
    <w:p w:rsidR="005E0E35" w:rsidRPr="004046F8" w:rsidRDefault="005E0E35" w:rsidP="004046F8">
      <w:pPr>
        <w:autoSpaceDE w:val="0"/>
        <w:autoSpaceDN w:val="0"/>
        <w:adjustRightInd w:val="0"/>
        <w:spacing w:after="0" w:line="240" w:lineRule="auto"/>
        <w:jc w:val="center"/>
        <w:rPr>
          <w:rFonts w:ascii="Times New Roman" w:hAnsi="Times New Roman" w:cs="Times New Roman"/>
          <w:b/>
          <w:color w:val="000000"/>
          <w:lang w:eastAsia="pt-BR"/>
        </w:rPr>
      </w:pPr>
    </w:p>
    <w:p w:rsidR="004046F8" w:rsidRDefault="004046F8" w:rsidP="003433DC">
      <w:pPr>
        <w:autoSpaceDE w:val="0"/>
        <w:autoSpaceDN w:val="0"/>
        <w:adjustRightInd w:val="0"/>
        <w:spacing w:after="0" w:line="240" w:lineRule="auto"/>
        <w:jc w:val="center"/>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center"/>
        <w:rPr>
          <w:rFonts w:ascii="Times New Roman" w:hAnsi="Times New Roman" w:cs="Times New Roman"/>
          <w:b/>
          <w:bCs/>
        </w:rPr>
      </w:pPr>
      <w:r w:rsidRPr="00FB1177">
        <w:rPr>
          <w:rFonts w:ascii="Times New Roman" w:hAnsi="Times New Roman" w:cs="Times New Roman"/>
          <w:b/>
          <w:bCs/>
        </w:rPr>
        <w:t>MINUTA DE CONTRATO Nº _____/201</w:t>
      </w:r>
      <w:r>
        <w:rPr>
          <w:rFonts w:ascii="Times New Roman" w:hAnsi="Times New Roman" w:cs="Times New Roman"/>
          <w:b/>
          <w:bCs/>
        </w:rPr>
        <w:t>9</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rPr>
      </w:pPr>
    </w:p>
    <w:p w:rsidR="00F14F00" w:rsidRDefault="00F14F00" w:rsidP="004046F8">
      <w:pPr>
        <w:autoSpaceDE w:val="0"/>
        <w:autoSpaceDN w:val="0"/>
        <w:adjustRightInd w:val="0"/>
        <w:spacing w:after="0" w:line="240" w:lineRule="auto"/>
        <w:jc w:val="both"/>
        <w:rPr>
          <w:rFonts w:ascii="Times New Roman" w:hAnsi="Times New Roman" w:cs="Times New Roman"/>
          <w:b/>
          <w:bCs/>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rPr>
      </w:pPr>
      <w:r w:rsidRPr="00FB1177">
        <w:rPr>
          <w:rFonts w:ascii="Times New Roman" w:hAnsi="Times New Roman" w:cs="Times New Roman"/>
          <w:b/>
          <w:bCs/>
        </w:rPr>
        <w:t xml:space="preserve">PROCESSO Nº. </w:t>
      </w:r>
      <w:r w:rsidR="00BF4556">
        <w:rPr>
          <w:rFonts w:ascii="Times New Roman" w:hAnsi="Times New Roman" w:cs="Times New Roman"/>
          <w:b/>
          <w:bCs/>
        </w:rPr>
        <w:t>17012</w:t>
      </w:r>
      <w:r>
        <w:rPr>
          <w:rFonts w:ascii="Times New Roman" w:hAnsi="Times New Roman" w:cs="Times New Roman"/>
          <w:b/>
          <w:bCs/>
        </w:rPr>
        <w:t>/2019</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rPr>
      </w:pPr>
      <w:r w:rsidRPr="00FB1177">
        <w:rPr>
          <w:rFonts w:ascii="Times New Roman" w:hAnsi="Times New Roman" w:cs="Times New Roman"/>
          <w:b/>
          <w:bCs/>
        </w:rPr>
        <w:t xml:space="preserve">PREGÃO PRESENCIAL SRP Nº. </w:t>
      </w:r>
      <w:r w:rsidR="00017395">
        <w:rPr>
          <w:b/>
          <w:bCs/>
          <w:color w:val="000000" w:themeColor="text1"/>
        </w:rPr>
        <w:t>06/2019</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rPr>
      </w:pPr>
      <w:r w:rsidRPr="00FB1177">
        <w:rPr>
          <w:rFonts w:ascii="Times New Roman" w:hAnsi="Times New Roman" w:cs="Times New Roman"/>
          <w:b/>
          <w:bCs/>
        </w:rPr>
        <w:t>CONTRATO Nº. ___________</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rPr>
      </w:pPr>
    </w:p>
    <w:p w:rsidR="004046F8" w:rsidRPr="00FB1177" w:rsidRDefault="004046F8" w:rsidP="004046F8">
      <w:pPr>
        <w:autoSpaceDE w:val="0"/>
        <w:autoSpaceDN w:val="0"/>
        <w:adjustRightInd w:val="0"/>
        <w:spacing w:after="0" w:line="240" w:lineRule="auto"/>
        <w:ind w:left="4956"/>
        <w:jc w:val="both"/>
        <w:rPr>
          <w:rFonts w:ascii="Times New Roman" w:hAnsi="Times New Roman" w:cs="Times New Roman"/>
          <w:b/>
          <w:bCs/>
        </w:rPr>
      </w:pPr>
      <w:r w:rsidRPr="00FB1177">
        <w:rPr>
          <w:rFonts w:ascii="Times New Roman" w:hAnsi="Times New Roman" w:cs="Times New Roman"/>
          <w:b/>
          <w:bCs/>
        </w:rPr>
        <w:t>CONTRATO QUE ENTRE SI CELEBRAM A CÂMARA MUNICIPAL DE RIO BRANCO-ACRE, COMO CONTRATANTE E A EMPRESA .............................., COMO CONTRATADA PARA OS FINS NELE DECLARADOS.</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rPr>
      </w:pPr>
    </w:p>
    <w:p w:rsidR="004046F8" w:rsidRPr="00FB1177" w:rsidRDefault="004046F8" w:rsidP="004046F8">
      <w:pPr>
        <w:autoSpaceDE w:val="0"/>
        <w:autoSpaceDN w:val="0"/>
        <w:adjustRightInd w:val="0"/>
        <w:spacing w:after="0"/>
        <w:jc w:val="both"/>
        <w:rPr>
          <w:rFonts w:ascii="Times New Roman" w:hAnsi="Times New Roman" w:cs="Times New Roman"/>
          <w:color w:val="000000"/>
          <w:lang w:eastAsia="pt-BR"/>
        </w:rPr>
      </w:pPr>
      <w:r w:rsidRPr="00FB1177">
        <w:rPr>
          <w:rFonts w:ascii="Times New Roman" w:hAnsi="Times New Roman" w:cs="Times New Roman"/>
        </w:rPr>
        <w:t xml:space="preserve">A Câmara Municipal de Rio Branco-Acre, inscrita no CNPJ/MF sob o n.º 04.035.143/0001-90, com sede na Rua 24 de Janeiro, n.º 53 – Seis de Agosto – Rio Branco – Acre, neste ato representado por seu </w:t>
      </w:r>
      <w:r w:rsidRPr="00FB1177">
        <w:rPr>
          <w:rFonts w:ascii="Times New Roman" w:hAnsi="Times New Roman" w:cs="Times New Roman"/>
          <w:bCs/>
        </w:rPr>
        <w:t xml:space="preserve">Presidente </w:t>
      </w:r>
      <w:r w:rsidRPr="006E62B1">
        <w:rPr>
          <w:rFonts w:ascii="Times New Roman" w:eastAsia="Calibri" w:hAnsi="Times New Roman" w:cs="Times New Roman"/>
        </w:rPr>
        <w:t xml:space="preserve">vereador </w:t>
      </w:r>
      <w:r w:rsidRPr="006E62B1">
        <w:rPr>
          <w:rFonts w:ascii="Times New Roman" w:eastAsia="Calibri" w:hAnsi="Times New Roman" w:cs="Times New Roman"/>
          <w:b/>
        </w:rPr>
        <w:t>Antônio Lira de Morais</w:t>
      </w:r>
      <w:r w:rsidRPr="006E62B1">
        <w:rPr>
          <w:rFonts w:ascii="Times New Roman" w:eastAsia="Calibri" w:hAnsi="Times New Roman" w:cs="Times New Roman"/>
        </w:rPr>
        <w:t xml:space="preserve">, brasileiro, divorciado, portador do RG nº 123180 SSP/AC e CPF nº 217.429.602-00, residente e domiciliado nesta Cidade e pelo seu Primeiro Secretário, Vereador </w:t>
      </w:r>
      <w:r w:rsidRPr="006E62B1">
        <w:rPr>
          <w:rFonts w:ascii="Times New Roman" w:eastAsia="Calibri" w:hAnsi="Times New Roman" w:cs="Times New Roman"/>
          <w:b/>
        </w:rPr>
        <w:t>Railson Correia da Costa</w:t>
      </w:r>
      <w:r w:rsidRPr="006E62B1">
        <w:rPr>
          <w:rFonts w:ascii="Times New Roman" w:eastAsia="Calibri" w:hAnsi="Times New Roman" w:cs="Times New Roman"/>
        </w:rPr>
        <w:t>, brasileiro, solteiro, portador do RG nº 0303835 SSP/AC e CPF nº 620.643.042-15, residente e domiciliado nesta Cidade,</w:t>
      </w:r>
      <w:r w:rsidRPr="00FB1177">
        <w:rPr>
          <w:rFonts w:ascii="Times New Roman" w:hAnsi="Times New Roman" w:cs="Times New Roman"/>
        </w:rPr>
        <w:t xml:space="preserve">, doravante denominado </w:t>
      </w:r>
      <w:r w:rsidRPr="00FB1177">
        <w:rPr>
          <w:rFonts w:ascii="Times New Roman" w:hAnsi="Times New Roman" w:cs="Times New Roman"/>
          <w:b/>
          <w:bCs/>
        </w:rPr>
        <w:t>CONTRATANTE</w:t>
      </w:r>
      <w:r w:rsidRPr="00FB1177">
        <w:rPr>
          <w:rFonts w:ascii="Times New Roman" w:hAnsi="Times New Roman" w:cs="Times New Roman"/>
        </w:rPr>
        <w:t xml:space="preserve">, e do outro lado a empresa _______________, inscrita no CNPJ/MF sob o n.º _______________ e Inscrição Estadual n.º _______________, com sede na Rua _______________, n.º _____ – __________, telefone: __________, neste ato representada por _______________, brasileiro, __________, portador da cédula de identidade RG n.º _____ SSP/AC e do CPF/MF n.º __________, domiciliado e residente na Rua _______________, n.º _____ – __________, telefone: __________, doravante denominado </w:t>
      </w:r>
      <w:r w:rsidRPr="00FB1177">
        <w:rPr>
          <w:rFonts w:ascii="Times New Roman" w:hAnsi="Times New Roman" w:cs="Times New Roman"/>
          <w:b/>
          <w:bCs/>
        </w:rPr>
        <w:t>CONTRATADA</w:t>
      </w:r>
      <w:r w:rsidRPr="00FB1177">
        <w:rPr>
          <w:rFonts w:ascii="Times New Roman" w:hAnsi="Times New Roman" w:cs="Times New Roman"/>
        </w:rPr>
        <w:t>, resolvem celebrar o presente instrumento contratual, que será regido pela Lei n.º 10.520, de 17 de julho de 2002, aplicando-se a Lei n.º</w:t>
      </w:r>
      <w:r>
        <w:rPr>
          <w:rFonts w:ascii="Times New Roman" w:hAnsi="Times New Roman" w:cs="Times New Roman"/>
        </w:rPr>
        <w:t xml:space="preserve"> </w:t>
      </w:r>
      <w:r w:rsidRPr="00FB1177">
        <w:rPr>
          <w:rFonts w:ascii="Times New Roman" w:hAnsi="Times New Roman" w:cs="Times New Roman"/>
        </w:rPr>
        <w:t xml:space="preserve">8.666, de 21 de junho de 1993, suas alterações e demais normas correlatas, de acordo com o que consta do Processo Nº </w:t>
      </w:r>
      <w:r w:rsidR="00913FB6">
        <w:rPr>
          <w:rFonts w:ascii="Times New Roman" w:hAnsi="Times New Roman" w:cs="Times New Roman"/>
        </w:rPr>
        <w:t>17012</w:t>
      </w:r>
      <w:r>
        <w:rPr>
          <w:rFonts w:ascii="Times New Roman" w:hAnsi="Times New Roman" w:cs="Times New Roman"/>
        </w:rPr>
        <w:t xml:space="preserve">/2019, Pregão Presencial SRP nº </w:t>
      </w:r>
      <w:r w:rsidR="00017395">
        <w:rPr>
          <w:rFonts w:ascii="Times New Roman" w:hAnsi="Times New Roman" w:cs="Times New Roman"/>
        </w:rPr>
        <w:t>06</w:t>
      </w:r>
      <w:r>
        <w:rPr>
          <w:rFonts w:ascii="Times New Roman" w:hAnsi="Times New Roman" w:cs="Times New Roman"/>
        </w:rPr>
        <w:t>/19</w:t>
      </w:r>
      <w:r w:rsidRPr="00FB1177">
        <w:rPr>
          <w:rFonts w:ascii="Times New Roman" w:hAnsi="Times New Roman" w:cs="Times New Roman"/>
        </w:rPr>
        <w:t>, resolvem celebrar o presente Instrumento Contratual, mediante as Cláusulas e condições seguintes, que se obrigam a cumprir e respeitar integral e mutuamente.</w:t>
      </w:r>
    </w:p>
    <w:p w:rsidR="004046F8" w:rsidRPr="00FB1177" w:rsidRDefault="004046F8" w:rsidP="004046F8">
      <w:pPr>
        <w:autoSpaceDE w:val="0"/>
        <w:autoSpaceDN w:val="0"/>
        <w:adjustRightInd w:val="0"/>
        <w:spacing w:after="0"/>
        <w:jc w:val="both"/>
        <w:rPr>
          <w:rFonts w:ascii="Times New Roman" w:hAnsi="Times New Roman" w:cs="Times New Roman"/>
          <w:color w:val="000000"/>
          <w:lang w:eastAsia="pt-BR"/>
        </w:rPr>
      </w:pPr>
    </w:p>
    <w:p w:rsidR="004046F8" w:rsidRDefault="004046F8"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bCs/>
          <w:color w:val="000000"/>
          <w:lang w:eastAsia="pt-BR"/>
        </w:rPr>
        <w:t xml:space="preserve">1. </w:t>
      </w:r>
      <w:r w:rsidRPr="00FB1177">
        <w:rPr>
          <w:rFonts w:ascii="Times New Roman" w:hAnsi="Times New Roman" w:cs="Times New Roman"/>
          <w:b/>
          <w:bCs/>
          <w:color w:val="000000"/>
          <w:lang w:eastAsia="pt-BR"/>
        </w:rPr>
        <w:t xml:space="preserve">CLÁUSULA PRIMEIRA </w:t>
      </w:r>
      <w:r w:rsidRPr="00FB1177">
        <w:rPr>
          <w:rFonts w:ascii="Times New Roman" w:hAnsi="Times New Roman" w:cs="Times New Roman"/>
          <w:color w:val="000000"/>
          <w:lang w:eastAsia="pt-BR"/>
        </w:rPr>
        <w:t xml:space="preserve">- </w:t>
      </w:r>
      <w:r>
        <w:rPr>
          <w:rFonts w:ascii="Times New Roman" w:hAnsi="Times New Roman" w:cs="Times New Roman"/>
          <w:b/>
          <w:color w:val="000000"/>
          <w:lang w:eastAsia="pt-BR"/>
        </w:rPr>
        <w:t>DO OBJETO DO CONTRATO</w:t>
      </w:r>
    </w:p>
    <w:p w:rsidR="004046F8" w:rsidRPr="004046F8" w:rsidRDefault="004046F8" w:rsidP="004046F8">
      <w:pPr>
        <w:autoSpaceDE w:val="0"/>
        <w:autoSpaceDN w:val="0"/>
        <w:adjustRightInd w:val="0"/>
        <w:spacing w:after="0" w:line="240" w:lineRule="auto"/>
        <w:jc w:val="both"/>
        <w:rPr>
          <w:rFonts w:ascii="Times New Roman" w:hAnsi="Times New Roman" w:cs="Times New Roman"/>
          <w:b/>
          <w:color w:val="000000"/>
          <w:sz w:val="10"/>
          <w:lang w:eastAsia="pt-BR"/>
        </w:rPr>
      </w:pPr>
    </w:p>
    <w:p w:rsidR="00706CF4" w:rsidRPr="00706CF4" w:rsidRDefault="004046F8" w:rsidP="00706CF4">
      <w:pPr>
        <w:autoSpaceDE w:val="0"/>
        <w:autoSpaceDN w:val="0"/>
        <w:adjustRightInd w:val="0"/>
        <w:spacing w:after="0"/>
        <w:jc w:val="both"/>
        <w:rPr>
          <w:rFonts w:ascii="Times New Roman" w:hAnsi="Times New Roman" w:cs="Times New Roman"/>
          <w:lang w:eastAsia="pt-BR"/>
        </w:rPr>
      </w:pPr>
      <w:r w:rsidRPr="00706CF4">
        <w:rPr>
          <w:b/>
          <w:color w:val="000000"/>
          <w:lang w:eastAsia="pt-BR"/>
        </w:rPr>
        <w:t>1.1.</w:t>
      </w:r>
      <w:r>
        <w:rPr>
          <w:b/>
          <w:color w:val="000000"/>
          <w:lang w:eastAsia="pt-BR"/>
        </w:rPr>
        <w:t xml:space="preserve"> </w:t>
      </w:r>
      <w:r w:rsidRPr="00706CF4">
        <w:rPr>
          <w:rFonts w:ascii="Times New Roman" w:hAnsi="Times New Roman" w:cs="Times New Roman"/>
          <w:color w:val="000000"/>
        </w:rPr>
        <w:t xml:space="preserve">O objeto do presente instrumento é a </w:t>
      </w:r>
      <w:r w:rsidR="00706CF4" w:rsidRPr="00706CF4">
        <w:rPr>
          <w:rFonts w:ascii="Times New Roman" w:hAnsi="Times New Roman" w:cs="Times New Roman"/>
        </w:rPr>
        <w:t xml:space="preserve">Contratação de empresa </w:t>
      </w:r>
      <w:r w:rsidR="00060C24">
        <w:rPr>
          <w:rFonts w:ascii="Times New Roman" w:hAnsi="Times New Roman" w:cs="Times New Roman"/>
        </w:rPr>
        <w:t xml:space="preserve">especializada </w:t>
      </w:r>
      <w:r w:rsidR="00706CF4" w:rsidRPr="00706CF4">
        <w:rPr>
          <w:rFonts w:ascii="Times New Roman" w:hAnsi="Times New Roman" w:cs="Times New Roman"/>
        </w:rPr>
        <w:t xml:space="preserve">para a prestação de </w:t>
      </w:r>
      <w:r w:rsidR="00706CF4" w:rsidRPr="00706CF4">
        <w:rPr>
          <w:rFonts w:ascii="Times New Roman" w:hAnsi="Times New Roman" w:cs="Times New Roman"/>
          <w:color w:val="000000"/>
          <w:shd w:val="clear" w:color="auto" w:fill="FFFFFF"/>
        </w:rPr>
        <w:t xml:space="preserve">Serviços </w:t>
      </w:r>
      <w:r w:rsidR="00060C24">
        <w:rPr>
          <w:rFonts w:ascii="Times New Roman" w:hAnsi="Times New Roman" w:cs="Times New Roman"/>
          <w:color w:val="000000"/>
          <w:shd w:val="clear" w:color="auto" w:fill="FFFFFF"/>
        </w:rPr>
        <w:t>de implantação, conversão de dados, manutenção corretiva, suporte técnico e treinamento para os usuários dos sistemas integrados de Gestão Pública</w:t>
      </w:r>
      <w:r w:rsidR="00706CF4" w:rsidRPr="00706CF4">
        <w:rPr>
          <w:rFonts w:ascii="Times New Roman" w:hAnsi="Times New Roman" w:cs="Times New Roman"/>
        </w:rPr>
        <w:t>,</w:t>
      </w:r>
      <w:r w:rsidR="00706CF4" w:rsidRPr="00706CF4">
        <w:rPr>
          <w:rFonts w:ascii="Times New Roman" w:eastAsia="Calibri" w:hAnsi="Times New Roman" w:cs="Times New Roman"/>
        </w:rPr>
        <w:t xml:space="preserve"> destinados atender a demanda da Câmara Municipal de Rio Branco</w:t>
      </w:r>
      <w:r w:rsidR="00706CF4" w:rsidRPr="00706CF4">
        <w:rPr>
          <w:rFonts w:ascii="Times New Roman" w:hAnsi="Times New Roman" w:cs="Times New Roman"/>
          <w:shd w:val="clear" w:color="auto" w:fill="FFFFFF"/>
        </w:rPr>
        <w:t xml:space="preserve">, conforme especificações e condições constantes </w:t>
      </w:r>
      <w:r w:rsidR="0044436E">
        <w:t xml:space="preserve">no Termo de Referência – Anexo I do Edital do Pregão - SRP nº  </w:t>
      </w:r>
      <w:r w:rsidR="00017395">
        <w:rPr>
          <w:b/>
          <w:bCs/>
          <w:color w:val="000000" w:themeColor="text1"/>
        </w:rPr>
        <w:t>06/2019</w:t>
      </w:r>
      <w:r w:rsidR="0044436E">
        <w:t xml:space="preserve"> </w:t>
      </w:r>
      <w:r w:rsidR="00706CF4" w:rsidRPr="00706CF4">
        <w:rPr>
          <w:rFonts w:ascii="Times New Roman" w:hAnsi="Times New Roman" w:cs="Times New Roman"/>
          <w:lang w:eastAsia="pt-BR"/>
        </w:rPr>
        <w:t>e seus anexos.</w:t>
      </w:r>
    </w:p>
    <w:p w:rsidR="004046F8" w:rsidRPr="004046F8" w:rsidRDefault="004046F8" w:rsidP="004046F8">
      <w:pPr>
        <w:pStyle w:val="Textodocorpo40"/>
        <w:shd w:val="clear" w:color="auto" w:fill="auto"/>
        <w:tabs>
          <w:tab w:val="left" w:pos="239"/>
        </w:tabs>
        <w:spacing w:before="0" w:line="276" w:lineRule="auto"/>
        <w:rPr>
          <w:b w:val="0"/>
          <w:color w:val="000000"/>
          <w:sz w:val="8"/>
          <w:szCs w:val="22"/>
        </w:rPr>
      </w:pPr>
    </w:p>
    <w:p w:rsidR="004046F8" w:rsidRPr="004046F8" w:rsidRDefault="004046F8" w:rsidP="004046F8">
      <w:pPr>
        <w:numPr>
          <w:ilvl w:val="1"/>
          <w:numId w:val="0"/>
        </w:numPr>
        <w:spacing w:before="120" w:after="120"/>
        <w:jc w:val="both"/>
        <w:rPr>
          <w:rFonts w:ascii="Times New Roman" w:hAnsi="Times New Roman" w:cs="Times New Roman"/>
          <w:color w:val="000000"/>
          <w:szCs w:val="20"/>
        </w:rPr>
      </w:pPr>
      <w:r>
        <w:rPr>
          <w:rFonts w:ascii="Times New Roman" w:hAnsi="Times New Roman" w:cs="Times New Roman"/>
          <w:b/>
          <w:color w:val="000000"/>
          <w:szCs w:val="20"/>
        </w:rPr>
        <w:t xml:space="preserve">1.2. </w:t>
      </w:r>
      <w:r w:rsidRPr="004046F8">
        <w:rPr>
          <w:rFonts w:ascii="Times New Roman" w:hAnsi="Times New Roman" w:cs="Times New Roman"/>
          <w:color w:val="000000"/>
          <w:szCs w:val="20"/>
        </w:rPr>
        <w:t>Este Termo de Contrato vincula-se ao Edital do Pregão, identificado no preâmbulo e à proposta vencedora, independentemente de transcrição.</w:t>
      </w:r>
    </w:p>
    <w:p w:rsidR="004046F8" w:rsidRDefault="001D402C" w:rsidP="004046F8">
      <w:pPr>
        <w:numPr>
          <w:ilvl w:val="1"/>
          <w:numId w:val="0"/>
        </w:numPr>
        <w:spacing w:before="120" w:after="120"/>
        <w:jc w:val="both"/>
        <w:rPr>
          <w:rFonts w:ascii="Times New Roman" w:hAnsi="Times New Roman" w:cs="Times New Roman"/>
          <w:szCs w:val="20"/>
        </w:rPr>
      </w:pPr>
      <w:r>
        <w:rPr>
          <w:rFonts w:ascii="Times New Roman" w:hAnsi="Times New Roman" w:cs="Times New Roman"/>
          <w:b/>
          <w:szCs w:val="20"/>
        </w:rPr>
        <w:t xml:space="preserve">1.3. </w:t>
      </w:r>
      <w:r w:rsidR="004046F8" w:rsidRPr="004046F8">
        <w:rPr>
          <w:rFonts w:ascii="Times New Roman" w:hAnsi="Times New Roman" w:cs="Times New Roman"/>
          <w:szCs w:val="20"/>
        </w:rPr>
        <w:t>Objeto da contratação:</w:t>
      </w:r>
      <w:r w:rsidR="00EB5455">
        <w:rPr>
          <w:rFonts w:ascii="Times New Roman" w:hAnsi="Times New Roman" w:cs="Times New Roman"/>
          <w:szCs w:val="20"/>
        </w:rPr>
        <w:t xml:space="preserve"> </w:t>
      </w:r>
    </w:p>
    <w:p w:rsidR="00A42A49" w:rsidRDefault="00A42A49" w:rsidP="004046F8">
      <w:pPr>
        <w:numPr>
          <w:ilvl w:val="1"/>
          <w:numId w:val="0"/>
        </w:numPr>
        <w:spacing w:before="120" w:after="120"/>
        <w:jc w:val="both"/>
        <w:rPr>
          <w:rFonts w:ascii="Times New Roman" w:hAnsi="Times New Roman" w:cs="Times New Roman"/>
          <w:szCs w:val="20"/>
        </w:rPr>
      </w:pPr>
    </w:p>
    <w:p w:rsidR="00706CF4" w:rsidRPr="002B0FB7" w:rsidRDefault="00706CF4" w:rsidP="00706CF4">
      <w:pPr>
        <w:spacing w:after="0" w:line="240" w:lineRule="auto"/>
        <w:jc w:val="both"/>
        <w:rPr>
          <w:rFonts w:ascii="Times New Roman" w:hAnsi="Times New Roman" w:cs="Times New Roman"/>
          <w:b/>
          <w:color w:val="000000" w:themeColor="text1"/>
        </w:rPr>
      </w:pPr>
      <w:r w:rsidRPr="002B0FB7">
        <w:rPr>
          <w:rFonts w:ascii="Times New Roman" w:hAnsi="Times New Roman" w:cs="Times New Roman"/>
          <w:b/>
          <w:color w:val="000000" w:themeColor="text1"/>
        </w:rPr>
        <w:lastRenderedPageBreak/>
        <w:t xml:space="preserve">Empresa Vencedora do Lote </w:t>
      </w:r>
      <w:r w:rsidR="00EB5455">
        <w:rPr>
          <w:rFonts w:ascii="Times New Roman" w:hAnsi="Times New Roman" w:cs="Times New Roman"/>
          <w:b/>
          <w:color w:val="000000" w:themeColor="text1"/>
        </w:rPr>
        <w:t>Único</w:t>
      </w:r>
      <w:r w:rsidRPr="002B0FB7">
        <w:rPr>
          <w:rFonts w:ascii="Times New Roman" w:hAnsi="Times New Roman" w:cs="Times New Roman"/>
          <w:b/>
          <w:color w:val="000000" w:themeColor="text1"/>
        </w:rPr>
        <w:t xml:space="preserve">: </w:t>
      </w:r>
    </w:p>
    <w:p w:rsidR="00706CF4" w:rsidRDefault="00706CF4" w:rsidP="00706CF4">
      <w:pPr>
        <w:pStyle w:val="Default"/>
        <w:spacing w:line="276" w:lineRule="auto"/>
        <w:jc w:val="both"/>
        <w:rPr>
          <w:color w:val="000000" w:themeColor="text1"/>
          <w:sz w:val="22"/>
          <w:szCs w:val="22"/>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4241"/>
        <w:gridCol w:w="1559"/>
        <w:gridCol w:w="1418"/>
        <w:gridCol w:w="1417"/>
      </w:tblGrid>
      <w:tr w:rsidR="00513506" w:rsidRPr="005E363F" w:rsidTr="000F4F68">
        <w:trPr>
          <w:jc w:val="center"/>
        </w:trPr>
        <w:tc>
          <w:tcPr>
            <w:tcW w:w="736" w:type="dxa"/>
            <w:vAlign w:val="center"/>
          </w:tcPr>
          <w:p w:rsidR="00513506" w:rsidRPr="005E363F" w:rsidRDefault="00513506" w:rsidP="000F4F68">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Item</w:t>
            </w:r>
          </w:p>
        </w:tc>
        <w:tc>
          <w:tcPr>
            <w:tcW w:w="4241" w:type="dxa"/>
            <w:vAlign w:val="center"/>
          </w:tcPr>
          <w:p w:rsidR="00513506" w:rsidRPr="005E363F" w:rsidRDefault="00513506" w:rsidP="000F4F68">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Especificação</w:t>
            </w:r>
          </w:p>
        </w:tc>
        <w:tc>
          <w:tcPr>
            <w:tcW w:w="1559" w:type="dxa"/>
            <w:vAlign w:val="center"/>
          </w:tcPr>
          <w:p w:rsidR="00513506" w:rsidRPr="005E363F" w:rsidRDefault="00513506" w:rsidP="000F4F68">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 xml:space="preserve">Quantidade </w:t>
            </w:r>
            <w:r>
              <w:rPr>
                <w:rFonts w:ascii="Times New Roman" w:hAnsi="Times New Roman" w:cs="Times New Roman"/>
                <w:b/>
                <w:sz w:val="20"/>
                <w:szCs w:val="20"/>
              </w:rPr>
              <w:t>(usuários)</w:t>
            </w:r>
          </w:p>
        </w:tc>
        <w:tc>
          <w:tcPr>
            <w:tcW w:w="1418" w:type="dxa"/>
            <w:vAlign w:val="center"/>
          </w:tcPr>
          <w:p w:rsidR="00513506" w:rsidRPr="005E363F" w:rsidRDefault="00513506" w:rsidP="000F4F68">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Valor Unitário (R$)</w:t>
            </w:r>
          </w:p>
        </w:tc>
        <w:tc>
          <w:tcPr>
            <w:tcW w:w="1417" w:type="dxa"/>
            <w:vAlign w:val="center"/>
          </w:tcPr>
          <w:p w:rsidR="00513506" w:rsidRPr="005E363F" w:rsidRDefault="00513506" w:rsidP="000F4F68">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Valor Total (R$)</w:t>
            </w:r>
          </w:p>
        </w:tc>
      </w:tr>
      <w:tr w:rsidR="00513506" w:rsidRPr="005E363F" w:rsidTr="000F4F68">
        <w:trPr>
          <w:jc w:val="center"/>
        </w:trPr>
        <w:tc>
          <w:tcPr>
            <w:tcW w:w="736"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sidRPr="005E363F">
              <w:rPr>
                <w:rFonts w:ascii="Times New Roman" w:hAnsi="Times New Roman" w:cs="Times New Roman"/>
                <w:sz w:val="20"/>
                <w:szCs w:val="20"/>
              </w:rPr>
              <w:t>01</w:t>
            </w:r>
          </w:p>
        </w:tc>
        <w:tc>
          <w:tcPr>
            <w:tcW w:w="4241" w:type="dxa"/>
            <w:vAlign w:val="center"/>
          </w:tcPr>
          <w:p w:rsidR="00513506" w:rsidRDefault="00513506" w:rsidP="000F4F68">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Recursos Humanos</w:t>
            </w:r>
          </w:p>
        </w:tc>
        <w:tc>
          <w:tcPr>
            <w:tcW w:w="1559"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513506" w:rsidRPr="005E363F" w:rsidTr="000F4F68">
        <w:trPr>
          <w:jc w:val="center"/>
        </w:trPr>
        <w:tc>
          <w:tcPr>
            <w:tcW w:w="736"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sidRPr="005E363F">
              <w:rPr>
                <w:rFonts w:ascii="Times New Roman" w:hAnsi="Times New Roman" w:cs="Times New Roman"/>
                <w:sz w:val="20"/>
                <w:szCs w:val="20"/>
              </w:rPr>
              <w:t>02</w:t>
            </w:r>
          </w:p>
        </w:tc>
        <w:tc>
          <w:tcPr>
            <w:tcW w:w="4241" w:type="dxa"/>
          </w:tcPr>
          <w:p w:rsidR="00513506" w:rsidRDefault="00513506" w:rsidP="000F4F68">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Folha de Pagamento</w:t>
            </w:r>
          </w:p>
        </w:tc>
        <w:tc>
          <w:tcPr>
            <w:tcW w:w="1559"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513506" w:rsidRPr="005E363F" w:rsidTr="000F4F68">
        <w:trPr>
          <w:jc w:val="center"/>
        </w:trPr>
        <w:tc>
          <w:tcPr>
            <w:tcW w:w="736"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4241" w:type="dxa"/>
          </w:tcPr>
          <w:p w:rsidR="00513506" w:rsidRDefault="00513506" w:rsidP="000F4F68">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Servidor Público</w:t>
            </w:r>
          </w:p>
        </w:tc>
        <w:tc>
          <w:tcPr>
            <w:tcW w:w="1559"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Ilimitado</w:t>
            </w:r>
          </w:p>
        </w:tc>
        <w:tc>
          <w:tcPr>
            <w:tcW w:w="1418"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513506" w:rsidRPr="005E363F" w:rsidTr="000F4F68">
        <w:trPr>
          <w:jc w:val="center"/>
        </w:trPr>
        <w:tc>
          <w:tcPr>
            <w:tcW w:w="736"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4241" w:type="dxa"/>
          </w:tcPr>
          <w:p w:rsidR="00513506" w:rsidRDefault="00513506" w:rsidP="000F4F68">
            <w:pPr>
              <w:jc w:val="center"/>
              <w:rPr>
                <w:rFonts w:ascii="Arial" w:eastAsia="Arial" w:hAnsi="Arial" w:cs="Arial"/>
                <w:sz w:val="20"/>
                <w:szCs w:val="20"/>
              </w:rPr>
            </w:pPr>
            <w:r>
              <w:rPr>
                <w:rFonts w:ascii="Arial" w:eastAsia="Arial" w:hAnsi="Arial" w:cs="Arial"/>
                <w:sz w:val="20"/>
                <w:szCs w:val="20"/>
              </w:rPr>
              <w:t>Portal da Transparência</w:t>
            </w:r>
          </w:p>
        </w:tc>
        <w:tc>
          <w:tcPr>
            <w:tcW w:w="1559"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ilimitado</w:t>
            </w:r>
          </w:p>
        </w:tc>
        <w:tc>
          <w:tcPr>
            <w:tcW w:w="1418"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513506" w:rsidRPr="005E363F" w:rsidRDefault="00513506" w:rsidP="000F4F68">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bl>
    <w:p w:rsidR="00706CF4" w:rsidRDefault="00706CF4" w:rsidP="004046F8">
      <w:pPr>
        <w:autoSpaceDE w:val="0"/>
        <w:autoSpaceDN w:val="0"/>
        <w:adjustRightInd w:val="0"/>
        <w:spacing w:after="0" w:line="240" w:lineRule="auto"/>
        <w:jc w:val="both"/>
        <w:rPr>
          <w:rFonts w:ascii="Times New Roman" w:hAnsi="Times New Roman" w:cs="Times New Roman"/>
          <w:b/>
          <w:bCs/>
        </w:rPr>
      </w:pPr>
    </w:p>
    <w:p w:rsidR="006E45A8" w:rsidRDefault="006E45A8" w:rsidP="004046F8">
      <w:pPr>
        <w:autoSpaceDE w:val="0"/>
        <w:autoSpaceDN w:val="0"/>
        <w:adjustRightInd w:val="0"/>
        <w:spacing w:after="0" w:line="240" w:lineRule="auto"/>
        <w:jc w:val="both"/>
        <w:rPr>
          <w:rFonts w:ascii="Times New Roman" w:hAnsi="Times New Roman" w:cs="Times New Roman"/>
        </w:rPr>
      </w:pPr>
    </w:p>
    <w:p w:rsidR="006E45A8" w:rsidRPr="006E45A8" w:rsidRDefault="006E45A8" w:rsidP="006E45A8">
      <w:pPr>
        <w:autoSpaceDE w:val="0"/>
        <w:autoSpaceDN w:val="0"/>
        <w:adjustRightInd w:val="0"/>
        <w:spacing w:after="0"/>
        <w:jc w:val="both"/>
        <w:rPr>
          <w:rFonts w:ascii="Times New Roman" w:hAnsi="Times New Roman" w:cs="Times New Roman"/>
          <w:color w:val="000000" w:themeColor="text1"/>
        </w:rPr>
      </w:pPr>
      <w:r w:rsidRPr="006E45A8">
        <w:rPr>
          <w:rFonts w:ascii="Times New Roman" w:hAnsi="Times New Roman" w:cs="Times New Roman"/>
          <w:b/>
          <w:bCs/>
          <w:color w:val="000000" w:themeColor="text1"/>
        </w:rPr>
        <w:t xml:space="preserve">2. CLÁUSULA SEGUNDA – DO LOCAL DA ENTREGA </w:t>
      </w:r>
    </w:p>
    <w:p w:rsidR="00A43EB0" w:rsidRDefault="007B7ADF" w:rsidP="00A43EB0">
      <w:pPr>
        <w:widowControl w:val="0"/>
        <w:spacing w:after="0" w:line="240" w:lineRule="auto"/>
        <w:jc w:val="both"/>
        <w:rPr>
          <w:rFonts w:ascii="Arial" w:eastAsia="Arial" w:hAnsi="Arial" w:cs="Arial"/>
          <w:sz w:val="20"/>
          <w:szCs w:val="20"/>
        </w:rPr>
      </w:pPr>
      <w:r>
        <w:rPr>
          <w:rFonts w:ascii="Times New Roman" w:hAnsi="Times New Roman"/>
          <w:b/>
          <w:bCs/>
        </w:rPr>
        <w:t>2</w:t>
      </w:r>
      <w:r w:rsidRPr="00142D36">
        <w:rPr>
          <w:rFonts w:ascii="Times New Roman" w:hAnsi="Times New Roman"/>
          <w:b/>
          <w:bCs/>
        </w:rPr>
        <w:t xml:space="preserve">.1 </w:t>
      </w:r>
      <w:r w:rsidR="00A43EB0">
        <w:rPr>
          <w:rFonts w:ascii="Arial" w:eastAsia="Arial" w:hAnsi="Arial" w:cs="Arial"/>
          <w:sz w:val="20"/>
          <w:szCs w:val="20"/>
        </w:rPr>
        <w:t xml:space="preserve">Os serviços de implantação, conversão de dados, manutenção, suporte técnico e treinamento terão o prazo de conclusão de até </w:t>
      </w:r>
      <w:r w:rsidR="00A43EB0">
        <w:rPr>
          <w:rFonts w:ascii="Arial" w:eastAsia="Arial" w:hAnsi="Arial" w:cs="Arial"/>
          <w:b/>
          <w:sz w:val="20"/>
          <w:szCs w:val="20"/>
        </w:rPr>
        <w:t>60 (sessenta) dias</w:t>
      </w:r>
      <w:r w:rsidR="00A43EB0">
        <w:rPr>
          <w:rFonts w:ascii="Arial" w:eastAsia="Arial" w:hAnsi="Arial" w:cs="Arial"/>
          <w:sz w:val="20"/>
          <w:szCs w:val="20"/>
        </w:rPr>
        <w:t>, a contar da data da assinatura do contrato;</w:t>
      </w:r>
    </w:p>
    <w:p w:rsidR="00A43EB0" w:rsidRDefault="00A43EB0" w:rsidP="00A43EB0">
      <w:pPr>
        <w:widowControl w:val="0"/>
        <w:spacing w:after="0" w:line="240" w:lineRule="auto"/>
        <w:jc w:val="both"/>
      </w:pPr>
    </w:p>
    <w:p w:rsidR="007B7ADF" w:rsidRPr="007B7ADF" w:rsidRDefault="00A43EB0" w:rsidP="00A43EB0">
      <w:pPr>
        <w:autoSpaceDE w:val="0"/>
        <w:autoSpaceDN w:val="0"/>
        <w:adjustRightInd w:val="0"/>
        <w:spacing w:after="0"/>
        <w:jc w:val="both"/>
        <w:rPr>
          <w:rFonts w:ascii="Times New Roman" w:hAnsi="Times New Roman" w:cs="Times New Roman"/>
          <w:color w:val="000000" w:themeColor="text1"/>
        </w:rPr>
      </w:pPr>
      <w:r w:rsidRPr="00A43EB0">
        <w:rPr>
          <w:rFonts w:ascii="Arial" w:eastAsia="Arial" w:hAnsi="Arial" w:cs="Arial"/>
          <w:b/>
          <w:sz w:val="20"/>
          <w:szCs w:val="20"/>
        </w:rPr>
        <w:t>2.2</w:t>
      </w:r>
      <w:r>
        <w:rPr>
          <w:rFonts w:ascii="Arial" w:eastAsia="Arial" w:hAnsi="Arial" w:cs="Arial"/>
          <w:sz w:val="20"/>
          <w:szCs w:val="20"/>
        </w:rPr>
        <w:t xml:space="preserve"> O local de execução dos serviços será na Câmara Municipal de Rio Branco, na Coordenadoria de Recursos Humanos</w:t>
      </w:r>
      <w:r w:rsidR="002E5CFF">
        <w:rPr>
          <w:rFonts w:ascii="Arial" w:eastAsia="Arial" w:hAnsi="Arial" w:cs="Arial"/>
          <w:sz w:val="20"/>
          <w:szCs w:val="20"/>
        </w:rPr>
        <w:t xml:space="preserve"> </w:t>
      </w:r>
      <w:r>
        <w:rPr>
          <w:rFonts w:ascii="Arial" w:eastAsia="Arial" w:hAnsi="Arial" w:cs="Arial"/>
          <w:sz w:val="20"/>
          <w:szCs w:val="20"/>
        </w:rPr>
        <w:t xml:space="preserve"> e na Coordenadoria de Tecnologia de Informação, localizada na Rua 24 de janeiro, nº 53 Rio Branco, AC - CEP: 69.905-596</w:t>
      </w:r>
      <w:r w:rsidR="007B7ADF" w:rsidRPr="007B7ADF">
        <w:rPr>
          <w:rFonts w:ascii="Times New Roman" w:hAnsi="Times New Roman" w:cs="Times New Roman"/>
          <w:color w:val="000000" w:themeColor="text1"/>
        </w:rPr>
        <w:t xml:space="preserve">. </w:t>
      </w:r>
    </w:p>
    <w:p w:rsidR="007B7ADF" w:rsidRPr="00142D36" w:rsidRDefault="007B7ADF" w:rsidP="007B7ADF">
      <w:pPr>
        <w:autoSpaceDE w:val="0"/>
        <w:autoSpaceDN w:val="0"/>
        <w:adjustRightInd w:val="0"/>
        <w:spacing w:after="0"/>
        <w:ind w:left="708"/>
        <w:jc w:val="both"/>
        <w:rPr>
          <w:rFonts w:ascii="Times New Roman" w:hAnsi="Times New Roman"/>
          <w:bCs/>
        </w:rPr>
      </w:pPr>
    </w:p>
    <w:p w:rsidR="007B7ADF" w:rsidRPr="00142D36" w:rsidRDefault="007B7ADF" w:rsidP="007B7ADF">
      <w:pPr>
        <w:ind w:left="708"/>
        <w:jc w:val="both"/>
        <w:rPr>
          <w:rFonts w:ascii="Times New Roman" w:hAnsi="Times New Roman"/>
        </w:rPr>
      </w:pPr>
      <w:r>
        <w:rPr>
          <w:rFonts w:ascii="Times New Roman" w:hAnsi="Times New Roman"/>
          <w:b/>
        </w:rPr>
        <w:t>2</w:t>
      </w:r>
      <w:r w:rsidRPr="00142D36">
        <w:rPr>
          <w:rFonts w:ascii="Times New Roman" w:hAnsi="Times New Roman"/>
          <w:b/>
        </w:rPr>
        <w:t>.</w:t>
      </w:r>
      <w:r w:rsidR="002E5CFF">
        <w:rPr>
          <w:rFonts w:ascii="Times New Roman" w:hAnsi="Times New Roman"/>
          <w:b/>
        </w:rPr>
        <w:t>2</w:t>
      </w:r>
      <w:r w:rsidRPr="00142D36">
        <w:rPr>
          <w:rFonts w:ascii="Times New Roman" w:hAnsi="Times New Roman"/>
          <w:b/>
        </w:rPr>
        <w:t>.1</w:t>
      </w:r>
      <w:r w:rsidRPr="00142D36">
        <w:rPr>
          <w:rFonts w:ascii="Times New Roman" w:hAnsi="Times New Roman"/>
        </w:rPr>
        <w:t xml:space="preserve"> - O prazo a que se refere o subitem </w:t>
      </w:r>
      <w:r>
        <w:rPr>
          <w:rFonts w:ascii="Times New Roman" w:hAnsi="Times New Roman"/>
        </w:rPr>
        <w:t>2</w:t>
      </w:r>
      <w:r w:rsidRPr="00142D36">
        <w:rPr>
          <w:rFonts w:ascii="Times New Roman" w:hAnsi="Times New Roman"/>
        </w:rPr>
        <w:t xml:space="preserve">.1 poderá ser prorrogado a critério da CMRB, considerando para tanto as hipóteses seguintes: </w:t>
      </w:r>
    </w:p>
    <w:p w:rsidR="007B7ADF" w:rsidRPr="00142D36" w:rsidRDefault="007B7ADF" w:rsidP="007B7ADF">
      <w:pPr>
        <w:ind w:left="1416"/>
        <w:jc w:val="both"/>
        <w:rPr>
          <w:rFonts w:ascii="Times New Roman" w:hAnsi="Times New Roman"/>
        </w:rPr>
      </w:pPr>
      <w:r w:rsidRPr="00142D36">
        <w:rPr>
          <w:rFonts w:ascii="Times New Roman" w:hAnsi="Times New Roman"/>
        </w:rPr>
        <w:t xml:space="preserve">I - Ato motivado pela Administração que impeça a entrega dos </w:t>
      </w:r>
      <w:r w:rsidR="002E5CFF">
        <w:rPr>
          <w:rFonts w:ascii="Times New Roman" w:hAnsi="Times New Roman"/>
        </w:rPr>
        <w:t>serviços</w:t>
      </w:r>
      <w:r w:rsidRPr="00142D36">
        <w:rPr>
          <w:rFonts w:ascii="Times New Roman" w:hAnsi="Times New Roman"/>
        </w:rPr>
        <w:t xml:space="preserve">; </w:t>
      </w:r>
    </w:p>
    <w:p w:rsidR="007B7ADF" w:rsidRPr="00142D36" w:rsidRDefault="007B7ADF" w:rsidP="007B7ADF">
      <w:pPr>
        <w:ind w:left="1416"/>
        <w:jc w:val="both"/>
        <w:rPr>
          <w:rFonts w:ascii="Times New Roman" w:hAnsi="Times New Roman"/>
        </w:rPr>
      </w:pPr>
      <w:r w:rsidRPr="00142D36">
        <w:rPr>
          <w:rFonts w:ascii="Times New Roman" w:hAnsi="Times New Roman"/>
        </w:rPr>
        <w:t xml:space="preserve">II - Caso fortuito ou de força maior, devidamente comprovado, que tenha, a critério da Administração, correlação com atraso; </w:t>
      </w:r>
    </w:p>
    <w:p w:rsidR="007B7ADF" w:rsidRPr="000B7B9C" w:rsidRDefault="007B7ADF" w:rsidP="007B7ADF">
      <w:pPr>
        <w:pStyle w:val="Default"/>
        <w:spacing w:line="276" w:lineRule="auto"/>
        <w:jc w:val="both"/>
        <w:rPr>
          <w:color w:val="000000" w:themeColor="text1"/>
          <w:sz w:val="22"/>
          <w:szCs w:val="22"/>
        </w:rPr>
      </w:pPr>
      <w:r>
        <w:rPr>
          <w:b/>
          <w:color w:val="000000" w:themeColor="text1"/>
          <w:sz w:val="22"/>
          <w:szCs w:val="22"/>
        </w:rPr>
        <w:t>2</w:t>
      </w:r>
      <w:r w:rsidRPr="000B7B9C">
        <w:rPr>
          <w:b/>
          <w:color w:val="000000" w:themeColor="text1"/>
          <w:sz w:val="22"/>
          <w:szCs w:val="22"/>
        </w:rPr>
        <w:t>.</w:t>
      </w:r>
      <w:r>
        <w:rPr>
          <w:b/>
          <w:color w:val="000000" w:themeColor="text1"/>
          <w:sz w:val="22"/>
          <w:szCs w:val="22"/>
        </w:rPr>
        <w:t>9</w:t>
      </w:r>
      <w:r w:rsidRPr="000B7B9C">
        <w:rPr>
          <w:color w:val="000000" w:themeColor="text1"/>
          <w:sz w:val="22"/>
          <w:szCs w:val="22"/>
        </w:rPr>
        <w:t xml:space="preserve"> – A licitante vencedora, sujeitar-se-á a mais ampla e irrestrita fiscalização por parte da CÂMARA MUNICIPAL, encarregada de acompanhar a entrega dos </w:t>
      </w:r>
      <w:r w:rsidR="002E5CFF">
        <w:rPr>
          <w:color w:val="000000" w:themeColor="text1"/>
          <w:sz w:val="22"/>
          <w:szCs w:val="22"/>
        </w:rPr>
        <w:t>serviços</w:t>
      </w:r>
      <w:r w:rsidRPr="000B7B9C">
        <w:rPr>
          <w:color w:val="000000" w:themeColor="text1"/>
          <w:sz w:val="22"/>
          <w:szCs w:val="22"/>
        </w:rPr>
        <w:t xml:space="preserve"> prestando esclarecimento solicitados atendendo as reclamações formuladas, inclusive todas as entregas e anexar a Nota Fiscal, qual deverá ser acompanhado por um encarregado designado. </w:t>
      </w:r>
    </w:p>
    <w:p w:rsidR="004046F8"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CC6CBF" w:rsidRDefault="007B7ADF"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bCs/>
          <w:color w:val="000000"/>
          <w:lang w:eastAsia="pt-BR"/>
        </w:rPr>
        <w:t>3</w:t>
      </w:r>
      <w:r w:rsidR="00825332">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9E14F5">
        <w:rPr>
          <w:rFonts w:ascii="Times New Roman" w:hAnsi="Times New Roman" w:cs="Times New Roman"/>
          <w:b/>
          <w:bCs/>
          <w:color w:val="000000"/>
          <w:lang w:eastAsia="pt-BR"/>
        </w:rPr>
        <w:t>TERCEIRA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CC6CBF" w:rsidRPr="00CC6CBF">
        <w:rPr>
          <w:rFonts w:ascii="Times New Roman" w:hAnsi="Times New Roman" w:cs="Times New Roman"/>
          <w:b/>
          <w:color w:val="000000"/>
          <w:lang w:eastAsia="pt-BR"/>
        </w:rPr>
        <w:t>DAS</w:t>
      </w:r>
      <w:r w:rsidR="00CC6CBF">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 xml:space="preserve">OBRIGAÇÕES </w:t>
      </w:r>
    </w:p>
    <w:p w:rsidR="00CC6CBF" w:rsidRDefault="00CC6CBF" w:rsidP="004046F8">
      <w:pPr>
        <w:autoSpaceDE w:val="0"/>
        <w:autoSpaceDN w:val="0"/>
        <w:adjustRightInd w:val="0"/>
        <w:spacing w:after="0" w:line="240" w:lineRule="auto"/>
        <w:jc w:val="both"/>
        <w:rPr>
          <w:rFonts w:ascii="Times New Roman" w:hAnsi="Times New Roman" w:cs="Times New Roman"/>
          <w:b/>
          <w:color w:val="000000"/>
          <w:lang w:eastAsia="pt-BR"/>
        </w:rPr>
      </w:pPr>
    </w:p>
    <w:p w:rsidR="004046F8" w:rsidRDefault="007B7ADF"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color w:val="000000"/>
          <w:lang w:eastAsia="pt-BR"/>
        </w:rPr>
        <w:t>3</w:t>
      </w:r>
      <w:r w:rsidR="00CC6CBF">
        <w:rPr>
          <w:rFonts w:ascii="Times New Roman" w:hAnsi="Times New Roman" w:cs="Times New Roman"/>
          <w:b/>
          <w:color w:val="000000"/>
          <w:lang w:eastAsia="pt-BR"/>
        </w:rPr>
        <w:t xml:space="preserve">.1 - DA </w:t>
      </w:r>
      <w:r w:rsidR="004046F8" w:rsidRPr="00FB1177">
        <w:rPr>
          <w:rFonts w:ascii="Times New Roman" w:hAnsi="Times New Roman" w:cs="Times New Roman"/>
          <w:b/>
          <w:color w:val="000000"/>
          <w:lang w:eastAsia="pt-BR"/>
        </w:rPr>
        <w:t>CONTRATADA</w:t>
      </w:r>
    </w:p>
    <w:p w:rsidR="00203D26" w:rsidRDefault="00203D26" w:rsidP="00B41ECD">
      <w:pPr>
        <w:widowControl w:val="0"/>
        <w:spacing w:after="0" w:line="240" w:lineRule="auto"/>
        <w:jc w:val="both"/>
        <w:rPr>
          <w:rFonts w:ascii="Arial" w:eastAsia="Arial" w:hAnsi="Arial" w:cs="Arial"/>
          <w:sz w:val="20"/>
          <w:szCs w:val="20"/>
        </w:rPr>
      </w:pPr>
      <w:r w:rsidRPr="004A09AE">
        <w:rPr>
          <w:rFonts w:ascii="Arial" w:eastAsia="Arial" w:hAnsi="Arial" w:cs="Arial"/>
          <w:b/>
          <w:sz w:val="20"/>
          <w:szCs w:val="20"/>
        </w:rPr>
        <w:t>3.1.1</w:t>
      </w:r>
      <w:r w:rsidR="00B41ECD">
        <w:rPr>
          <w:rFonts w:ascii="Arial" w:eastAsia="Arial" w:hAnsi="Arial" w:cs="Arial"/>
          <w:sz w:val="20"/>
          <w:szCs w:val="20"/>
        </w:rPr>
        <w:t xml:space="preserve"> </w:t>
      </w:r>
      <w:r>
        <w:rPr>
          <w:rFonts w:ascii="Arial" w:eastAsia="Arial" w:hAnsi="Arial" w:cs="Arial"/>
          <w:sz w:val="20"/>
          <w:szCs w:val="20"/>
        </w:rPr>
        <w:t>Prestar a execução do contrato na forma ajustada;</w:t>
      </w:r>
    </w:p>
    <w:p w:rsidR="00A42A49" w:rsidRDefault="00A42A49" w:rsidP="00A42A49">
      <w:pPr>
        <w:widowControl w:val="0"/>
        <w:spacing w:after="0" w:line="240" w:lineRule="auto"/>
        <w:ind w:left="1418" w:right="-40"/>
        <w:jc w:val="both"/>
        <w:rPr>
          <w:rFonts w:ascii="Arial" w:eastAsia="Arial" w:hAnsi="Arial" w:cs="Arial"/>
          <w:sz w:val="20"/>
          <w:szCs w:val="20"/>
        </w:rPr>
      </w:pPr>
      <w:r w:rsidRPr="008639A7">
        <w:rPr>
          <w:rFonts w:ascii="Arial" w:eastAsia="Arial" w:hAnsi="Arial" w:cs="Arial"/>
          <w:b/>
          <w:sz w:val="20"/>
          <w:szCs w:val="20"/>
        </w:rPr>
        <w:t>3.</w:t>
      </w:r>
      <w:r>
        <w:rPr>
          <w:rFonts w:ascii="Arial" w:eastAsia="Arial" w:hAnsi="Arial" w:cs="Arial"/>
          <w:b/>
          <w:sz w:val="20"/>
          <w:szCs w:val="20"/>
        </w:rPr>
        <w:t>1</w:t>
      </w:r>
      <w:r w:rsidRPr="008639A7">
        <w:rPr>
          <w:rFonts w:ascii="Arial" w:eastAsia="Arial" w:hAnsi="Arial" w:cs="Arial"/>
          <w:b/>
          <w:sz w:val="20"/>
          <w:szCs w:val="20"/>
        </w:rPr>
        <w:t>.</w:t>
      </w:r>
      <w:r>
        <w:rPr>
          <w:rFonts w:ascii="Arial" w:eastAsia="Arial" w:hAnsi="Arial" w:cs="Arial"/>
          <w:b/>
          <w:sz w:val="20"/>
          <w:szCs w:val="20"/>
        </w:rPr>
        <w:t>1.1</w:t>
      </w:r>
      <w:r>
        <w:rPr>
          <w:rFonts w:ascii="Arial" w:eastAsia="Arial" w:hAnsi="Arial" w:cs="Arial"/>
          <w:sz w:val="20"/>
          <w:szCs w:val="20"/>
        </w:rPr>
        <w:t xml:space="preserve"> Custear os gastos necessários para implantação, suporte técnico e alterações específicas solicitadas no(s) sistema(s).</w:t>
      </w:r>
    </w:p>
    <w:p w:rsidR="00A42A49" w:rsidRDefault="00A42A49" w:rsidP="00B41ECD">
      <w:pPr>
        <w:widowControl w:val="0"/>
        <w:spacing w:after="0" w:line="240" w:lineRule="auto"/>
        <w:jc w:val="both"/>
        <w:rPr>
          <w:rFonts w:ascii="Arial" w:eastAsia="Arial" w:hAnsi="Arial" w:cs="Arial"/>
          <w:sz w:val="20"/>
          <w:szCs w:val="20"/>
        </w:rPr>
      </w:pPr>
    </w:p>
    <w:p w:rsidR="00203D26" w:rsidRDefault="00203D26" w:rsidP="00B41ECD">
      <w:pPr>
        <w:widowControl w:val="0"/>
        <w:spacing w:after="0" w:line="240" w:lineRule="auto"/>
        <w:jc w:val="both"/>
        <w:rPr>
          <w:rFonts w:ascii="Arial" w:eastAsia="Arial" w:hAnsi="Arial" w:cs="Arial"/>
          <w:sz w:val="20"/>
          <w:szCs w:val="20"/>
        </w:rPr>
      </w:pPr>
      <w:r w:rsidRPr="004A09AE">
        <w:rPr>
          <w:rFonts w:ascii="Arial" w:eastAsia="Arial" w:hAnsi="Arial" w:cs="Arial"/>
          <w:b/>
          <w:sz w:val="20"/>
          <w:szCs w:val="20"/>
        </w:rPr>
        <w:t>3.1.2</w:t>
      </w:r>
      <w:r w:rsidR="00B41ECD">
        <w:rPr>
          <w:rFonts w:ascii="Arial" w:eastAsia="Arial" w:hAnsi="Arial" w:cs="Arial"/>
          <w:sz w:val="20"/>
          <w:szCs w:val="20"/>
        </w:rPr>
        <w:t xml:space="preserve"> </w:t>
      </w:r>
      <w:r>
        <w:rPr>
          <w:rFonts w:ascii="Arial" w:eastAsia="Arial" w:hAnsi="Arial" w:cs="Arial"/>
          <w:sz w:val="20"/>
          <w:szCs w:val="20"/>
        </w:rPr>
        <w:t>Apresentar, sempre que solicitado, durante a execução do contrato, documentos que comprovem estar cumprindo a legislação em vigor quanto às obrigações assumidas na licitação, em especial, aos encargos tributários, fiscais e comerciais;</w:t>
      </w:r>
    </w:p>
    <w:p w:rsidR="00203D26" w:rsidRDefault="00203D26" w:rsidP="00B41ECD">
      <w:pPr>
        <w:widowControl w:val="0"/>
        <w:spacing w:after="0" w:line="240" w:lineRule="auto"/>
        <w:jc w:val="both"/>
        <w:rPr>
          <w:rFonts w:ascii="Arial" w:eastAsia="Arial" w:hAnsi="Arial" w:cs="Arial"/>
          <w:sz w:val="20"/>
          <w:szCs w:val="20"/>
        </w:rPr>
      </w:pPr>
    </w:p>
    <w:p w:rsidR="00203D26" w:rsidRDefault="00203D26" w:rsidP="00B41ECD">
      <w:pPr>
        <w:widowControl w:val="0"/>
        <w:spacing w:after="0" w:line="240" w:lineRule="auto"/>
        <w:jc w:val="both"/>
        <w:rPr>
          <w:rFonts w:ascii="Arial" w:eastAsia="Arial" w:hAnsi="Arial" w:cs="Arial"/>
          <w:b/>
          <w:sz w:val="20"/>
          <w:szCs w:val="20"/>
        </w:rPr>
      </w:pPr>
      <w:r>
        <w:rPr>
          <w:rFonts w:ascii="Arial" w:eastAsia="Arial" w:hAnsi="Arial" w:cs="Arial"/>
          <w:b/>
          <w:sz w:val="20"/>
          <w:szCs w:val="20"/>
        </w:rPr>
        <w:t>3.1.3</w:t>
      </w:r>
      <w:r w:rsidR="00B41ECD">
        <w:rPr>
          <w:rFonts w:ascii="Arial" w:eastAsia="Arial" w:hAnsi="Arial" w:cs="Arial"/>
          <w:b/>
          <w:sz w:val="20"/>
          <w:szCs w:val="20"/>
        </w:rPr>
        <w:t xml:space="preserve"> </w:t>
      </w:r>
      <w:r>
        <w:rPr>
          <w:rFonts w:ascii="Arial" w:eastAsia="Arial" w:hAnsi="Arial" w:cs="Arial"/>
          <w:b/>
          <w:sz w:val="20"/>
          <w:szCs w:val="20"/>
        </w:rPr>
        <w:t>Tratar como confidenciais as informações e dados contidos no(s) sistema (s) da CONTRATANTE, guardando total sigilo perante terceiros.</w:t>
      </w:r>
    </w:p>
    <w:p w:rsidR="00203D26" w:rsidRDefault="00203D26" w:rsidP="00B41ECD">
      <w:pPr>
        <w:widowControl w:val="0"/>
        <w:spacing w:after="0" w:line="240" w:lineRule="auto"/>
        <w:jc w:val="both"/>
        <w:rPr>
          <w:rFonts w:ascii="Arial" w:eastAsia="Arial" w:hAnsi="Arial" w:cs="Arial"/>
          <w:b/>
          <w:sz w:val="20"/>
          <w:szCs w:val="20"/>
        </w:rPr>
      </w:pPr>
    </w:p>
    <w:p w:rsidR="00203D26" w:rsidRPr="00FB1177" w:rsidRDefault="00203D26" w:rsidP="00B41ECD">
      <w:pPr>
        <w:widowControl w:val="0"/>
        <w:spacing w:after="0" w:line="240" w:lineRule="auto"/>
        <w:jc w:val="both"/>
        <w:rPr>
          <w:rFonts w:ascii="Times New Roman" w:hAnsi="Times New Roman" w:cs="Times New Roman"/>
          <w:b/>
          <w:color w:val="000000"/>
          <w:lang w:eastAsia="pt-BR"/>
        </w:rPr>
      </w:pPr>
      <w:r w:rsidRPr="00203D26">
        <w:rPr>
          <w:rFonts w:ascii="Arial" w:eastAsia="Arial" w:hAnsi="Arial" w:cs="Arial"/>
          <w:b/>
          <w:sz w:val="20"/>
          <w:szCs w:val="20"/>
        </w:rPr>
        <w:t>3.1.4</w:t>
      </w:r>
      <w:r>
        <w:rPr>
          <w:rFonts w:ascii="Arial" w:eastAsia="Arial" w:hAnsi="Arial" w:cs="Arial"/>
          <w:sz w:val="20"/>
          <w:szCs w:val="20"/>
        </w:rPr>
        <w:t xml:space="preserve">  Responder pelos danos causados à CONTRATANTE ou a terceiros, decorrentes de sua culpa ou </w:t>
      </w:r>
      <w:r>
        <w:rPr>
          <w:rFonts w:ascii="Arial" w:eastAsia="Arial" w:hAnsi="Arial" w:cs="Arial"/>
          <w:sz w:val="20"/>
          <w:szCs w:val="20"/>
        </w:rPr>
        <w:lastRenderedPageBreak/>
        <w:t>dolo na execução do presente contrato</w:t>
      </w:r>
    </w:p>
    <w:p w:rsidR="004D6B79" w:rsidRPr="004D6B79" w:rsidRDefault="004D6B79" w:rsidP="004D6B79">
      <w:pPr>
        <w:autoSpaceDE w:val="0"/>
        <w:autoSpaceDN w:val="0"/>
        <w:adjustRightInd w:val="0"/>
        <w:spacing w:after="0"/>
        <w:jc w:val="both"/>
        <w:rPr>
          <w:rFonts w:ascii="Times New Roman" w:hAnsi="Times New Roman"/>
          <w:sz w:val="16"/>
          <w:szCs w:val="16"/>
        </w:rPr>
      </w:pPr>
    </w:p>
    <w:p w:rsidR="004D6B79" w:rsidRPr="00142D36" w:rsidRDefault="007B7ADF" w:rsidP="004D6B79">
      <w:pPr>
        <w:autoSpaceDE w:val="0"/>
        <w:autoSpaceDN w:val="0"/>
        <w:adjustRightInd w:val="0"/>
        <w:spacing w:after="0"/>
        <w:jc w:val="both"/>
        <w:rPr>
          <w:rFonts w:ascii="Times New Roman" w:hAnsi="Times New Roman"/>
          <w:bCs/>
        </w:rPr>
      </w:pPr>
      <w:r>
        <w:rPr>
          <w:rFonts w:ascii="Times New Roman" w:hAnsi="Times New Roman"/>
          <w:b/>
          <w:bCs/>
        </w:rPr>
        <w:t>3</w:t>
      </w:r>
      <w:r w:rsidR="004D6B79">
        <w:rPr>
          <w:rFonts w:ascii="Times New Roman" w:hAnsi="Times New Roman"/>
          <w:b/>
          <w:bCs/>
        </w:rPr>
        <w:t>.1.</w:t>
      </w:r>
      <w:r w:rsidR="00A54A38">
        <w:rPr>
          <w:rFonts w:ascii="Times New Roman" w:hAnsi="Times New Roman"/>
          <w:b/>
          <w:bCs/>
        </w:rPr>
        <w:t>5</w:t>
      </w:r>
      <w:r w:rsidR="004D6B79" w:rsidRPr="00142D36">
        <w:rPr>
          <w:rFonts w:ascii="Times New Roman" w:hAnsi="Times New Roman"/>
          <w:b/>
          <w:bCs/>
        </w:rPr>
        <w:t xml:space="preserve"> </w:t>
      </w:r>
      <w:r w:rsidR="004D6B79" w:rsidRPr="00142D36">
        <w:rPr>
          <w:rFonts w:ascii="Times New Roman" w:hAnsi="Times New Roman"/>
          <w:bCs/>
        </w:rPr>
        <w:t xml:space="preserve"> Caso o fornecimento não seja feito dentro do prazo, a CONTRATADA ficará sujeita à multa estabelecida no edital;</w:t>
      </w:r>
    </w:p>
    <w:p w:rsidR="004D6B79" w:rsidRPr="004D6B79" w:rsidRDefault="004D6B79" w:rsidP="004D6B79">
      <w:pPr>
        <w:autoSpaceDE w:val="0"/>
        <w:autoSpaceDN w:val="0"/>
        <w:adjustRightInd w:val="0"/>
        <w:spacing w:after="0"/>
        <w:jc w:val="both"/>
        <w:rPr>
          <w:rFonts w:ascii="Times New Roman" w:hAnsi="Times New Roman"/>
          <w:bCs/>
          <w:sz w:val="16"/>
          <w:szCs w:val="16"/>
        </w:rPr>
      </w:pPr>
    </w:p>
    <w:p w:rsidR="004D6B79" w:rsidRPr="00142D36" w:rsidRDefault="007B7ADF" w:rsidP="004D6B79">
      <w:pPr>
        <w:autoSpaceDE w:val="0"/>
        <w:autoSpaceDN w:val="0"/>
        <w:adjustRightInd w:val="0"/>
        <w:spacing w:after="0"/>
        <w:jc w:val="both"/>
        <w:rPr>
          <w:rFonts w:ascii="Times New Roman" w:hAnsi="Times New Roman"/>
          <w:bCs/>
        </w:rPr>
      </w:pPr>
      <w:r>
        <w:rPr>
          <w:rFonts w:ascii="Times New Roman" w:hAnsi="Times New Roman"/>
          <w:b/>
          <w:bCs/>
        </w:rPr>
        <w:t>3</w:t>
      </w:r>
      <w:r w:rsidR="004D6B79">
        <w:rPr>
          <w:rFonts w:ascii="Times New Roman" w:hAnsi="Times New Roman"/>
          <w:b/>
          <w:bCs/>
        </w:rPr>
        <w:t>.1.</w:t>
      </w:r>
      <w:r w:rsidR="00A54A38">
        <w:rPr>
          <w:rFonts w:ascii="Times New Roman" w:hAnsi="Times New Roman"/>
          <w:b/>
          <w:bCs/>
        </w:rPr>
        <w:t>6</w:t>
      </w:r>
      <w:r w:rsidR="004D6B79" w:rsidRPr="00142D36">
        <w:rPr>
          <w:rFonts w:ascii="Times New Roman" w:hAnsi="Times New Roman"/>
          <w:b/>
          <w:bCs/>
        </w:rPr>
        <w:t xml:space="preserve">  </w:t>
      </w:r>
      <w:r w:rsidR="004D6B79" w:rsidRPr="00142D36">
        <w:rPr>
          <w:rFonts w:ascii="Times New Roman" w:hAnsi="Times New Roman"/>
          <w:bCs/>
        </w:rPr>
        <w:t xml:space="preserve">A empresa vencedora deverá garantir a qualidade do(s) </w:t>
      </w:r>
      <w:r w:rsidR="00A54A38">
        <w:rPr>
          <w:rFonts w:ascii="Times New Roman" w:hAnsi="Times New Roman"/>
          <w:bCs/>
        </w:rPr>
        <w:t xml:space="preserve">serviços </w:t>
      </w:r>
      <w:r w:rsidR="004D6B79" w:rsidRPr="00142D36">
        <w:rPr>
          <w:rFonts w:ascii="Times New Roman" w:hAnsi="Times New Roman"/>
          <w:bCs/>
        </w:rPr>
        <w:t>licitado(s) comprometendo-se a substituí-lo(s), caso não atendam o padrão de qualidade exigido ou apresentem defeito de fabricação.</w:t>
      </w:r>
    </w:p>
    <w:p w:rsidR="004D6B79" w:rsidRPr="004D6B79" w:rsidRDefault="004D6B79" w:rsidP="004D6B79">
      <w:pPr>
        <w:autoSpaceDE w:val="0"/>
        <w:autoSpaceDN w:val="0"/>
        <w:adjustRightInd w:val="0"/>
        <w:spacing w:after="0"/>
        <w:jc w:val="both"/>
        <w:rPr>
          <w:rFonts w:ascii="Times New Roman" w:hAnsi="Times New Roman"/>
          <w:bCs/>
          <w:sz w:val="16"/>
          <w:szCs w:val="16"/>
        </w:rPr>
      </w:pPr>
    </w:p>
    <w:p w:rsidR="004D6B79" w:rsidRPr="00142D36" w:rsidRDefault="007B7ADF" w:rsidP="004D6B79">
      <w:pPr>
        <w:autoSpaceDE w:val="0"/>
        <w:autoSpaceDN w:val="0"/>
        <w:adjustRightInd w:val="0"/>
        <w:spacing w:after="0"/>
        <w:jc w:val="both"/>
        <w:rPr>
          <w:rFonts w:ascii="Times New Roman" w:hAnsi="Times New Roman"/>
        </w:rPr>
      </w:pPr>
      <w:r>
        <w:rPr>
          <w:rFonts w:ascii="Times New Roman" w:hAnsi="Times New Roman"/>
          <w:b/>
        </w:rPr>
        <w:t>3</w:t>
      </w:r>
      <w:r w:rsidR="004D6B79">
        <w:rPr>
          <w:rFonts w:ascii="Times New Roman" w:hAnsi="Times New Roman"/>
          <w:b/>
        </w:rPr>
        <w:t>.1.</w:t>
      </w:r>
      <w:r w:rsidR="00A54A38">
        <w:rPr>
          <w:rFonts w:ascii="Times New Roman" w:hAnsi="Times New Roman"/>
          <w:b/>
        </w:rPr>
        <w:t xml:space="preserve">7 </w:t>
      </w:r>
      <w:r w:rsidR="004D6B79" w:rsidRPr="00142D36">
        <w:rPr>
          <w:rFonts w:ascii="Times New Roman" w:hAnsi="Times New Roman"/>
        </w:rPr>
        <w:t xml:space="preserve"> Contactar via telefone ou correio eletrônico </w:t>
      </w:r>
      <w:r w:rsidR="00A54A38">
        <w:rPr>
          <w:rFonts w:ascii="Times New Roman" w:hAnsi="Times New Roman"/>
        </w:rPr>
        <w:t xml:space="preserve">a </w:t>
      </w:r>
      <w:r w:rsidR="004D6B79" w:rsidRPr="00142D36">
        <w:rPr>
          <w:rFonts w:ascii="Times New Roman" w:hAnsi="Times New Roman"/>
        </w:rPr>
        <w:t xml:space="preserve"> </w:t>
      </w:r>
      <w:r w:rsidR="00A54A38">
        <w:rPr>
          <w:rFonts w:ascii="Times New Roman" w:hAnsi="Times New Roman"/>
          <w:b/>
        </w:rPr>
        <w:t>Coordenadoria de Tecnologia de Informação</w:t>
      </w:r>
      <w:r w:rsidR="004D6B79" w:rsidRPr="00142D36">
        <w:rPr>
          <w:rFonts w:ascii="Times New Roman" w:hAnsi="Times New Roman"/>
        </w:rPr>
        <w:t xml:space="preserve">, antes do inicio do </w:t>
      </w:r>
      <w:r w:rsidR="00A54A38">
        <w:rPr>
          <w:rFonts w:ascii="Times New Roman" w:hAnsi="Times New Roman"/>
        </w:rPr>
        <w:t>serviços</w:t>
      </w:r>
      <w:r w:rsidR="004D6B79" w:rsidRPr="00142D36">
        <w:rPr>
          <w:rFonts w:ascii="Times New Roman" w:hAnsi="Times New Roman"/>
        </w:rPr>
        <w:t>,</w:t>
      </w:r>
      <w:r w:rsidR="00A54A38">
        <w:rPr>
          <w:rFonts w:ascii="Times New Roman" w:hAnsi="Times New Roman"/>
        </w:rPr>
        <w:t xml:space="preserve"> </w:t>
      </w:r>
      <w:r w:rsidR="004D6B79" w:rsidRPr="00142D36">
        <w:rPr>
          <w:rFonts w:ascii="Times New Roman" w:hAnsi="Times New Roman"/>
        </w:rPr>
        <w:t xml:space="preserve"> para receber as orientações complementares necessárias, visando à perfeita execução do contrato.</w:t>
      </w:r>
    </w:p>
    <w:p w:rsidR="004D6B79" w:rsidRPr="004D6B79" w:rsidRDefault="004D6B79" w:rsidP="004D6B79">
      <w:pPr>
        <w:autoSpaceDE w:val="0"/>
        <w:autoSpaceDN w:val="0"/>
        <w:adjustRightInd w:val="0"/>
        <w:spacing w:after="0"/>
        <w:jc w:val="both"/>
        <w:rPr>
          <w:rFonts w:ascii="Times New Roman" w:hAnsi="Times New Roman"/>
          <w:sz w:val="16"/>
          <w:szCs w:val="16"/>
        </w:rPr>
      </w:pPr>
    </w:p>
    <w:p w:rsidR="004D6B79" w:rsidRDefault="007B7ADF" w:rsidP="004D6B79">
      <w:pPr>
        <w:autoSpaceDE w:val="0"/>
        <w:autoSpaceDN w:val="0"/>
        <w:adjustRightInd w:val="0"/>
        <w:spacing w:after="0"/>
        <w:jc w:val="both"/>
        <w:rPr>
          <w:rFonts w:ascii="Times New Roman" w:hAnsi="Times New Roman"/>
        </w:rPr>
      </w:pPr>
      <w:r>
        <w:rPr>
          <w:rFonts w:ascii="Times New Roman" w:hAnsi="Times New Roman"/>
          <w:b/>
        </w:rPr>
        <w:t>3</w:t>
      </w:r>
      <w:r w:rsidR="004D6B79">
        <w:rPr>
          <w:rFonts w:ascii="Times New Roman" w:hAnsi="Times New Roman"/>
          <w:b/>
        </w:rPr>
        <w:t>.1.</w:t>
      </w:r>
      <w:r w:rsidR="00A54A38">
        <w:rPr>
          <w:rFonts w:ascii="Times New Roman" w:hAnsi="Times New Roman"/>
          <w:b/>
        </w:rPr>
        <w:t xml:space="preserve">8 </w:t>
      </w:r>
      <w:r w:rsidR="004D6B79" w:rsidRPr="00142D36">
        <w:rPr>
          <w:rFonts w:ascii="Times New Roman" w:hAnsi="Times New Roman"/>
        </w:rPr>
        <w:t xml:space="preserve"> Ter cadastro de credor junto a Prefeitura Municipal de Rio Branco.</w:t>
      </w:r>
    </w:p>
    <w:p w:rsidR="00C76BED" w:rsidRDefault="00C76BED" w:rsidP="004D6B79">
      <w:pPr>
        <w:autoSpaceDE w:val="0"/>
        <w:autoSpaceDN w:val="0"/>
        <w:adjustRightInd w:val="0"/>
        <w:spacing w:after="0"/>
        <w:jc w:val="both"/>
        <w:rPr>
          <w:rFonts w:ascii="Times New Roman" w:hAnsi="Times New Roman"/>
        </w:rPr>
      </w:pPr>
    </w:p>
    <w:p w:rsidR="00C76BED" w:rsidRPr="00C76BED" w:rsidRDefault="00C76BED" w:rsidP="004D6B79">
      <w:pPr>
        <w:autoSpaceDE w:val="0"/>
        <w:autoSpaceDN w:val="0"/>
        <w:adjustRightInd w:val="0"/>
        <w:spacing w:after="0"/>
        <w:jc w:val="both"/>
        <w:rPr>
          <w:rFonts w:ascii="Times New Roman" w:hAnsi="Times New Roman"/>
        </w:rPr>
      </w:pPr>
      <w:r>
        <w:rPr>
          <w:rFonts w:ascii="Times New Roman" w:hAnsi="Times New Roman"/>
          <w:b/>
        </w:rPr>
        <w:t>3.1.9</w:t>
      </w:r>
      <w:r>
        <w:rPr>
          <w:rFonts w:ascii="Times New Roman" w:hAnsi="Times New Roman"/>
          <w:b/>
        </w:rPr>
        <w:tab/>
      </w:r>
      <w:r>
        <w:rPr>
          <w:rFonts w:ascii="Times New Roman" w:hAnsi="Times New Roman"/>
        </w:rPr>
        <w:t>Os gastos com implantação, suporte técnico e alterações solicitadas nos sistemas já devem estar inclusos no pagamento do contrato, conforme o item 5.4 deste Termo Contratual e item 1.2 do Termo de Referência. Assim, não podem tais gastos constar entre os encargos do contratante.</w:t>
      </w:r>
    </w:p>
    <w:p w:rsidR="004D6B79" w:rsidRPr="004D6B79" w:rsidRDefault="004D6B79" w:rsidP="004D6B79">
      <w:pPr>
        <w:autoSpaceDE w:val="0"/>
        <w:autoSpaceDN w:val="0"/>
        <w:adjustRightInd w:val="0"/>
        <w:spacing w:after="0"/>
        <w:jc w:val="both"/>
        <w:rPr>
          <w:rFonts w:ascii="Times New Roman" w:hAnsi="Times New Roman"/>
          <w:sz w:val="16"/>
          <w:szCs w:val="16"/>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Default="007B7ADF"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color w:val="000000"/>
          <w:lang w:eastAsia="pt-BR"/>
        </w:rPr>
        <w:t>3</w:t>
      </w:r>
      <w:r w:rsidR="00CC6CBF" w:rsidRPr="00CC6CBF">
        <w:rPr>
          <w:rFonts w:ascii="Times New Roman" w:hAnsi="Times New Roman" w:cs="Times New Roman"/>
          <w:b/>
          <w:color w:val="000000"/>
          <w:lang w:eastAsia="pt-BR"/>
        </w:rPr>
        <w:t>.2. - DA CONTRATANTE</w:t>
      </w:r>
    </w:p>
    <w:p w:rsidR="00F6440B" w:rsidRDefault="00F6440B" w:rsidP="004046F8">
      <w:pPr>
        <w:autoSpaceDE w:val="0"/>
        <w:autoSpaceDN w:val="0"/>
        <w:adjustRightInd w:val="0"/>
        <w:spacing w:after="0" w:line="240" w:lineRule="auto"/>
        <w:jc w:val="both"/>
        <w:rPr>
          <w:rFonts w:ascii="Times New Roman" w:hAnsi="Times New Roman" w:cs="Times New Roman"/>
          <w:b/>
          <w:color w:val="000000"/>
          <w:lang w:eastAsia="pt-BR"/>
        </w:rPr>
      </w:pPr>
    </w:p>
    <w:p w:rsidR="00F6440B" w:rsidRDefault="00F6440B" w:rsidP="00F6440B">
      <w:pPr>
        <w:widowControl w:val="0"/>
        <w:spacing w:after="0" w:line="240" w:lineRule="auto"/>
        <w:jc w:val="both"/>
        <w:rPr>
          <w:rFonts w:ascii="Arial" w:eastAsia="Arial" w:hAnsi="Arial" w:cs="Arial"/>
          <w:sz w:val="20"/>
          <w:szCs w:val="20"/>
        </w:rPr>
      </w:pPr>
      <w:r w:rsidRPr="008639A7">
        <w:rPr>
          <w:rFonts w:ascii="Arial" w:eastAsia="Arial" w:hAnsi="Arial" w:cs="Arial"/>
          <w:b/>
          <w:sz w:val="20"/>
          <w:szCs w:val="20"/>
        </w:rPr>
        <w:t>3.2.1</w:t>
      </w:r>
      <w:r>
        <w:rPr>
          <w:rFonts w:ascii="Arial" w:eastAsia="Arial" w:hAnsi="Arial" w:cs="Arial"/>
          <w:sz w:val="20"/>
          <w:szCs w:val="20"/>
        </w:rPr>
        <w:t xml:space="preserve">  Efetuar o pagamento </w:t>
      </w:r>
      <w:r w:rsidR="00C923B6" w:rsidRPr="00142D36">
        <w:rPr>
          <w:bCs/>
        </w:rPr>
        <w:t>dentro do prazo estipulado</w:t>
      </w:r>
      <w:r w:rsidR="00C923B6">
        <w:rPr>
          <w:bCs/>
        </w:rPr>
        <w:t xml:space="preserve"> no Termo de Referência</w:t>
      </w:r>
      <w:r>
        <w:rPr>
          <w:rFonts w:ascii="Arial" w:eastAsia="Arial" w:hAnsi="Arial" w:cs="Arial"/>
          <w:sz w:val="20"/>
          <w:szCs w:val="20"/>
        </w:rPr>
        <w:t>;</w:t>
      </w:r>
    </w:p>
    <w:p w:rsidR="00F6440B" w:rsidRDefault="00F6440B" w:rsidP="00F6440B">
      <w:pPr>
        <w:widowControl w:val="0"/>
        <w:spacing w:after="0" w:line="240" w:lineRule="auto"/>
        <w:jc w:val="both"/>
      </w:pPr>
    </w:p>
    <w:p w:rsidR="00F6440B" w:rsidRDefault="00F6440B" w:rsidP="00F6440B">
      <w:pPr>
        <w:widowControl w:val="0"/>
        <w:spacing w:after="0" w:line="240" w:lineRule="auto"/>
        <w:jc w:val="both"/>
        <w:rPr>
          <w:rFonts w:ascii="Arial" w:eastAsia="Arial" w:hAnsi="Arial" w:cs="Arial"/>
          <w:sz w:val="20"/>
          <w:szCs w:val="20"/>
        </w:rPr>
      </w:pPr>
      <w:r w:rsidRPr="008639A7">
        <w:rPr>
          <w:rFonts w:ascii="Arial" w:eastAsia="Arial" w:hAnsi="Arial" w:cs="Arial"/>
          <w:b/>
          <w:sz w:val="20"/>
          <w:szCs w:val="20"/>
        </w:rPr>
        <w:t>3.2.2</w:t>
      </w:r>
      <w:r>
        <w:rPr>
          <w:rFonts w:ascii="Arial" w:eastAsia="Arial" w:hAnsi="Arial" w:cs="Arial"/>
          <w:sz w:val="20"/>
          <w:szCs w:val="20"/>
        </w:rPr>
        <w:t xml:space="preserve"> Viabilizar, por todos os meios ao seu alcance, para que a CONTRATADA possa executar as obrigações decorrentes deste contrato </w:t>
      </w:r>
      <w:r>
        <w:rPr>
          <w:rFonts w:ascii="Arial" w:eastAsia="Arial" w:hAnsi="Arial" w:cs="Arial"/>
          <w:b/>
          <w:sz w:val="20"/>
          <w:szCs w:val="20"/>
        </w:rPr>
        <w:t xml:space="preserve">incluindo as especificações técnicas </w:t>
      </w:r>
      <w:r>
        <w:rPr>
          <w:rFonts w:ascii="Arial" w:eastAsia="Arial" w:hAnsi="Arial" w:cs="Arial"/>
          <w:sz w:val="20"/>
          <w:szCs w:val="20"/>
        </w:rPr>
        <w:t>(item 3 deste termo de referência), no que lhe é afeto.</w:t>
      </w:r>
    </w:p>
    <w:p w:rsidR="00F6440B" w:rsidRDefault="00F6440B" w:rsidP="00F6440B">
      <w:pPr>
        <w:widowControl w:val="0"/>
        <w:spacing w:after="0" w:line="240" w:lineRule="auto"/>
        <w:jc w:val="both"/>
      </w:pPr>
    </w:p>
    <w:p w:rsidR="00F6440B" w:rsidRDefault="00F6440B" w:rsidP="00F6440B">
      <w:pPr>
        <w:widowControl w:val="0"/>
        <w:spacing w:after="0" w:line="240" w:lineRule="auto"/>
        <w:jc w:val="both"/>
        <w:rPr>
          <w:rFonts w:ascii="Arial" w:eastAsia="Arial" w:hAnsi="Arial" w:cs="Arial"/>
          <w:sz w:val="20"/>
          <w:szCs w:val="20"/>
        </w:rPr>
      </w:pPr>
      <w:r w:rsidRPr="008639A7">
        <w:rPr>
          <w:rFonts w:ascii="Arial" w:eastAsia="Arial" w:hAnsi="Arial" w:cs="Arial"/>
          <w:b/>
          <w:sz w:val="20"/>
          <w:szCs w:val="20"/>
        </w:rPr>
        <w:t>3.2.3</w:t>
      </w:r>
      <w:r>
        <w:rPr>
          <w:rFonts w:ascii="Arial" w:eastAsia="Arial" w:hAnsi="Arial" w:cs="Arial"/>
          <w:sz w:val="20"/>
          <w:szCs w:val="20"/>
        </w:rPr>
        <w:t xml:space="preserve"> Comunicar à CONTRATADA qualquer irregularidade na execução das cláusulas do presente contrato, para que a mesma possa saná-la.</w:t>
      </w:r>
    </w:p>
    <w:p w:rsidR="00F6440B" w:rsidRDefault="00F6440B" w:rsidP="00F6440B">
      <w:pPr>
        <w:widowControl w:val="0"/>
        <w:spacing w:after="0" w:line="240" w:lineRule="auto"/>
        <w:jc w:val="both"/>
      </w:pPr>
    </w:p>
    <w:p w:rsidR="00F6440B" w:rsidRDefault="00F6440B" w:rsidP="00F6440B">
      <w:pPr>
        <w:widowControl w:val="0"/>
        <w:spacing w:after="0" w:line="240" w:lineRule="auto"/>
        <w:jc w:val="both"/>
        <w:rPr>
          <w:rFonts w:ascii="Arial" w:eastAsia="Arial" w:hAnsi="Arial" w:cs="Arial"/>
          <w:b/>
          <w:sz w:val="20"/>
          <w:szCs w:val="20"/>
        </w:rPr>
      </w:pPr>
      <w:r>
        <w:rPr>
          <w:rFonts w:ascii="Arial" w:eastAsia="Arial" w:hAnsi="Arial" w:cs="Arial"/>
          <w:b/>
          <w:sz w:val="20"/>
          <w:szCs w:val="20"/>
        </w:rPr>
        <w:t>3.2.</w:t>
      </w:r>
      <w:r w:rsidR="00CB202A">
        <w:rPr>
          <w:rFonts w:ascii="Arial" w:eastAsia="Arial" w:hAnsi="Arial" w:cs="Arial"/>
          <w:b/>
          <w:sz w:val="20"/>
          <w:szCs w:val="20"/>
        </w:rPr>
        <w:t>4</w:t>
      </w:r>
      <w:r>
        <w:rPr>
          <w:rFonts w:ascii="Arial" w:eastAsia="Arial" w:hAnsi="Arial" w:cs="Arial"/>
          <w:b/>
          <w:sz w:val="20"/>
          <w:szCs w:val="20"/>
        </w:rPr>
        <w:t xml:space="preserve"> Manter pessoal habilitado para operacionalização do(s) sistema(s).</w:t>
      </w:r>
    </w:p>
    <w:p w:rsidR="00F6440B" w:rsidRDefault="00F6440B" w:rsidP="00F6440B">
      <w:pPr>
        <w:widowControl w:val="0"/>
        <w:spacing w:after="0" w:line="240" w:lineRule="auto"/>
        <w:jc w:val="both"/>
      </w:pPr>
    </w:p>
    <w:p w:rsidR="00F6440B" w:rsidRDefault="00F6440B" w:rsidP="00F6440B">
      <w:pPr>
        <w:widowControl w:val="0"/>
        <w:spacing w:after="0" w:line="240" w:lineRule="auto"/>
        <w:jc w:val="both"/>
        <w:rPr>
          <w:rFonts w:ascii="Arial" w:eastAsia="Arial" w:hAnsi="Arial" w:cs="Arial"/>
          <w:b/>
          <w:sz w:val="20"/>
          <w:szCs w:val="20"/>
        </w:rPr>
      </w:pPr>
      <w:r>
        <w:rPr>
          <w:rFonts w:ascii="Arial" w:eastAsia="Arial" w:hAnsi="Arial" w:cs="Arial"/>
          <w:b/>
          <w:sz w:val="20"/>
          <w:szCs w:val="20"/>
        </w:rPr>
        <w:t>3.2.</w:t>
      </w:r>
      <w:r w:rsidR="00CB202A">
        <w:rPr>
          <w:rFonts w:ascii="Arial" w:eastAsia="Arial" w:hAnsi="Arial" w:cs="Arial"/>
          <w:b/>
          <w:sz w:val="20"/>
          <w:szCs w:val="20"/>
        </w:rPr>
        <w:t>5</w:t>
      </w:r>
      <w:r>
        <w:rPr>
          <w:rFonts w:ascii="Arial" w:eastAsia="Arial" w:hAnsi="Arial" w:cs="Arial"/>
          <w:b/>
          <w:sz w:val="20"/>
          <w:szCs w:val="20"/>
        </w:rPr>
        <w:t xml:space="preserve"> Responsabilizar-se pela supervisão, gerência e controle de utilização do(s) sistema(s) licenciado(s), incluindo:</w:t>
      </w:r>
    </w:p>
    <w:p w:rsidR="00F6440B" w:rsidRDefault="00F6440B" w:rsidP="00F6440B">
      <w:pPr>
        <w:widowControl w:val="0"/>
        <w:spacing w:after="0" w:line="240" w:lineRule="auto"/>
        <w:jc w:val="both"/>
      </w:pPr>
    </w:p>
    <w:p w:rsidR="00F6440B" w:rsidRDefault="00F6440B" w:rsidP="00F6440B">
      <w:pPr>
        <w:widowControl w:val="0"/>
        <w:spacing w:after="0" w:line="240" w:lineRule="auto"/>
        <w:ind w:left="1701"/>
        <w:jc w:val="both"/>
        <w:rPr>
          <w:rFonts w:ascii="Arial" w:eastAsia="Arial" w:hAnsi="Arial" w:cs="Arial"/>
          <w:sz w:val="20"/>
          <w:szCs w:val="20"/>
        </w:rPr>
      </w:pPr>
      <w:r w:rsidRPr="00F6440B">
        <w:rPr>
          <w:rFonts w:ascii="Arial" w:eastAsia="Arial" w:hAnsi="Arial" w:cs="Arial"/>
          <w:b/>
          <w:sz w:val="20"/>
          <w:szCs w:val="20"/>
        </w:rPr>
        <w:t>3.2.</w:t>
      </w:r>
      <w:r w:rsidR="00CB202A">
        <w:rPr>
          <w:rFonts w:ascii="Arial" w:eastAsia="Arial" w:hAnsi="Arial" w:cs="Arial"/>
          <w:b/>
          <w:sz w:val="20"/>
          <w:szCs w:val="20"/>
        </w:rPr>
        <w:t>5</w:t>
      </w:r>
      <w:r w:rsidRPr="00F6440B">
        <w:rPr>
          <w:rFonts w:ascii="Arial" w:eastAsia="Arial" w:hAnsi="Arial" w:cs="Arial"/>
          <w:b/>
          <w:sz w:val="20"/>
          <w:szCs w:val="20"/>
        </w:rPr>
        <w:t>.1</w:t>
      </w:r>
      <w:r>
        <w:rPr>
          <w:rFonts w:ascii="Arial" w:eastAsia="Arial" w:hAnsi="Arial" w:cs="Arial"/>
          <w:sz w:val="20"/>
          <w:szCs w:val="20"/>
        </w:rPr>
        <w:t xml:space="preserve"> </w:t>
      </w:r>
      <w:r w:rsidRPr="00F6440B">
        <w:rPr>
          <w:rFonts w:ascii="Arial" w:eastAsia="Arial" w:hAnsi="Arial" w:cs="Arial"/>
          <w:sz w:val="20"/>
          <w:szCs w:val="20"/>
        </w:rPr>
        <w:t>Assegurar a configuração adequada da máquina e instalação do(s) sistema (s).</w:t>
      </w:r>
    </w:p>
    <w:p w:rsidR="00F6440B" w:rsidRPr="00F6440B" w:rsidRDefault="00F6440B" w:rsidP="00F6440B">
      <w:pPr>
        <w:widowControl w:val="0"/>
        <w:spacing w:after="0" w:line="240" w:lineRule="auto"/>
        <w:ind w:left="1701"/>
        <w:jc w:val="both"/>
        <w:rPr>
          <w:rFonts w:ascii="Arial" w:eastAsia="Arial" w:hAnsi="Arial" w:cs="Arial"/>
          <w:sz w:val="20"/>
          <w:szCs w:val="20"/>
        </w:rPr>
      </w:pPr>
    </w:p>
    <w:p w:rsidR="00F6440B" w:rsidRDefault="00F6440B" w:rsidP="00F6440B">
      <w:pPr>
        <w:widowControl w:val="0"/>
        <w:spacing w:after="0" w:line="240" w:lineRule="auto"/>
        <w:ind w:left="1701"/>
        <w:jc w:val="both"/>
        <w:rPr>
          <w:rFonts w:ascii="Arial" w:eastAsia="Arial" w:hAnsi="Arial" w:cs="Arial"/>
          <w:sz w:val="20"/>
          <w:szCs w:val="20"/>
        </w:rPr>
      </w:pPr>
      <w:r w:rsidRPr="00F6440B">
        <w:rPr>
          <w:rFonts w:ascii="Arial" w:eastAsia="Arial" w:hAnsi="Arial" w:cs="Arial"/>
          <w:b/>
          <w:sz w:val="20"/>
          <w:szCs w:val="20"/>
        </w:rPr>
        <w:t>3.2.</w:t>
      </w:r>
      <w:r w:rsidR="00CB202A">
        <w:rPr>
          <w:rFonts w:ascii="Arial" w:eastAsia="Arial" w:hAnsi="Arial" w:cs="Arial"/>
          <w:b/>
          <w:sz w:val="20"/>
          <w:szCs w:val="20"/>
        </w:rPr>
        <w:t>5</w:t>
      </w:r>
      <w:r w:rsidRPr="00F6440B">
        <w:rPr>
          <w:rFonts w:ascii="Arial" w:eastAsia="Arial" w:hAnsi="Arial" w:cs="Arial"/>
          <w:b/>
          <w:sz w:val="20"/>
          <w:szCs w:val="20"/>
        </w:rPr>
        <w:t>.2</w:t>
      </w:r>
      <w:r>
        <w:rPr>
          <w:rFonts w:ascii="Arial" w:eastAsia="Arial" w:hAnsi="Arial" w:cs="Arial"/>
          <w:sz w:val="20"/>
          <w:szCs w:val="20"/>
        </w:rPr>
        <w:t xml:space="preserve"> Manter backup adequado para satisfazer as necessidades de segurança e recuperação no caso de falha da máquina,</w:t>
      </w:r>
    </w:p>
    <w:p w:rsidR="00F6440B" w:rsidRDefault="00F6440B" w:rsidP="00F6440B">
      <w:pPr>
        <w:widowControl w:val="0"/>
        <w:spacing w:after="0" w:line="240" w:lineRule="auto"/>
        <w:ind w:left="1701"/>
        <w:jc w:val="both"/>
        <w:rPr>
          <w:rFonts w:ascii="Arial" w:eastAsia="Arial" w:hAnsi="Arial" w:cs="Arial"/>
          <w:sz w:val="20"/>
          <w:szCs w:val="20"/>
        </w:rPr>
      </w:pPr>
    </w:p>
    <w:p w:rsidR="00F6440B" w:rsidRDefault="00F6440B" w:rsidP="00F6440B">
      <w:pPr>
        <w:widowControl w:val="0"/>
        <w:spacing w:after="120" w:line="240" w:lineRule="auto"/>
        <w:ind w:left="1701"/>
        <w:jc w:val="both"/>
        <w:rPr>
          <w:rFonts w:ascii="Arial" w:eastAsia="Arial" w:hAnsi="Arial" w:cs="Arial"/>
          <w:sz w:val="20"/>
          <w:szCs w:val="20"/>
        </w:rPr>
      </w:pPr>
      <w:r w:rsidRPr="00F6440B">
        <w:rPr>
          <w:rFonts w:ascii="Arial" w:eastAsia="Arial" w:hAnsi="Arial" w:cs="Arial"/>
          <w:b/>
          <w:sz w:val="20"/>
          <w:szCs w:val="20"/>
        </w:rPr>
        <w:t>3.2.</w:t>
      </w:r>
      <w:r w:rsidR="00CB202A">
        <w:rPr>
          <w:rFonts w:ascii="Arial" w:eastAsia="Arial" w:hAnsi="Arial" w:cs="Arial"/>
          <w:b/>
          <w:sz w:val="20"/>
          <w:szCs w:val="20"/>
        </w:rPr>
        <w:t>5</w:t>
      </w:r>
      <w:r w:rsidRPr="00F6440B">
        <w:rPr>
          <w:rFonts w:ascii="Arial" w:eastAsia="Arial" w:hAnsi="Arial" w:cs="Arial"/>
          <w:b/>
          <w:sz w:val="20"/>
          <w:szCs w:val="20"/>
        </w:rPr>
        <w:t>.3</w:t>
      </w:r>
      <w:r>
        <w:rPr>
          <w:rFonts w:ascii="Arial" w:eastAsia="Arial" w:hAnsi="Arial" w:cs="Arial"/>
          <w:sz w:val="20"/>
          <w:szCs w:val="20"/>
        </w:rPr>
        <w:t xml:space="preserve"> Dar prioridade aos técnicos da CONTRATADA para utilização do equipamento da CONTRATANTE quando da visita técnica dos mesmos.</w:t>
      </w:r>
    </w:p>
    <w:p w:rsidR="00F6440B" w:rsidRDefault="00F6440B" w:rsidP="004046F8">
      <w:pPr>
        <w:autoSpaceDE w:val="0"/>
        <w:autoSpaceDN w:val="0"/>
        <w:adjustRightInd w:val="0"/>
        <w:spacing w:after="0" w:line="240" w:lineRule="auto"/>
        <w:jc w:val="both"/>
        <w:rPr>
          <w:rFonts w:ascii="Times New Roman" w:hAnsi="Times New Roman" w:cs="Times New Roman"/>
          <w:b/>
          <w:color w:val="000000"/>
          <w:lang w:eastAsia="pt-BR"/>
        </w:rPr>
      </w:pPr>
    </w:p>
    <w:p w:rsidR="009D2E10" w:rsidRPr="009D2E10" w:rsidRDefault="009D2E10" w:rsidP="004046F8">
      <w:pPr>
        <w:autoSpaceDE w:val="0"/>
        <w:autoSpaceDN w:val="0"/>
        <w:adjustRightInd w:val="0"/>
        <w:spacing w:after="0" w:line="240" w:lineRule="auto"/>
        <w:jc w:val="both"/>
        <w:rPr>
          <w:rFonts w:ascii="Times New Roman" w:hAnsi="Times New Roman" w:cs="Times New Roman"/>
          <w:b/>
          <w:color w:val="000000"/>
          <w:sz w:val="12"/>
          <w:lang w:eastAsia="pt-BR"/>
        </w:rPr>
      </w:pPr>
    </w:p>
    <w:p w:rsidR="004D6B79" w:rsidRPr="00142D36" w:rsidRDefault="007B7ADF" w:rsidP="004D6B79">
      <w:pPr>
        <w:pStyle w:val="Default"/>
        <w:spacing w:line="276" w:lineRule="auto"/>
        <w:jc w:val="both"/>
        <w:rPr>
          <w:bCs/>
          <w:sz w:val="22"/>
          <w:szCs w:val="22"/>
        </w:rPr>
      </w:pPr>
      <w:r>
        <w:rPr>
          <w:b/>
          <w:bCs/>
          <w:sz w:val="22"/>
          <w:szCs w:val="22"/>
        </w:rPr>
        <w:t>3</w:t>
      </w:r>
      <w:r w:rsidR="00EC003B">
        <w:rPr>
          <w:b/>
          <w:bCs/>
          <w:sz w:val="22"/>
          <w:szCs w:val="22"/>
        </w:rPr>
        <w:t>.2.</w:t>
      </w:r>
      <w:r w:rsidR="00CB202A">
        <w:rPr>
          <w:b/>
          <w:bCs/>
          <w:sz w:val="22"/>
          <w:szCs w:val="22"/>
        </w:rPr>
        <w:t>6</w:t>
      </w:r>
      <w:r w:rsidR="004D6B79" w:rsidRPr="00142D36">
        <w:rPr>
          <w:b/>
          <w:bCs/>
          <w:sz w:val="22"/>
          <w:szCs w:val="22"/>
        </w:rPr>
        <w:t xml:space="preserve">  </w:t>
      </w:r>
      <w:r w:rsidR="004D6B79" w:rsidRPr="00142D36">
        <w:rPr>
          <w:bCs/>
          <w:sz w:val="22"/>
          <w:szCs w:val="22"/>
        </w:rPr>
        <w:t>A CONTRATANTE exercerá a seu critério, através d</w:t>
      </w:r>
      <w:r w:rsidR="00BE4595">
        <w:rPr>
          <w:bCs/>
          <w:sz w:val="22"/>
          <w:szCs w:val="22"/>
        </w:rPr>
        <w:t>a</w:t>
      </w:r>
      <w:r w:rsidR="004D6B79" w:rsidRPr="00142D36">
        <w:rPr>
          <w:bCs/>
          <w:sz w:val="22"/>
          <w:szCs w:val="22"/>
        </w:rPr>
        <w:t xml:space="preserve"> </w:t>
      </w:r>
      <w:r w:rsidR="00BE4595" w:rsidRPr="00BE4595">
        <w:rPr>
          <w:b/>
          <w:sz w:val="22"/>
          <w:szCs w:val="22"/>
        </w:rPr>
        <w:t>Coordenadoria de Tecnologia de Informação</w:t>
      </w:r>
      <w:r w:rsidR="00BE4595" w:rsidRPr="00142D36">
        <w:rPr>
          <w:bCs/>
          <w:sz w:val="22"/>
          <w:szCs w:val="22"/>
        </w:rPr>
        <w:t xml:space="preserve"> </w:t>
      </w:r>
      <w:r w:rsidR="00BE4595">
        <w:rPr>
          <w:bCs/>
          <w:sz w:val="22"/>
          <w:szCs w:val="22"/>
        </w:rPr>
        <w:t xml:space="preserve"> </w:t>
      </w:r>
      <w:r w:rsidR="004D6B79" w:rsidRPr="00142D36">
        <w:rPr>
          <w:bCs/>
          <w:sz w:val="22"/>
          <w:szCs w:val="22"/>
        </w:rPr>
        <w:t xml:space="preserve">a gestão dos serviços, observando o fiel cumprimento das exigências constantes deste Termo, o que não exclui e nem diminuir a responsabilidade da CONTRATADA com a execução, fiscalização e supervisão dos serviços por pessoas habilitadas. </w:t>
      </w:r>
    </w:p>
    <w:p w:rsidR="004D6B79" w:rsidRPr="00142D36" w:rsidRDefault="004D6B79" w:rsidP="004D6B79">
      <w:pPr>
        <w:pStyle w:val="Default"/>
        <w:spacing w:line="276" w:lineRule="auto"/>
        <w:jc w:val="both"/>
        <w:rPr>
          <w:bCs/>
          <w:sz w:val="22"/>
          <w:szCs w:val="22"/>
        </w:rPr>
      </w:pPr>
    </w:p>
    <w:p w:rsidR="004D6B79" w:rsidRPr="00142D36" w:rsidRDefault="007B7ADF" w:rsidP="004D6B79">
      <w:pPr>
        <w:pStyle w:val="Default"/>
        <w:spacing w:line="276" w:lineRule="auto"/>
        <w:jc w:val="both"/>
        <w:rPr>
          <w:sz w:val="22"/>
          <w:szCs w:val="22"/>
        </w:rPr>
      </w:pPr>
      <w:r>
        <w:rPr>
          <w:b/>
          <w:bCs/>
          <w:sz w:val="22"/>
          <w:szCs w:val="22"/>
        </w:rPr>
        <w:lastRenderedPageBreak/>
        <w:t>3</w:t>
      </w:r>
      <w:r w:rsidR="00EC003B">
        <w:rPr>
          <w:b/>
          <w:bCs/>
          <w:sz w:val="22"/>
          <w:szCs w:val="22"/>
        </w:rPr>
        <w:t>.2.</w:t>
      </w:r>
      <w:r w:rsidR="00CB202A">
        <w:rPr>
          <w:b/>
          <w:bCs/>
          <w:sz w:val="22"/>
          <w:szCs w:val="22"/>
        </w:rPr>
        <w:t>7</w:t>
      </w:r>
      <w:r w:rsidR="004D6B79" w:rsidRPr="00142D36">
        <w:rPr>
          <w:b/>
          <w:bCs/>
          <w:sz w:val="22"/>
          <w:szCs w:val="22"/>
        </w:rPr>
        <w:t xml:space="preserve">  </w:t>
      </w:r>
      <w:r w:rsidR="004D6B79" w:rsidRPr="00142D36">
        <w:rPr>
          <w:sz w:val="22"/>
          <w:szCs w:val="22"/>
        </w:rPr>
        <w:t>A CONTRATANTE não responderá por qualquer compromissos assumidos pela contratada (o) com terceiros, ainda que vinculados à execução do presente contrato, bem como por qualquer dano causado a terceiros em decorrência de ato da CONTRATADA e de seus empregados, prepostos ou subordinados.</w:t>
      </w:r>
    </w:p>
    <w:p w:rsidR="004D6B79" w:rsidRPr="00142D36" w:rsidRDefault="004D6B79" w:rsidP="004D6B79">
      <w:pPr>
        <w:pStyle w:val="Default"/>
        <w:spacing w:line="276" w:lineRule="auto"/>
        <w:jc w:val="both"/>
        <w:rPr>
          <w:sz w:val="22"/>
          <w:szCs w:val="22"/>
        </w:rPr>
      </w:pPr>
    </w:p>
    <w:p w:rsidR="004D6B79" w:rsidRPr="00142D36" w:rsidRDefault="007B7ADF" w:rsidP="004D6B79">
      <w:pPr>
        <w:pStyle w:val="Default"/>
        <w:spacing w:line="276" w:lineRule="auto"/>
        <w:jc w:val="both"/>
        <w:rPr>
          <w:sz w:val="22"/>
          <w:szCs w:val="22"/>
        </w:rPr>
      </w:pPr>
      <w:r>
        <w:rPr>
          <w:b/>
          <w:bCs/>
          <w:sz w:val="22"/>
          <w:szCs w:val="22"/>
        </w:rPr>
        <w:t>3</w:t>
      </w:r>
      <w:r w:rsidR="00EC003B">
        <w:rPr>
          <w:b/>
          <w:bCs/>
          <w:sz w:val="22"/>
          <w:szCs w:val="22"/>
        </w:rPr>
        <w:t>.2.</w:t>
      </w:r>
      <w:r w:rsidR="00CB202A">
        <w:rPr>
          <w:b/>
          <w:bCs/>
          <w:sz w:val="22"/>
          <w:szCs w:val="22"/>
        </w:rPr>
        <w:t>8</w:t>
      </w:r>
      <w:r w:rsidR="00400E7C">
        <w:rPr>
          <w:b/>
          <w:bCs/>
          <w:sz w:val="22"/>
          <w:szCs w:val="22"/>
        </w:rPr>
        <w:t xml:space="preserve"> </w:t>
      </w:r>
      <w:r w:rsidR="004D6B79" w:rsidRPr="00142D36">
        <w:rPr>
          <w:b/>
          <w:bCs/>
          <w:sz w:val="22"/>
          <w:szCs w:val="22"/>
        </w:rPr>
        <w:t xml:space="preserve"> </w:t>
      </w:r>
      <w:r w:rsidR="004D6B79" w:rsidRPr="00142D36">
        <w:rPr>
          <w:sz w:val="22"/>
          <w:szCs w:val="22"/>
        </w:rPr>
        <w:t>Solicitar à CONTRATADA e seus prepostos, tempestivamente, todas as providências necessárias ao bom andamento dos serviços.</w:t>
      </w:r>
    </w:p>
    <w:p w:rsidR="004D6B79" w:rsidRPr="00142D36" w:rsidRDefault="004D6B79" w:rsidP="004D6B79">
      <w:pPr>
        <w:pStyle w:val="Default"/>
        <w:spacing w:line="276" w:lineRule="auto"/>
        <w:jc w:val="both"/>
        <w:rPr>
          <w:sz w:val="22"/>
          <w:szCs w:val="22"/>
        </w:rPr>
      </w:pPr>
    </w:p>
    <w:p w:rsidR="004D6B79" w:rsidRPr="00142D36" w:rsidRDefault="007B7ADF" w:rsidP="004D6B79">
      <w:pPr>
        <w:pStyle w:val="Default"/>
        <w:spacing w:line="276" w:lineRule="auto"/>
        <w:jc w:val="both"/>
        <w:rPr>
          <w:sz w:val="22"/>
          <w:szCs w:val="22"/>
        </w:rPr>
      </w:pPr>
      <w:r>
        <w:rPr>
          <w:b/>
          <w:bCs/>
          <w:sz w:val="22"/>
          <w:szCs w:val="22"/>
        </w:rPr>
        <w:t>3</w:t>
      </w:r>
      <w:r w:rsidR="00EC003B">
        <w:rPr>
          <w:b/>
          <w:bCs/>
          <w:sz w:val="22"/>
          <w:szCs w:val="22"/>
        </w:rPr>
        <w:t>.2.</w:t>
      </w:r>
      <w:r w:rsidR="00CB202A">
        <w:rPr>
          <w:b/>
          <w:bCs/>
          <w:sz w:val="22"/>
          <w:szCs w:val="22"/>
        </w:rPr>
        <w:t>9</w:t>
      </w:r>
      <w:r w:rsidR="00C923B6">
        <w:rPr>
          <w:b/>
          <w:bCs/>
          <w:sz w:val="22"/>
          <w:szCs w:val="22"/>
        </w:rPr>
        <w:t xml:space="preserve"> </w:t>
      </w:r>
      <w:r w:rsidR="004D6B79" w:rsidRPr="00142D36">
        <w:rPr>
          <w:b/>
          <w:bCs/>
          <w:sz w:val="22"/>
          <w:szCs w:val="22"/>
        </w:rPr>
        <w:t xml:space="preserve"> </w:t>
      </w:r>
      <w:r w:rsidR="004D6B79" w:rsidRPr="00142D36">
        <w:rPr>
          <w:sz w:val="22"/>
          <w:szCs w:val="22"/>
        </w:rPr>
        <w:t>Documentar as ocorrências havidas no decorrer da execução do contrato, em registro próprio.</w:t>
      </w:r>
    </w:p>
    <w:p w:rsidR="004D6B79" w:rsidRPr="00142D36" w:rsidRDefault="004D6B79" w:rsidP="004D6B79">
      <w:pPr>
        <w:pStyle w:val="Default"/>
        <w:spacing w:line="276" w:lineRule="auto"/>
        <w:jc w:val="both"/>
        <w:rPr>
          <w:sz w:val="22"/>
          <w:szCs w:val="22"/>
        </w:rPr>
      </w:pPr>
    </w:p>
    <w:p w:rsidR="00CC6CBF" w:rsidRPr="00CC6CBF" w:rsidRDefault="00CC6CBF" w:rsidP="004046F8">
      <w:pPr>
        <w:autoSpaceDE w:val="0"/>
        <w:autoSpaceDN w:val="0"/>
        <w:adjustRightInd w:val="0"/>
        <w:spacing w:after="0" w:line="240" w:lineRule="auto"/>
        <w:jc w:val="both"/>
        <w:rPr>
          <w:rFonts w:ascii="Times New Roman" w:hAnsi="Times New Roman" w:cs="Times New Roman"/>
          <w:b/>
          <w:color w:val="000000"/>
          <w:lang w:eastAsia="pt-BR"/>
        </w:rPr>
      </w:pPr>
    </w:p>
    <w:p w:rsidR="004046F8" w:rsidRDefault="007B7ADF"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4.</w:t>
      </w:r>
      <w:r w:rsidR="00825332">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9E14F5">
        <w:rPr>
          <w:rFonts w:ascii="Times New Roman" w:hAnsi="Times New Roman" w:cs="Times New Roman"/>
          <w:b/>
          <w:bCs/>
          <w:color w:val="000000"/>
          <w:lang w:eastAsia="pt-BR"/>
        </w:rPr>
        <w:t>QUARTA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8C5F24" w:rsidRPr="008C5F24">
        <w:rPr>
          <w:rFonts w:ascii="Times New Roman" w:hAnsi="Times New Roman" w:cs="Times New Roman"/>
          <w:b/>
          <w:color w:val="000000"/>
          <w:lang w:eastAsia="pt-BR"/>
        </w:rPr>
        <w:t>DA VIGÊNCIA CONTRATUAL</w:t>
      </w:r>
    </w:p>
    <w:p w:rsidR="00825332" w:rsidRPr="00825332" w:rsidRDefault="007B7ADF" w:rsidP="00825332">
      <w:pPr>
        <w:numPr>
          <w:ilvl w:val="1"/>
          <w:numId w:val="0"/>
        </w:numPr>
        <w:spacing w:before="120" w:after="120"/>
        <w:ind w:hanging="1"/>
        <w:jc w:val="both"/>
        <w:rPr>
          <w:rFonts w:ascii="Times New Roman" w:hAnsi="Times New Roman" w:cs="Times New Roman"/>
          <w:color w:val="000000" w:themeColor="text1"/>
          <w:szCs w:val="20"/>
        </w:rPr>
      </w:pPr>
      <w:r>
        <w:rPr>
          <w:rFonts w:ascii="Times New Roman" w:hAnsi="Times New Roman" w:cs="Times New Roman"/>
          <w:b/>
          <w:bCs/>
          <w:iCs/>
          <w:szCs w:val="20"/>
        </w:rPr>
        <w:t>4.</w:t>
      </w:r>
      <w:r w:rsidR="00825332" w:rsidRPr="00825332">
        <w:rPr>
          <w:rFonts w:ascii="Times New Roman" w:hAnsi="Times New Roman" w:cs="Times New Roman"/>
          <w:b/>
          <w:bCs/>
          <w:iCs/>
          <w:szCs w:val="20"/>
        </w:rPr>
        <w:t xml:space="preserve">1. </w:t>
      </w:r>
      <w:r w:rsidR="00825332" w:rsidRPr="00825332">
        <w:rPr>
          <w:rFonts w:ascii="Times New Roman" w:hAnsi="Times New Roman" w:cs="Times New Roman"/>
          <w:bCs/>
          <w:iCs/>
          <w:szCs w:val="20"/>
        </w:rPr>
        <w:t xml:space="preserve">O prazo de vigência deste Termo de Contrato </w:t>
      </w:r>
      <w:r w:rsidR="006C158F">
        <w:rPr>
          <w:rFonts w:ascii="Times New Roman" w:hAnsi="Times New Roman" w:cs="Times New Roman"/>
          <w:bCs/>
          <w:iCs/>
          <w:szCs w:val="20"/>
        </w:rPr>
        <w:t>será de 12 meses</w:t>
      </w:r>
      <w:r w:rsidR="00825332" w:rsidRPr="00825332">
        <w:rPr>
          <w:rFonts w:ascii="Times New Roman" w:hAnsi="Times New Roman" w:cs="Times New Roman"/>
          <w:bCs/>
          <w:iCs/>
          <w:szCs w:val="20"/>
        </w:rPr>
        <w:t xml:space="preserve">, </w:t>
      </w:r>
      <w:r w:rsidR="006C158F">
        <w:rPr>
          <w:rFonts w:ascii="Times New Roman" w:hAnsi="Times New Roman" w:cs="Times New Roman"/>
          <w:bCs/>
          <w:iCs/>
          <w:szCs w:val="20"/>
        </w:rPr>
        <w:t>a contar da data de sua assinatura</w:t>
      </w:r>
      <w:r w:rsidR="00825332" w:rsidRPr="00825332">
        <w:rPr>
          <w:rFonts w:ascii="Times New Roman" w:hAnsi="Times New Roman" w:cs="Times New Roman"/>
          <w:bCs/>
          <w:iCs/>
          <w:szCs w:val="20"/>
        </w:rPr>
        <w:t xml:space="preserve">, </w:t>
      </w:r>
      <w:r w:rsidR="00825332" w:rsidRPr="00825332">
        <w:rPr>
          <w:rFonts w:ascii="Times New Roman" w:hAnsi="Times New Roman" w:cs="Times New Roman"/>
          <w:color w:val="000000" w:themeColor="text1"/>
          <w:szCs w:val="20"/>
        </w:rPr>
        <w:t xml:space="preserve">podendo ser prorrogado por interesse das partes até o  limite de </w:t>
      </w:r>
      <w:r w:rsidR="00400E7C">
        <w:rPr>
          <w:rFonts w:ascii="Times New Roman" w:hAnsi="Times New Roman" w:cs="Times New Roman"/>
          <w:color w:val="000000" w:themeColor="text1"/>
          <w:szCs w:val="20"/>
        </w:rPr>
        <w:t xml:space="preserve">48 </w:t>
      </w:r>
      <w:r w:rsidR="00825332" w:rsidRPr="00825332">
        <w:rPr>
          <w:rFonts w:ascii="Times New Roman" w:hAnsi="Times New Roman" w:cs="Times New Roman"/>
          <w:color w:val="000000" w:themeColor="text1"/>
          <w:szCs w:val="20"/>
        </w:rPr>
        <w:t xml:space="preserve"> (</w:t>
      </w:r>
      <w:r w:rsidR="00400E7C">
        <w:rPr>
          <w:rFonts w:ascii="Times New Roman" w:hAnsi="Times New Roman" w:cs="Times New Roman"/>
          <w:color w:val="000000" w:themeColor="text1"/>
          <w:szCs w:val="20"/>
        </w:rPr>
        <w:t>quarenta e oito</w:t>
      </w:r>
      <w:r w:rsidR="00825332" w:rsidRPr="00825332">
        <w:rPr>
          <w:rFonts w:ascii="Times New Roman" w:hAnsi="Times New Roman" w:cs="Times New Roman"/>
          <w:color w:val="000000" w:themeColor="text1"/>
          <w:szCs w:val="20"/>
        </w:rPr>
        <w:t>) meses, desde que haja autorização formal da autoridade competente e observados os seguintes requisitos:</w:t>
      </w:r>
    </w:p>
    <w:p w:rsidR="00825332" w:rsidRPr="00825332" w:rsidRDefault="007B7ADF" w:rsidP="00825332">
      <w:pPr>
        <w:numPr>
          <w:ilvl w:val="2"/>
          <w:numId w:val="0"/>
        </w:numPr>
        <w:spacing w:before="120" w:after="120"/>
        <w:ind w:left="709" w:hanging="1"/>
        <w:jc w:val="both"/>
        <w:rPr>
          <w:rFonts w:ascii="Times New Roman" w:hAnsi="Times New Roman" w:cs="Times New Roman"/>
          <w:bCs/>
          <w:iCs/>
          <w:color w:val="000000" w:themeColor="text1"/>
          <w:szCs w:val="20"/>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 xml:space="preserve">1.1. </w:t>
      </w:r>
      <w:r w:rsidR="00825332" w:rsidRPr="00825332">
        <w:rPr>
          <w:rFonts w:ascii="Times New Roman" w:hAnsi="Times New Roman" w:cs="Times New Roman"/>
          <w:bCs/>
          <w:iCs/>
          <w:color w:val="000000" w:themeColor="text1"/>
          <w:szCs w:val="20"/>
        </w:rPr>
        <w:t>Os serviços tenham sido prestados regularmente;</w:t>
      </w:r>
    </w:p>
    <w:p w:rsidR="00825332" w:rsidRPr="00825332" w:rsidRDefault="007B7ADF" w:rsidP="00825332">
      <w:pPr>
        <w:numPr>
          <w:ilvl w:val="2"/>
          <w:numId w:val="0"/>
        </w:numPr>
        <w:spacing w:before="120" w:after="120"/>
        <w:ind w:left="709" w:hanging="1"/>
        <w:jc w:val="both"/>
        <w:rPr>
          <w:rFonts w:ascii="Times New Roman" w:hAnsi="Times New Roman" w:cs="Times New Roman"/>
          <w:bCs/>
          <w:iCs/>
          <w:color w:val="000000" w:themeColor="text1"/>
          <w:szCs w:val="20"/>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1.2.</w:t>
      </w:r>
      <w:r w:rsidR="00825332" w:rsidRPr="00825332">
        <w:rPr>
          <w:rFonts w:ascii="Times New Roman" w:hAnsi="Times New Roman" w:cs="Times New Roman"/>
          <w:bCs/>
          <w:iCs/>
          <w:color w:val="000000" w:themeColor="text1"/>
          <w:szCs w:val="20"/>
        </w:rPr>
        <w:t xml:space="preserve"> Esteja formalmente demonstrado que a forma de prestação dos serviços tem natureza continuada;  </w:t>
      </w:r>
    </w:p>
    <w:p w:rsidR="00825332" w:rsidRPr="00825332" w:rsidRDefault="007B7ADF" w:rsidP="00825332">
      <w:pPr>
        <w:numPr>
          <w:ilvl w:val="2"/>
          <w:numId w:val="0"/>
        </w:numPr>
        <w:spacing w:before="120" w:after="120"/>
        <w:ind w:left="709" w:hanging="1"/>
        <w:jc w:val="both"/>
        <w:rPr>
          <w:rFonts w:ascii="Times New Roman" w:hAnsi="Times New Roman" w:cs="Times New Roman"/>
          <w:bCs/>
          <w:iCs/>
          <w:color w:val="000000" w:themeColor="text1"/>
          <w:szCs w:val="20"/>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 xml:space="preserve">1.3. </w:t>
      </w:r>
      <w:r w:rsidR="00825332" w:rsidRPr="00825332">
        <w:rPr>
          <w:rFonts w:ascii="Times New Roman" w:hAnsi="Times New Roman" w:cs="Times New Roman"/>
          <w:bCs/>
          <w:iCs/>
          <w:color w:val="000000" w:themeColor="text1"/>
          <w:szCs w:val="20"/>
        </w:rPr>
        <w:t>Seja juntado relatório que discorra sobre a execução do contrato, com informações de que os serviços tenham sido prestados regularmente;  </w:t>
      </w:r>
    </w:p>
    <w:p w:rsidR="00825332" w:rsidRPr="00825332" w:rsidRDefault="007B7ADF" w:rsidP="00825332">
      <w:pPr>
        <w:numPr>
          <w:ilvl w:val="2"/>
          <w:numId w:val="0"/>
        </w:numPr>
        <w:spacing w:before="120" w:after="120"/>
        <w:ind w:left="709" w:hanging="1"/>
        <w:jc w:val="both"/>
        <w:rPr>
          <w:rFonts w:ascii="Times New Roman" w:hAnsi="Times New Roman" w:cs="Times New Roman"/>
          <w:bCs/>
          <w:iCs/>
          <w:color w:val="000000" w:themeColor="text1"/>
          <w:szCs w:val="20"/>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 xml:space="preserve">1.4. </w:t>
      </w:r>
      <w:r w:rsidR="00825332" w:rsidRPr="00825332">
        <w:rPr>
          <w:rFonts w:ascii="Times New Roman" w:hAnsi="Times New Roman" w:cs="Times New Roman"/>
          <w:bCs/>
          <w:iCs/>
          <w:color w:val="000000" w:themeColor="text1"/>
          <w:szCs w:val="20"/>
        </w:rPr>
        <w:t>Seja juntada justificativa e motivo, por escrito, de que a Administração mantém interesse na realização do serviço;  </w:t>
      </w:r>
    </w:p>
    <w:p w:rsidR="00825332" w:rsidRPr="00825332" w:rsidRDefault="007B7ADF" w:rsidP="00825332">
      <w:pPr>
        <w:numPr>
          <w:ilvl w:val="2"/>
          <w:numId w:val="0"/>
        </w:numPr>
        <w:spacing w:before="120" w:after="120"/>
        <w:ind w:left="709" w:hanging="1"/>
        <w:jc w:val="both"/>
        <w:rPr>
          <w:rFonts w:ascii="Times New Roman" w:hAnsi="Times New Roman" w:cs="Times New Roman"/>
          <w:bCs/>
          <w:iCs/>
          <w:color w:val="000000" w:themeColor="text1"/>
          <w:szCs w:val="20"/>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 xml:space="preserve">1.5. </w:t>
      </w:r>
      <w:r w:rsidR="00825332" w:rsidRPr="00825332">
        <w:rPr>
          <w:rFonts w:ascii="Times New Roman" w:hAnsi="Times New Roman" w:cs="Times New Roman"/>
          <w:bCs/>
          <w:iCs/>
          <w:color w:val="000000" w:themeColor="text1"/>
          <w:szCs w:val="20"/>
        </w:rPr>
        <w:t>Seja comprovado que o valor do contrato permanece economicamente vantajoso para a Administração;  </w:t>
      </w:r>
    </w:p>
    <w:p w:rsidR="00825332" w:rsidRPr="00825332" w:rsidRDefault="007B7ADF" w:rsidP="00825332">
      <w:pPr>
        <w:numPr>
          <w:ilvl w:val="2"/>
          <w:numId w:val="0"/>
        </w:numPr>
        <w:spacing w:before="120" w:after="120"/>
        <w:ind w:left="709" w:hanging="1"/>
        <w:jc w:val="both"/>
        <w:rPr>
          <w:rFonts w:ascii="Times New Roman" w:hAnsi="Times New Roman" w:cs="Times New Roman"/>
          <w:bCs/>
          <w:iCs/>
          <w:color w:val="000000" w:themeColor="text1"/>
          <w:szCs w:val="20"/>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 xml:space="preserve">1.6. </w:t>
      </w:r>
      <w:r w:rsidR="00825332" w:rsidRPr="00825332">
        <w:rPr>
          <w:rFonts w:ascii="Times New Roman" w:hAnsi="Times New Roman" w:cs="Times New Roman"/>
          <w:bCs/>
          <w:iCs/>
          <w:color w:val="000000" w:themeColor="text1"/>
          <w:szCs w:val="20"/>
        </w:rPr>
        <w:t xml:space="preserve">Haja manifestação expressa da contratada informando o interesse na prorrogação; </w:t>
      </w:r>
    </w:p>
    <w:p w:rsidR="00825332" w:rsidRPr="00825332" w:rsidRDefault="007B7ADF" w:rsidP="00825332">
      <w:pPr>
        <w:autoSpaceDE w:val="0"/>
        <w:autoSpaceDN w:val="0"/>
        <w:adjustRightInd w:val="0"/>
        <w:spacing w:after="0" w:line="240" w:lineRule="auto"/>
        <w:ind w:left="710" w:hanging="1"/>
        <w:jc w:val="both"/>
        <w:rPr>
          <w:rFonts w:ascii="Times New Roman" w:hAnsi="Times New Roman" w:cs="Times New Roman"/>
          <w:color w:val="000000" w:themeColor="text1"/>
          <w:lang w:eastAsia="pt-BR"/>
        </w:rPr>
      </w:pPr>
      <w:r>
        <w:rPr>
          <w:rFonts w:ascii="Times New Roman" w:hAnsi="Times New Roman" w:cs="Times New Roman"/>
          <w:b/>
          <w:bCs/>
          <w:iCs/>
          <w:color w:val="000000" w:themeColor="text1"/>
          <w:szCs w:val="20"/>
        </w:rPr>
        <w:t>4.</w:t>
      </w:r>
      <w:r w:rsidR="00825332" w:rsidRPr="00825332">
        <w:rPr>
          <w:rFonts w:ascii="Times New Roman" w:hAnsi="Times New Roman" w:cs="Times New Roman"/>
          <w:b/>
          <w:bCs/>
          <w:iCs/>
          <w:color w:val="000000" w:themeColor="text1"/>
          <w:szCs w:val="20"/>
        </w:rPr>
        <w:t xml:space="preserve">1.7 </w:t>
      </w:r>
      <w:r w:rsidR="00825332" w:rsidRPr="00825332">
        <w:rPr>
          <w:rFonts w:ascii="Times New Roman" w:hAnsi="Times New Roman" w:cs="Times New Roman"/>
          <w:bCs/>
          <w:iCs/>
          <w:color w:val="000000" w:themeColor="text1"/>
          <w:szCs w:val="20"/>
        </w:rPr>
        <w:t>Seja comprovado que o contratado mantém as condições iniciais de habilitação.  </w:t>
      </w:r>
    </w:p>
    <w:p w:rsidR="00825332" w:rsidRPr="007B7ADF" w:rsidRDefault="007B7ADF" w:rsidP="00825332">
      <w:pPr>
        <w:pStyle w:val="Nivel1"/>
        <w:spacing w:after="120"/>
        <w:ind w:left="0" w:firstLine="0"/>
        <w:rPr>
          <w:rFonts w:ascii="Times New Roman" w:hAnsi="Times New Roman" w:cs="Times New Roman"/>
          <w:bCs/>
          <w:sz w:val="22"/>
          <w:szCs w:val="22"/>
        </w:rPr>
      </w:pPr>
      <w:r w:rsidRPr="007B7ADF">
        <w:rPr>
          <w:rFonts w:ascii="Times New Roman" w:hAnsi="Times New Roman" w:cs="Times New Roman"/>
          <w:sz w:val="22"/>
          <w:szCs w:val="22"/>
        </w:rPr>
        <w:t>5</w:t>
      </w:r>
      <w:r w:rsidR="00126EA8" w:rsidRPr="007B7ADF">
        <w:rPr>
          <w:rFonts w:ascii="Times New Roman" w:hAnsi="Times New Roman" w:cs="Times New Roman"/>
          <w:sz w:val="22"/>
          <w:szCs w:val="22"/>
        </w:rPr>
        <w:t xml:space="preserve">. </w:t>
      </w:r>
      <w:r w:rsidR="00825332" w:rsidRPr="007B7ADF">
        <w:rPr>
          <w:rFonts w:ascii="Times New Roman" w:hAnsi="Times New Roman" w:cs="Times New Roman"/>
          <w:sz w:val="22"/>
          <w:szCs w:val="22"/>
        </w:rPr>
        <w:t xml:space="preserve">CLÁUSULA </w:t>
      </w:r>
      <w:r w:rsidR="00126EA8" w:rsidRPr="007B7ADF">
        <w:rPr>
          <w:rFonts w:ascii="Times New Roman" w:hAnsi="Times New Roman" w:cs="Times New Roman"/>
          <w:sz w:val="22"/>
          <w:szCs w:val="22"/>
        </w:rPr>
        <w:t>QU</w:t>
      </w:r>
      <w:r w:rsidR="009E14F5">
        <w:rPr>
          <w:rFonts w:ascii="Times New Roman" w:hAnsi="Times New Roman" w:cs="Times New Roman"/>
          <w:sz w:val="22"/>
          <w:szCs w:val="22"/>
        </w:rPr>
        <w:t>INTA</w:t>
      </w:r>
      <w:r w:rsidR="00825332" w:rsidRPr="007B7ADF">
        <w:rPr>
          <w:rFonts w:ascii="Times New Roman" w:hAnsi="Times New Roman" w:cs="Times New Roman"/>
          <w:sz w:val="22"/>
          <w:szCs w:val="22"/>
        </w:rPr>
        <w:t xml:space="preserve"> – PREÇO</w:t>
      </w:r>
    </w:p>
    <w:p w:rsidR="001B77F2" w:rsidRPr="007B7ADF" w:rsidRDefault="007B7ADF" w:rsidP="001B77F2">
      <w:pPr>
        <w:spacing w:after="0"/>
        <w:jc w:val="both"/>
        <w:rPr>
          <w:rFonts w:ascii="Times New Roman" w:hAnsi="Times New Roman" w:cs="Times New Roman"/>
          <w:color w:val="000000" w:themeColor="text1"/>
        </w:rPr>
      </w:pPr>
      <w:r w:rsidRPr="007B7ADF">
        <w:rPr>
          <w:rFonts w:ascii="Times New Roman" w:hAnsi="Times New Roman" w:cs="Times New Roman"/>
          <w:b/>
          <w:color w:val="000000" w:themeColor="text1"/>
        </w:rPr>
        <w:t>5</w:t>
      </w:r>
      <w:r w:rsidR="001B77F2" w:rsidRPr="007B7ADF">
        <w:rPr>
          <w:rFonts w:ascii="Times New Roman" w:hAnsi="Times New Roman" w:cs="Times New Roman"/>
          <w:b/>
          <w:color w:val="000000" w:themeColor="text1"/>
        </w:rPr>
        <w:t>.1.</w:t>
      </w:r>
      <w:r w:rsidR="001B77F2" w:rsidRPr="007B7ADF">
        <w:rPr>
          <w:rFonts w:ascii="Times New Roman" w:hAnsi="Times New Roman" w:cs="Times New Roman"/>
          <w:color w:val="000000" w:themeColor="text1"/>
        </w:rPr>
        <w:t xml:space="preserve"> A CONTRATANTE pagará a CONTRATADA pelo fornecimento </w:t>
      </w:r>
      <w:r w:rsidR="00DC00A4">
        <w:rPr>
          <w:rFonts w:ascii="Times New Roman" w:hAnsi="Times New Roman" w:cs="Times New Roman"/>
          <w:color w:val="000000" w:themeColor="text1"/>
        </w:rPr>
        <w:t>dos</w:t>
      </w:r>
      <w:r w:rsidR="001B77F2" w:rsidRPr="007B7ADF">
        <w:rPr>
          <w:rFonts w:ascii="Times New Roman" w:hAnsi="Times New Roman" w:cs="Times New Roman"/>
          <w:color w:val="000000" w:themeColor="text1"/>
        </w:rPr>
        <w:t xml:space="preserve"> </w:t>
      </w:r>
      <w:r w:rsidR="00DC00A4">
        <w:rPr>
          <w:rFonts w:ascii="Times New Roman" w:hAnsi="Times New Roman" w:cs="Times New Roman"/>
          <w:color w:val="000000" w:themeColor="text1"/>
        </w:rPr>
        <w:t xml:space="preserve">SERVIÇOS </w:t>
      </w:r>
      <w:r w:rsidR="00A21E0F">
        <w:rPr>
          <w:rFonts w:ascii="Times New Roman" w:hAnsi="Times New Roman" w:cs="Times New Roman"/>
          <w:color w:val="000000" w:themeColor="text1"/>
        </w:rPr>
        <w:t>DE SISTEMAS INTEGRADOS DE GESTÃO PUBLICA</w:t>
      </w:r>
      <w:r w:rsidR="001B77F2" w:rsidRPr="007B7ADF">
        <w:rPr>
          <w:rFonts w:ascii="Times New Roman" w:hAnsi="Times New Roman" w:cs="Times New Roman"/>
          <w:color w:val="000000" w:themeColor="text1"/>
        </w:rPr>
        <w:t xml:space="preserve">, os preços constantes de sua proposta de preços apresentada á CONTRATANTE na data de </w:t>
      </w:r>
      <w:r w:rsidR="00DC00A4">
        <w:rPr>
          <w:rFonts w:ascii="Times New Roman" w:hAnsi="Times New Roman" w:cs="Times New Roman"/>
          <w:color w:val="000000" w:themeColor="text1"/>
        </w:rPr>
        <w:t xml:space="preserve">__ </w:t>
      </w:r>
      <w:r w:rsidR="001B77F2" w:rsidRPr="007B7ADF">
        <w:rPr>
          <w:rFonts w:ascii="Times New Roman" w:hAnsi="Times New Roman" w:cs="Times New Roman"/>
          <w:color w:val="000000" w:themeColor="text1"/>
        </w:rPr>
        <w:t xml:space="preserve">de </w:t>
      </w:r>
      <w:r w:rsidR="00DC00A4">
        <w:rPr>
          <w:rFonts w:ascii="Times New Roman" w:hAnsi="Times New Roman" w:cs="Times New Roman"/>
          <w:color w:val="000000" w:themeColor="text1"/>
        </w:rPr>
        <w:t>_____</w:t>
      </w:r>
      <w:r w:rsidR="001B77F2" w:rsidRPr="007B7ADF">
        <w:rPr>
          <w:rFonts w:ascii="Times New Roman" w:hAnsi="Times New Roman" w:cs="Times New Roman"/>
          <w:color w:val="000000" w:themeColor="text1"/>
        </w:rPr>
        <w:t xml:space="preserve"> de 201</w:t>
      </w:r>
      <w:r w:rsidR="00DC00A4">
        <w:rPr>
          <w:rFonts w:ascii="Times New Roman" w:hAnsi="Times New Roman" w:cs="Times New Roman"/>
          <w:color w:val="000000" w:themeColor="text1"/>
        </w:rPr>
        <w:t>9</w:t>
      </w:r>
      <w:r w:rsidR="001B77F2" w:rsidRPr="007B7ADF">
        <w:rPr>
          <w:rFonts w:ascii="Times New Roman" w:hAnsi="Times New Roman" w:cs="Times New Roman"/>
          <w:color w:val="000000" w:themeColor="text1"/>
        </w:rPr>
        <w:t xml:space="preserve">, que </w:t>
      </w:r>
      <w:r w:rsidR="008B699D">
        <w:rPr>
          <w:rFonts w:ascii="Times New Roman" w:hAnsi="Times New Roman" w:cs="Times New Roman"/>
          <w:color w:val="000000" w:themeColor="text1"/>
        </w:rPr>
        <w:t xml:space="preserve"> </w:t>
      </w:r>
      <w:r w:rsidR="001B77F2" w:rsidRPr="007B7ADF">
        <w:rPr>
          <w:rFonts w:ascii="Times New Roman" w:hAnsi="Times New Roman" w:cs="Times New Roman"/>
          <w:color w:val="000000" w:themeColor="text1"/>
        </w:rPr>
        <w:t>fica</w:t>
      </w:r>
      <w:r w:rsidR="008B699D">
        <w:rPr>
          <w:rFonts w:ascii="Times New Roman" w:hAnsi="Times New Roman" w:cs="Times New Roman"/>
          <w:color w:val="000000" w:themeColor="text1"/>
        </w:rPr>
        <w:t xml:space="preserve"> </w:t>
      </w:r>
      <w:r w:rsidR="001B77F2" w:rsidRPr="007B7ADF">
        <w:rPr>
          <w:rFonts w:ascii="Times New Roman" w:hAnsi="Times New Roman" w:cs="Times New Roman"/>
          <w:color w:val="000000" w:themeColor="text1"/>
        </w:rPr>
        <w:t xml:space="preserve"> fazendo parte integrante do presente contrato.</w:t>
      </w:r>
    </w:p>
    <w:p w:rsidR="001B77F2" w:rsidRPr="007B7ADF" w:rsidRDefault="001B77F2" w:rsidP="001B77F2">
      <w:pPr>
        <w:spacing w:after="0"/>
        <w:jc w:val="both"/>
        <w:rPr>
          <w:rFonts w:ascii="Times New Roman" w:hAnsi="Times New Roman" w:cs="Times New Roman"/>
          <w:color w:val="000000" w:themeColor="text1"/>
        </w:rPr>
      </w:pPr>
    </w:p>
    <w:p w:rsidR="001B77F2" w:rsidRPr="007B7ADF" w:rsidRDefault="007B7ADF" w:rsidP="001B77F2">
      <w:pPr>
        <w:autoSpaceDE w:val="0"/>
        <w:autoSpaceDN w:val="0"/>
        <w:adjustRightInd w:val="0"/>
        <w:spacing w:after="0"/>
        <w:jc w:val="both"/>
        <w:rPr>
          <w:rFonts w:ascii="Times New Roman" w:hAnsi="Times New Roman" w:cs="Times New Roman"/>
          <w:color w:val="000000" w:themeColor="text1"/>
        </w:rPr>
      </w:pPr>
      <w:r w:rsidRPr="007B7ADF">
        <w:rPr>
          <w:rFonts w:ascii="Times New Roman" w:hAnsi="Times New Roman" w:cs="Times New Roman"/>
          <w:b/>
          <w:color w:val="000000" w:themeColor="text1"/>
        </w:rPr>
        <w:t>5</w:t>
      </w:r>
      <w:r w:rsidR="001B77F2" w:rsidRPr="007B7ADF">
        <w:rPr>
          <w:rFonts w:ascii="Times New Roman" w:hAnsi="Times New Roman" w:cs="Times New Roman"/>
          <w:b/>
          <w:color w:val="000000" w:themeColor="text1"/>
        </w:rPr>
        <w:t>.2.</w:t>
      </w:r>
      <w:r w:rsidR="001B77F2" w:rsidRPr="007B7ADF">
        <w:rPr>
          <w:rFonts w:ascii="Times New Roman" w:hAnsi="Times New Roman" w:cs="Times New Roman"/>
          <w:color w:val="000000" w:themeColor="text1"/>
        </w:rPr>
        <w:t xml:space="preserve"> Este contrato </w:t>
      </w:r>
      <w:r w:rsidR="000E059C">
        <w:rPr>
          <w:rFonts w:ascii="Times New Roman" w:hAnsi="Times New Roman" w:cs="Times New Roman"/>
          <w:color w:val="000000" w:themeColor="text1"/>
        </w:rPr>
        <w:t xml:space="preserve">terá valor mensal de R$ ------------- (por extenso), </w:t>
      </w:r>
      <w:r w:rsidR="001B77F2" w:rsidRPr="007B7ADF">
        <w:rPr>
          <w:rFonts w:ascii="Times New Roman" w:hAnsi="Times New Roman" w:cs="Times New Roman"/>
          <w:color w:val="000000" w:themeColor="text1"/>
        </w:rPr>
        <w:t>totaliza</w:t>
      </w:r>
      <w:r w:rsidR="000E059C">
        <w:rPr>
          <w:rFonts w:ascii="Times New Roman" w:hAnsi="Times New Roman" w:cs="Times New Roman"/>
          <w:color w:val="000000" w:themeColor="text1"/>
        </w:rPr>
        <w:t>ndo</w:t>
      </w:r>
      <w:r w:rsidR="001B77F2" w:rsidRPr="007B7ADF">
        <w:rPr>
          <w:rFonts w:ascii="Times New Roman" w:hAnsi="Times New Roman" w:cs="Times New Roman"/>
          <w:color w:val="000000" w:themeColor="text1"/>
        </w:rPr>
        <w:t xml:space="preserve"> o valor </w:t>
      </w:r>
      <w:r w:rsidR="000E059C">
        <w:rPr>
          <w:rFonts w:ascii="Times New Roman" w:hAnsi="Times New Roman" w:cs="Times New Roman"/>
          <w:color w:val="000000" w:themeColor="text1"/>
        </w:rPr>
        <w:t xml:space="preserve">anual </w:t>
      </w:r>
      <w:r w:rsidR="001B77F2" w:rsidRPr="007B7ADF">
        <w:rPr>
          <w:rFonts w:ascii="Times New Roman" w:hAnsi="Times New Roman" w:cs="Times New Roman"/>
          <w:color w:val="000000" w:themeColor="text1"/>
        </w:rPr>
        <w:t xml:space="preserve">de R$ ______________(por extenso). </w:t>
      </w:r>
    </w:p>
    <w:p w:rsidR="001B77F2" w:rsidRPr="007B7ADF" w:rsidRDefault="001B77F2" w:rsidP="001B77F2">
      <w:pPr>
        <w:autoSpaceDE w:val="0"/>
        <w:autoSpaceDN w:val="0"/>
        <w:adjustRightInd w:val="0"/>
        <w:spacing w:after="0"/>
        <w:jc w:val="both"/>
        <w:rPr>
          <w:rFonts w:ascii="Times New Roman" w:hAnsi="Times New Roman" w:cs="Times New Roman"/>
          <w:color w:val="000000" w:themeColor="text1"/>
        </w:rPr>
      </w:pPr>
    </w:p>
    <w:p w:rsidR="00E35D90" w:rsidRPr="00E35D90" w:rsidRDefault="007B7ADF" w:rsidP="00E35D90">
      <w:pPr>
        <w:pStyle w:val="Normal1"/>
        <w:widowControl/>
        <w:tabs>
          <w:tab w:val="left" w:pos="1134"/>
        </w:tabs>
        <w:jc w:val="both"/>
        <w:rPr>
          <w:rFonts w:ascii="Times New Roman" w:hAnsi="Times New Roman" w:cs="Times New Roman"/>
        </w:rPr>
      </w:pPr>
      <w:r w:rsidRPr="007B7ADF">
        <w:rPr>
          <w:rFonts w:ascii="Times New Roman" w:hAnsi="Times New Roman" w:cs="Times New Roman"/>
          <w:b/>
          <w:color w:val="000000" w:themeColor="text1"/>
        </w:rPr>
        <w:t>5</w:t>
      </w:r>
      <w:r w:rsidR="001B77F2" w:rsidRPr="007B7ADF">
        <w:rPr>
          <w:rFonts w:ascii="Times New Roman" w:hAnsi="Times New Roman" w:cs="Times New Roman"/>
          <w:b/>
          <w:color w:val="000000" w:themeColor="text1"/>
        </w:rPr>
        <w:t>.3.</w:t>
      </w:r>
      <w:r w:rsidR="001B77F2" w:rsidRPr="007B7ADF">
        <w:rPr>
          <w:rFonts w:ascii="Times New Roman" w:hAnsi="Times New Roman" w:cs="Times New Roman"/>
          <w:color w:val="000000" w:themeColor="text1"/>
        </w:rPr>
        <w:t xml:space="preserve"> </w:t>
      </w:r>
      <w:r w:rsidR="00E35D90" w:rsidRPr="00E35D90">
        <w:rPr>
          <w:rFonts w:ascii="Times New Roman" w:eastAsia="Arial" w:hAnsi="Times New Roman" w:cs="Times New Roman"/>
        </w:rPr>
        <w:t xml:space="preserve">O pagamento será efetuado </w:t>
      </w:r>
      <w:r w:rsidR="00E35D90" w:rsidRPr="00E35D90">
        <w:rPr>
          <w:rFonts w:ascii="Times New Roman" w:eastAsia="Arial" w:hAnsi="Times New Roman" w:cs="Times New Roman"/>
          <w:b/>
        </w:rPr>
        <w:t>mensalmente até o 10º (décimo) dia útil do mês subsequente à prestação do serviço</w:t>
      </w:r>
      <w:r w:rsidR="00E35D90" w:rsidRPr="00E35D90">
        <w:rPr>
          <w:rFonts w:ascii="Times New Roman" w:eastAsia="Arial" w:hAnsi="Times New Roman" w:cs="Times New Roman"/>
        </w:rPr>
        <w:t>, mediante apresentação da nota fiscal, referente ao respectivo período  e certidões de regularidade fiscal e trabalhista.</w:t>
      </w:r>
    </w:p>
    <w:p w:rsidR="001B77F2" w:rsidRPr="00E35D90" w:rsidRDefault="001B77F2" w:rsidP="001B77F2">
      <w:pPr>
        <w:autoSpaceDE w:val="0"/>
        <w:autoSpaceDN w:val="0"/>
        <w:adjustRightInd w:val="0"/>
        <w:spacing w:after="0"/>
        <w:jc w:val="both"/>
        <w:rPr>
          <w:rFonts w:ascii="Times New Roman" w:hAnsi="Times New Roman" w:cs="Times New Roman"/>
          <w:color w:val="000000" w:themeColor="text1"/>
          <w:lang w:val="pt-PT"/>
        </w:rPr>
      </w:pPr>
    </w:p>
    <w:p w:rsidR="001B77F2" w:rsidRPr="007B7ADF" w:rsidRDefault="007B7ADF" w:rsidP="001B77F2">
      <w:pPr>
        <w:autoSpaceDE w:val="0"/>
        <w:autoSpaceDN w:val="0"/>
        <w:adjustRightInd w:val="0"/>
        <w:spacing w:after="0"/>
        <w:jc w:val="both"/>
        <w:rPr>
          <w:rFonts w:ascii="Times New Roman" w:hAnsi="Times New Roman" w:cs="Times New Roman"/>
          <w:color w:val="000000" w:themeColor="text1"/>
        </w:rPr>
      </w:pPr>
      <w:r w:rsidRPr="007B7ADF">
        <w:rPr>
          <w:rFonts w:ascii="Times New Roman" w:hAnsi="Times New Roman" w:cs="Times New Roman"/>
          <w:b/>
          <w:color w:val="000000" w:themeColor="text1"/>
        </w:rPr>
        <w:t>5</w:t>
      </w:r>
      <w:r w:rsidR="001B77F2" w:rsidRPr="007B7ADF">
        <w:rPr>
          <w:rFonts w:ascii="Times New Roman" w:hAnsi="Times New Roman" w:cs="Times New Roman"/>
          <w:b/>
          <w:color w:val="000000" w:themeColor="text1"/>
        </w:rPr>
        <w:t>.4.</w:t>
      </w:r>
      <w:r w:rsidR="001B77F2" w:rsidRPr="007B7ADF">
        <w:rPr>
          <w:rFonts w:ascii="Times New Roman" w:hAnsi="Times New Roman" w:cs="Times New Roman"/>
          <w:color w:val="000000" w:themeColor="text1"/>
        </w:rPr>
        <w:t xml:space="preserve"> Os preços contratados incluem todas as despesas diretas e indiretas, aduzindo que à CONTRATANTE não caberá nenhum ônus além dos preços anteriormente contratados. </w:t>
      </w:r>
    </w:p>
    <w:p w:rsidR="00825332" w:rsidRDefault="00825332" w:rsidP="004046F8">
      <w:pPr>
        <w:autoSpaceDE w:val="0"/>
        <w:autoSpaceDN w:val="0"/>
        <w:adjustRightInd w:val="0"/>
        <w:spacing w:after="0" w:line="240" w:lineRule="auto"/>
        <w:jc w:val="both"/>
        <w:rPr>
          <w:rFonts w:ascii="Times New Roman" w:hAnsi="Times New Roman" w:cs="Times New Roman"/>
          <w:color w:val="000000"/>
          <w:lang w:eastAsia="pt-BR"/>
        </w:rPr>
      </w:pPr>
    </w:p>
    <w:p w:rsidR="00570127" w:rsidRDefault="00570127"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570127" w:rsidRDefault="00570127"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570127" w:rsidRDefault="00570127"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7B7ADF"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bCs/>
          <w:color w:val="000000"/>
          <w:lang w:eastAsia="pt-BR"/>
        </w:rPr>
        <w:t>6</w:t>
      </w:r>
      <w:r w:rsidR="00126EA8">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9E14F5">
        <w:rPr>
          <w:rFonts w:ascii="Times New Roman" w:hAnsi="Times New Roman" w:cs="Times New Roman"/>
          <w:b/>
          <w:bCs/>
          <w:color w:val="000000"/>
          <w:lang w:eastAsia="pt-BR"/>
        </w:rPr>
        <w:t>SEXTA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DO REAJUSTE</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7B7ADF"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6</w:t>
      </w:r>
      <w:r w:rsidR="00126EA8">
        <w:rPr>
          <w:rFonts w:ascii="Times New Roman" w:hAnsi="Times New Roman" w:cs="Times New Roman"/>
          <w:b/>
          <w:bCs/>
          <w:color w:val="000000"/>
          <w:lang w:eastAsia="pt-BR"/>
        </w:rPr>
        <w:t>.1</w:t>
      </w:r>
      <w:r w:rsidR="004046F8" w:rsidRPr="00FB1177">
        <w:rPr>
          <w:rFonts w:ascii="Times New Roman" w:hAnsi="Times New Roman" w:cs="Times New Roman"/>
          <w:b/>
          <w:bCs/>
          <w:color w:val="000000"/>
          <w:lang w:eastAsia="pt-BR"/>
        </w:rPr>
        <w:t xml:space="preserve"> - </w:t>
      </w:r>
      <w:r w:rsidR="008C5F24">
        <w:rPr>
          <w:rFonts w:ascii="Times New Roman" w:hAnsi="Times New Roman" w:cs="Times New Roman"/>
          <w:color w:val="000000"/>
          <w:lang w:eastAsia="pt-BR"/>
        </w:rPr>
        <w:t xml:space="preserve">O preço consignado no contrato será corrigido anualmente, observado o interregno mínimo de um ano, contado a partir da data limite para a apresentação da proposta, adotando-se a variação do </w:t>
      </w:r>
      <w:r w:rsidR="00E01186">
        <w:rPr>
          <w:rFonts w:ascii="Times New Roman" w:hAnsi="Times New Roman" w:cs="Times New Roman"/>
          <w:color w:val="000000"/>
          <w:lang w:eastAsia="pt-BR"/>
        </w:rPr>
        <w:t>IPCA</w:t>
      </w:r>
      <w:r w:rsidR="008C5F24">
        <w:rPr>
          <w:rFonts w:ascii="Times New Roman" w:hAnsi="Times New Roman" w:cs="Times New Roman"/>
          <w:color w:val="000000"/>
          <w:lang w:eastAsia="pt-BR"/>
        </w:rPr>
        <w:t xml:space="preserve"> para o período, desde que requerido pelo </w:t>
      </w:r>
      <w:r w:rsidR="008A0495">
        <w:rPr>
          <w:rFonts w:ascii="Times New Roman" w:hAnsi="Times New Roman" w:cs="Times New Roman"/>
          <w:color w:val="000000"/>
          <w:lang w:eastAsia="pt-BR"/>
        </w:rPr>
        <w:t>C</w:t>
      </w:r>
      <w:r w:rsidR="008C5F24">
        <w:rPr>
          <w:rFonts w:ascii="Times New Roman" w:hAnsi="Times New Roman" w:cs="Times New Roman"/>
          <w:color w:val="000000"/>
          <w:lang w:eastAsia="pt-BR"/>
        </w:rPr>
        <w:t>ontratado.</w:t>
      </w:r>
      <w:r w:rsidR="004046F8" w:rsidRPr="00FB1177">
        <w:rPr>
          <w:rFonts w:ascii="Times New Roman" w:hAnsi="Times New Roman" w:cs="Times New Roman"/>
          <w:color w:val="000000"/>
          <w:lang w:eastAsia="pt-BR"/>
        </w:rPr>
        <w:t xml:space="preserve">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7B7ADF" w:rsidP="004046F8">
      <w:pPr>
        <w:autoSpaceDE w:val="0"/>
        <w:autoSpaceDN w:val="0"/>
        <w:adjustRightInd w:val="0"/>
        <w:spacing w:after="0" w:line="240" w:lineRule="auto"/>
        <w:jc w:val="both"/>
        <w:rPr>
          <w:rFonts w:ascii="Times New Roman" w:hAnsi="Times New Roman" w:cs="Times New Roman"/>
          <w:b/>
          <w:bCs/>
          <w:color w:val="000000"/>
          <w:lang w:eastAsia="pt-BR"/>
        </w:rPr>
      </w:pPr>
      <w:r>
        <w:rPr>
          <w:rFonts w:ascii="Times New Roman" w:hAnsi="Times New Roman" w:cs="Times New Roman"/>
          <w:b/>
          <w:bCs/>
          <w:color w:val="000000"/>
          <w:lang w:eastAsia="pt-BR"/>
        </w:rPr>
        <w:t>6</w:t>
      </w:r>
      <w:r w:rsidR="00126EA8">
        <w:rPr>
          <w:rFonts w:ascii="Times New Roman" w:hAnsi="Times New Roman" w:cs="Times New Roman"/>
          <w:b/>
          <w:bCs/>
          <w:color w:val="000000"/>
          <w:lang w:eastAsia="pt-BR"/>
        </w:rPr>
        <w:t>.2</w:t>
      </w:r>
      <w:r w:rsidR="004046F8" w:rsidRPr="00FB1177">
        <w:rPr>
          <w:rFonts w:ascii="Times New Roman" w:hAnsi="Times New Roman" w:cs="Times New Roman"/>
          <w:b/>
          <w:bCs/>
          <w:color w:val="000000"/>
          <w:lang w:eastAsia="pt-BR"/>
        </w:rPr>
        <w:t xml:space="preserve"> – </w:t>
      </w:r>
      <w:r w:rsidR="008C5F24">
        <w:rPr>
          <w:rFonts w:ascii="Times New Roman" w:hAnsi="Times New Roman" w:cs="Times New Roman"/>
          <w:bCs/>
          <w:color w:val="000000"/>
          <w:lang w:eastAsia="pt-BR"/>
        </w:rPr>
        <w:t>Nos reajustes subsequentes ao primeiro, o interregno mínimo de um ano será contado a partir dos efeitos financeiros do último reajuste.</w:t>
      </w:r>
      <w:r w:rsidR="004046F8" w:rsidRPr="00FB1177">
        <w:rPr>
          <w:rFonts w:ascii="Times New Roman" w:hAnsi="Times New Roman" w:cs="Times New Roman"/>
          <w:b/>
          <w:bCs/>
          <w:color w:val="000000"/>
          <w:lang w:eastAsia="pt-BR"/>
        </w:rPr>
        <w:t xml:space="preserve"> </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AC0907"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bCs/>
          <w:color w:val="000000"/>
          <w:lang w:eastAsia="pt-BR"/>
        </w:rPr>
        <w:t>7</w:t>
      </w:r>
      <w:r w:rsidR="00126EA8">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9E14F5">
        <w:rPr>
          <w:rFonts w:ascii="Times New Roman" w:hAnsi="Times New Roman" w:cs="Times New Roman"/>
          <w:b/>
          <w:bCs/>
          <w:color w:val="000000"/>
          <w:lang w:eastAsia="pt-BR"/>
        </w:rPr>
        <w:t>SÉTIMA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DO AUMENTO OU SUPRESSÃO</w:t>
      </w:r>
    </w:p>
    <w:p w:rsidR="004046F8" w:rsidRPr="00FB1177" w:rsidRDefault="004046F8" w:rsidP="004046F8">
      <w:pPr>
        <w:autoSpaceDE w:val="0"/>
        <w:autoSpaceDN w:val="0"/>
        <w:adjustRightInd w:val="0"/>
        <w:spacing w:after="0" w:line="240" w:lineRule="auto"/>
        <w:jc w:val="both"/>
        <w:rPr>
          <w:rFonts w:ascii="Times New Roman" w:hAnsi="Times New Roman" w:cs="Times New Roman"/>
          <w:b/>
          <w:color w:val="000000"/>
          <w:lang w:eastAsia="pt-BR"/>
        </w:rPr>
      </w:pPr>
    </w:p>
    <w:p w:rsidR="004046F8" w:rsidRPr="00FB1177" w:rsidRDefault="00AC0907"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7</w:t>
      </w:r>
      <w:r w:rsidR="00126EA8">
        <w:rPr>
          <w:rFonts w:ascii="Times New Roman" w:hAnsi="Times New Roman" w:cs="Times New Roman"/>
          <w:b/>
          <w:bCs/>
          <w:color w:val="000000"/>
          <w:lang w:eastAsia="pt-BR"/>
        </w:rPr>
        <w:t>.1</w:t>
      </w:r>
      <w:r w:rsidR="004046F8" w:rsidRPr="00FB1177">
        <w:rPr>
          <w:rFonts w:ascii="Times New Roman" w:hAnsi="Times New Roman" w:cs="Times New Roman"/>
          <w:b/>
          <w:bCs/>
          <w:color w:val="000000"/>
          <w:lang w:eastAsia="pt-BR"/>
        </w:rPr>
        <w:t xml:space="preserve"> - </w:t>
      </w:r>
      <w:r w:rsidR="004046F8" w:rsidRPr="00FB1177">
        <w:rPr>
          <w:rFonts w:ascii="Times New Roman" w:hAnsi="Times New Roman" w:cs="Times New Roman"/>
          <w:color w:val="000000"/>
          <w:lang w:eastAsia="pt-BR"/>
        </w:rPr>
        <w:t xml:space="preserve">No interesse da </w:t>
      </w:r>
      <w:r w:rsidR="004046F8" w:rsidRPr="00FB1177">
        <w:rPr>
          <w:rFonts w:ascii="Times New Roman" w:hAnsi="Times New Roman" w:cs="Times New Roman"/>
          <w:b/>
          <w:bCs/>
          <w:color w:val="000000"/>
          <w:lang w:eastAsia="pt-BR"/>
        </w:rPr>
        <w:t xml:space="preserve">Administração da </w:t>
      </w:r>
      <w:r w:rsidR="004046F8" w:rsidRPr="00FB1177">
        <w:rPr>
          <w:rFonts w:ascii="Times New Roman" w:hAnsi="Times New Roman" w:cs="Times New Roman"/>
          <w:color w:val="000000"/>
          <w:lang w:eastAsia="pt-BR"/>
        </w:rPr>
        <w:t>Câmara Municipal de Rio Branco - Acre, o valor inicial do contrato poderá ser alterado nos casos previstos no art. 65 da Lei 8.666/93, desde que haja necessidade e interesse da Administração, com a apresentação das devidas justificativas até o limite de 25% (vinte e cinco por cento).</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AC0907"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7</w:t>
      </w:r>
      <w:r w:rsidR="00126EA8">
        <w:rPr>
          <w:rFonts w:ascii="Times New Roman" w:hAnsi="Times New Roman" w:cs="Times New Roman"/>
          <w:b/>
          <w:bCs/>
          <w:color w:val="000000"/>
          <w:lang w:eastAsia="pt-BR"/>
        </w:rPr>
        <w:t>.2</w:t>
      </w:r>
      <w:r w:rsidR="004046F8" w:rsidRPr="00FB1177">
        <w:rPr>
          <w:rFonts w:ascii="Times New Roman" w:hAnsi="Times New Roman" w:cs="Times New Roman"/>
          <w:b/>
          <w:bCs/>
          <w:color w:val="000000"/>
          <w:lang w:eastAsia="pt-BR"/>
        </w:rPr>
        <w:t xml:space="preserve"> - </w:t>
      </w:r>
      <w:r w:rsidR="004046F8" w:rsidRPr="00FB1177">
        <w:rPr>
          <w:rFonts w:ascii="Times New Roman" w:hAnsi="Times New Roman" w:cs="Times New Roman"/>
          <w:color w:val="000000"/>
          <w:lang w:eastAsia="pt-BR"/>
        </w:rPr>
        <w:t>A licitante vencedora fica obrigada, a aceitar, nas mesmas condições licitadas, os acréscimos ou supressões que se fizerem necessária; e,</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Default="00AC0907"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7</w:t>
      </w:r>
      <w:r w:rsidR="00126EA8">
        <w:rPr>
          <w:rFonts w:ascii="Times New Roman" w:hAnsi="Times New Roman" w:cs="Times New Roman"/>
          <w:b/>
          <w:bCs/>
          <w:color w:val="000000"/>
          <w:lang w:eastAsia="pt-BR"/>
        </w:rPr>
        <w:t>.3</w:t>
      </w:r>
      <w:r w:rsidR="004046F8" w:rsidRPr="00FB1177">
        <w:rPr>
          <w:rFonts w:ascii="Times New Roman" w:hAnsi="Times New Roman" w:cs="Times New Roman"/>
          <w:b/>
          <w:bCs/>
          <w:color w:val="000000"/>
          <w:lang w:eastAsia="pt-BR"/>
        </w:rPr>
        <w:t xml:space="preserve"> - </w:t>
      </w:r>
      <w:r w:rsidR="004046F8" w:rsidRPr="00FB1177">
        <w:rPr>
          <w:rFonts w:ascii="Times New Roman" w:hAnsi="Times New Roman" w:cs="Times New Roman"/>
          <w:color w:val="000000"/>
          <w:lang w:eastAsia="pt-BR"/>
        </w:rPr>
        <w:t xml:space="preserve">Nenhum acréscimo ou supressão poderá exceder o limite estabelecido nesta condição, exceto as supressões resultantes de acordo entre as partes. </w:t>
      </w:r>
    </w:p>
    <w:p w:rsidR="00C61BB6" w:rsidRDefault="00C61BB6" w:rsidP="004046F8">
      <w:pPr>
        <w:autoSpaceDE w:val="0"/>
        <w:autoSpaceDN w:val="0"/>
        <w:adjustRightInd w:val="0"/>
        <w:spacing w:after="0" w:line="240" w:lineRule="auto"/>
        <w:jc w:val="both"/>
        <w:rPr>
          <w:rFonts w:ascii="Times New Roman" w:hAnsi="Times New Roman" w:cs="Times New Roman"/>
          <w:color w:val="000000"/>
          <w:lang w:eastAsia="pt-BR"/>
        </w:rPr>
      </w:pPr>
    </w:p>
    <w:p w:rsidR="00C61BB6" w:rsidRPr="00C61BB6" w:rsidRDefault="00AC0907" w:rsidP="00C61BB6">
      <w:pPr>
        <w:numPr>
          <w:ilvl w:val="1"/>
          <w:numId w:val="0"/>
        </w:numPr>
        <w:spacing w:after="0"/>
        <w:jc w:val="both"/>
        <w:rPr>
          <w:rFonts w:ascii="Times New Roman" w:hAnsi="Times New Roman" w:cs="Times New Roman"/>
          <w:szCs w:val="20"/>
        </w:rPr>
      </w:pPr>
      <w:r>
        <w:rPr>
          <w:rFonts w:ascii="Times New Roman" w:hAnsi="Times New Roman" w:cs="Times New Roman"/>
          <w:b/>
          <w:color w:val="000000"/>
          <w:lang w:eastAsia="pt-BR"/>
        </w:rPr>
        <w:t>7</w:t>
      </w:r>
      <w:r w:rsidR="00C61BB6" w:rsidRPr="00C61BB6">
        <w:rPr>
          <w:rFonts w:ascii="Times New Roman" w:hAnsi="Times New Roman" w:cs="Times New Roman"/>
          <w:b/>
          <w:color w:val="000000"/>
          <w:lang w:eastAsia="pt-BR"/>
        </w:rPr>
        <w:t xml:space="preserve">.4 - </w:t>
      </w:r>
      <w:r w:rsidR="00C61BB6" w:rsidRPr="00C61BB6">
        <w:rPr>
          <w:rFonts w:ascii="Times New Roman" w:hAnsi="Times New Roman" w:cs="Times New Roman"/>
          <w:szCs w:val="20"/>
        </w:rPr>
        <w:t>As supressões resultantes de acordo celebrado entre as partes contratantes poderão exceder o limite de 25% (vinte e cinco por cento) do valor inicial atualizado do contrato.</w:t>
      </w:r>
    </w:p>
    <w:p w:rsidR="00C61BB6" w:rsidRPr="00C61BB6" w:rsidRDefault="00C61BB6" w:rsidP="004046F8">
      <w:pPr>
        <w:autoSpaceDE w:val="0"/>
        <w:autoSpaceDN w:val="0"/>
        <w:adjustRightInd w:val="0"/>
        <w:spacing w:after="0" w:line="240" w:lineRule="auto"/>
        <w:jc w:val="both"/>
        <w:rPr>
          <w:rFonts w:ascii="Times New Roman" w:hAnsi="Times New Roman" w:cs="Times New Roman"/>
          <w:b/>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AC0907"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8</w:t>
      </w:r>
      <w:r w:rsidR="00126EA8">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9E14F5">
        <w:rPr>
          <w:rFonts w:ascii="Times New Roman" w:hAnsi="Times New Roman" w:cs="Times New Roman"/>
          <w:b/>
          <w:bCs/>
          <w:color w:val="000000"/>
          <w:lang w:eastAsia="pt-BR"/>
        </w:rPr>
        <w:t>OITAVA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DA FORMA DE PAGAMENTO</w:t>
      </w:r>
    </w:p>
    <w:p w:rsidR="004046F8" w:rsidRPr="00126EA8" w:rsidRDefault="004046F8" w:rsidP="004046F8">
      <w:pPr>
        <w:autoSpaceDE w:val="0"/>
        <w:autoSpaceDN w:val="0"/>
        <w:adjustRightInd w:val="0"/>
        <w:spacing w:after="0" w:line="240" w:lineRule="auto"/>
        <w:jc w:val="both"/>
        <w:rPr>
          <w:rFonts w:ascii="Times New Roman" w:hAnsi="Times New Roman" w:cs="Times New Roman"/>
          <w:color w:val="000000"/>
          <w:sz w:val="10"/>
          <w:lang w:eastAsia="pt-BR"/>
        </w:rPr>
      </w:pPr>
    </w:p>
    <w:p w:rsidR="00126EA8" w:rsidRDefault="00AC0907" w:rsidP="00126EA8">
      <w:pPr>
        <w:pStyle w:val="Textodocorpo20"/>
        <w:shd w:val="clear" w:color="auto" w:fill="auto"/>
        <w:tabs>
          <w:tab w:val="left" w:pos="450"/>
        </w:tabs>
        <w:spacing w:after="0" w:line="276" w:lineRule="auto"/>
        <w:ind w:firstLine="0"/>
      </w:pPr>
      <w:r>
        <w:rPr>
          <w:b/>
        </w:rPr>
        <w:t>8</w:t>
      </w:r>
      <w:r w:rsidR="00126EA8" w:rsidRPr="00126EA8">
        <w:rPr>
          <w:b/>
        </w:rPr>
        <w:t>.1</w:t>
      </w:r>
      <w:r w:rsidR="00126EA8" w:rsidRPr="00126EA8">
        <w:t xml:space="preserve"> - O pagamento será efetuado </w:t>
      </w:r>
      <w:r w:rsidR="00E35D90" w:rsidRPr="00E35D90">
        <w:rPr>
          <w:rFonts w:eastAsia="Arial"/>
          <w:b/>
        </w:rPr>
        <w:t>mensalmente até o 10º (décimo) dia útil do mês subsequente à prestação do serviço</w:t>
      </w:r>
      <w:r w:rsidR="00E35D90" w:rsidRPr="00126EA8">
        <w:t xml:space="preserve"> </w:t>
      </w:r>
      <w:r w:rsidR="00126EA8" w:rsidRPr="00126EA8">
        <w:t>a</w:t>
      </w:r>
      <w:r w:rsidR="00D261ED">
        <w:t xml:space="preserve">pós a apresentação da Nota Fiscal de </w:t>
      </w:r>
      <w:r w:rsidR="00126EA8" w:rsidRPr="00126EA8">
        <w:t xml:space="preserve"> prestação dos serviços,</w:t>
      </w:r>
      <w:r>
        <w:t xml:space="preserve"> </w:t>
      </w:r>
      <w:r w:rsidRPr="00142D36">
        <w:t xml:space="preserve">por meio de ordem bancária, em conta ativa no cadastro de credor da Prefeitura Municipal de Rio Branco, já incluído neste prazo, 03 (três) dias úteis para o atesto dos serviços pelo gestor do contrato, desde que estes estejam em conformidade com as exigências contratuais </w:t>
      </w:r>
      <w:r>
        <w:t xml:space="preserve">e que não haja fator impeditivo, </w:t>
      </w:r>
      <w:r w:rsidR="00126EA8" w:rsidRPr="00126EA8">
        <w:t>mediante apresentação da nota fiscal devidamente atestada por servidor responsável e das certidões de regularidade junto aos órgãos Federal, Estadual e Municipal, certidão negativa de FGTS e da Justiça do Trabalho;</w:t>
      </w:r>
    </w:p>
    <w:p w:rsidR="00126EA8" w:rsidRPr="00126EA8" w:rsidRDefault="00126EA8" w:rsidP="00126EA8">
      <w:pPr>
        <w:pStyle w:val="Textodocorpo20"/>
        <w:shd w:val="clear" w:color="auto" w:fill="auto"/>
        <w:tabs>
          <w:tab w:val="left" w:pos="450"/>
        </w:tabs>
        <w:spacing w:after="0" w:line="276" w:lineRule="auto"/>
        <w:ind w:firstLine="0"/>
      </w:pPr>
    </w:p>
    <w:p w:rsidR="00126EA8" w:rsidRDefault="00AC0907" w:rsidP="00126EA8">
      <w:pPr>
        <w:pStyle w:val="Textodocorpo20"/>
        <w:shd w:val="clear" w:color="auto" w:fill="auto"/>
        <w:tabs>
          <w:tab w:val="left" w:pos="450"/>
        </w:tabs>
        <w:spacing w:after="0" w:line="276" w:lineRule="auto"/>
        <w:ind w:firstLine="0"/>
      </w:pPr>
      <w:r>
        <w:rPr>
          <w:b/>
        </w:rPr>
        <w:t>8</w:t>
      </w:r>
      <w:r w:rsidR="00126EA8" w:rsidRPr="00126EA8">
        <w:rPr>
          <w:b/>
        </w:rPr>
        <w:t>.2</w:t>
      </w:r>
      <w:r w:rsidR="00126EA8" w:rsidRPr="00126EA8">
        <w:t xml:space="preserve"> – O pagamento estará condicionado ao atesto da nota fiscal realizado pelo gestor do contrat</w:t>
      </w:r>
      <w:r w:rsidR="001B77F2">
        <w:t>o. Juntamente com a</w:t>
      </w:r>
      <w:r w:rsidR="00D22DD6">
        <w:t>s</w:t>
      </w:r>
      <w:r w:rsidR="001B77F2">
        <w:t xml:space="preserve"> </w:t>
      </w:r>
      <w:r w:rsidR="00D72BD2">
        <w:t>Certidões de Regularidades Fiscais</w:t>
      </w:r>
      <w:r w:rsidR="00126EA8" w:rsidRPr="00126EA8">
        <w:t>;</w:t>
      </w:r>
    </w:p>
    <w:p w:rsidR="001B77F2" w:rsidRPr="00126EA8" w:rsidRDefault="001B77F2" w:rsidP="00126EA8">
      <w:pPr>
        <w:pStyle w:val="Textodocorpo20"/>
        <w:shd w:val="clear" w:color="auto" w:fill="auto"/>
        <w:tabs>
          <w:tab w:val="left" w:pos="450"/>
        </w:tabs>
        <w:spacing w:after="0" w:line="276" w:lineRule="auto"/>
        <w:ind w:firstLine="0"/>
      </w:pPr>
    </w:p>
    <w:p w:rsidR="00126EA8" w:rsidRDefault="00AC0907" w:rsidP="00126EA8">
      <w:pPr>
        <w:pStyle w:val="Textodocorpo20"/>
        <w:shd w:val="clear" w:color="auto" w:fill="auto"/>
        <w:tabs>
          <w:tab w:val="left" w:pos="450"/>
        </w:tabs>
        <w:spacing w:after="0" w:line="276" w:lineRule="auto"/>
        <w:ind w:firstLine="0"/>
      </w:pPr>
      <w:r>
        <w:rPr>
          <w:b/>
        </w:rPr>
        <w:t>8</w:t>
      </w:r>
      <w:r w:rsidR="00126EA8" w:rsidRPr="00126EA8">
        <w:rPr>
          <w:b/>
        </w:rPr>
        <w:t>.3</w:t>
      </w:r>
      <w:r w:rsidR="00126EA8" w:rsidRPr="00126EA8">
        <w:t xml:space="preserve"> – Ocorrendo devolução da nota fiscal/fatura por erro ou rasura, a contagem do prazo iniciar-se-á a partir da nova data de entrega no setor competente da contratante;</w:t>
      </w:r>
    </w:p>
    <w:p w:rsidR="00126EA8" w:rsidRPr="00126EA8" w:rsidRDefault="00126EA8" w:rsidP="00126EA8">
      <w:pPr>
        <w:pStyle w:val="Textodocorpo20"/>
        <w:shd w:val="clear" w:color="auto" w:fill="auto"/>
        <w:tabs>
          <w:tab w:val="left" w:pos="450"/>
        </w:tabs>
        <w:spacing w:after="0" w:line="276" w:lineRule="auto"/>
        <w:ind w:firstLine="0"/>
      </w:pPr>
    </w:p>
    <w:p w:rsidR="00126EA8" w:rsidRDefault="00AC0907" w:rsidP="00126EA8">
      <w:pPr>
        <w:pStyle w:val="Textodocorpo20"/>
        <w:shd w:val="clear" w:color="auto" w:fill="auto"/>
        <w:tabs>
          <w:tab w:val="left" w:pos="450"/>
        </w:tabs>
        <w:spacing w:after="0" w:line="276" w:lineRule="auto"/>
        <w:ind w:firstLine="0"/>
      </w:pPr>
      <w:r>
        <w:rPr>
          <w:b/>
        </w:rPr>
        <w:t>8</w:t>
      </w:r>
      <w:r w:rsidR="00126EA8" w:rsidRPr="00126EA8">
        <w:rPr>
          <w:b/>
        </w:rPr>
        <w:t>.4</w:t>
      </w:r>
      <w:r w:rsidR="00126EA8" w:rsidRPr="00126EA8">
        <w:t xml:space="preserve"> - Na hipótese da empresa, por ocasião do pagamento pelos serviços executados, encontrar-se com cadastro vencido ou com pendência, no que diz respeito à Documentação Obrigatória, deverá apresentar documentação comprovando sua regularidade, não gerando advertência;</w:t>
      </w:r>
    </w:p>
    <w:p w:rsidR="00126EA8" w:rsidRPr="00126EA8" w:rsidRDefault="00126EA8" w:rsidP="00126EA8">
      <w:pPr>
        <w:pStyle w:val="Textodocorpo20"/>
        <w:shd w:val="clear" w:color="auto" w:fill="auto"/>
        <w:tabs>
          <w:tab w:val="left" w:pos="450"/>
        </w:tabs>
        <w:spacing w:after="0" w:line="276" w:lineRule="auto"/>
        <w:ind w:firstLine="0"/>
      </w:pPr>
    </w:p>
    <w:p w:rsidR="00126EA8" w:rsidRDefault="00AC0907" w:rsidP="00126EA8">
      <w:pPr>
        <w:pStyle w:val="Textodocorpo20"/>
        <w:shd w:val="clear" w:color="auto" w:fill="auto"/>
        <w:tabs>
          <w:tab w:val="left" w:pos="450"/>
        </w:tabs>
        <w:spacing w:after="0" w:line="276" w:lineRule="auto"/>
        <w:ind w:firstLine="0"/>
      </w:pPr>
      <w:r>
        <w:rPr>
          <w:b/>
        </w:rPr>
        <w:lastRenderedPageBreak/>
        <w:t>8</w:t>
      </w:r>
      <w:r w:rsidR="00126EA8" w:rsidRPr="00126EA8">
        <w:rPr>
          <w:b/>
        </w:rPr>
        <w:t>.5</w:t>
      </w:r>
      <w:r w:rsidR="00126EA8" w:rsidRPr="00126EA8">
        <w:t xml:space="preserve"> - A persistência na situação prevista no parágrafo anterior por parte da empresa</w:t>
      </w:r>
      <w:r w:rsidR="00126EA8">
        <w:t xml:space="preserve"> </w:t>
      </w:r>
      <w:r w:rsidR="00126EA8" w:rsidRPr="00126EA8">
        <w:t>culminará com imputação das penalidades previstas em lei, respeitados o contraditório e a ampla defesa.</w:t>
      </w:r>
    </w:p>
    <w:p w:rsidR="00126EA8" w:rsidRPr="00126EA8" w:rsidRDefault="00126EA8" w:rsidP="00126EA8">
      <w:pPr>
        <w:pStyle w:val="Textodocorpo20"/>
        <w:shd w:val="clear" w:color="auto" w:fill="auto"/>
        <w:tabs>
          <w:tab w:val="left" w:pos="450"/>
        </w:tabs>
        <w:spacing w:after="0" w:line="276" w:lineRule="auto"/>
        <w:ind w:firstLine="0"/>
      </w:pPr>
    </w:p>
    <w:p w:rsidR="00126EA8" w:rsidRPr="00126EA8" w:rsidRDefault="00AC0907" w:rsidP="00126EA8">
      <w:pPr>
        <w:pStyle w:val="Textodocorpo20"/>
        <w:shd w:val="clear" w:color="auto" w:fill="auto"/>
        <w:tabs>
          <w:tab w:val="left" w:pos="450"/>
        </w:tabs>
        <w:spacing w:after="0" w:line="276" w:lineRule="auto"/>
        <w:ind w:firstLine="0"/>
      </w:pPr>
      <w:r>
        <w:rPr>
          <w:b/>
        </w:rPr>
        <w:t>8</w:t>
      </w:r>
      <w:r w:rsidR="00126EA8" w:rsidRPr="00126EA8">
        <w:rPr>
          <w:b/>
        </w:rPr>
        <w:t>.6</w:t>
      </w:r>
      <w:r w:rsidR="00126EA8" w:rsidRPr="00126EA8">
        <w:t xml:space="preserve"> - Caso a empresa contratada seja optante pelo Sistema Integrado de Pagamento de Impostos e Contribuições (SIMPLES), instituído pela Lei Complementar n° 123, de 14/12/2006, deverá apresentar cópia autenticada do “Termo de Opção pelo Simples”, juntamente com a nota fiscal ou fatura. Não sendo optante, será efetuada a retenção na forma prevista na legislação. A CONTRATADA deverá informar no documento fiscal, o valor dos impostos com as contribuições a serem retidas na operação.</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 </w:t>
      </w:r>
    </w:p>
    <w:p w:rsidR="004046F8" w:rsidRPr="00FB1177" w:rsidRDefault="00AC0907" w:rsidP="004046F8">
      <w:pPr>
        <w:autoSpaceDE w:val="0"/>
        <w:autoSpaceDN w:val="0"/>
        <w:adjustRightInd w:val="0"/>
        <w:spacing w:after="0" w:line="240" w:lineRule="auto"/>
        <w:jc w:val="both"/>
        <w:rPr>
          <w:rFonts w:ascii="Times New Roman" w:hAnsi="Times New Roman" w:cs="Times New Roman"/>
          <w:b/>
          <w:bCs/>
          <w:color w:val="000000"/>
          <w:lang w:eastAsia="pt-BR"/>
        </w:rPr>
      </w:pPr>
      <w:r>
        <w:rPr>
          <w:rFonts w:ascii="Times New Roman" w:hAnsi="Times New Roman" w:cs="Times New Roman"/>
          <w:b/>
          <w:bCs/>
          <w:color w:val="000000"/>
          <w:lang w:eastAsia="pt-BR"/>
        </w:rPr>
        <w:t>8</w:t>
      </w:r>
      <w:r w:rsidR="00126EA8">
        <w:rPr>
          <w:rFonts w:ascii="Times New Roman" w:hAnsi="Times New Roman" w:cs="Times New Roman"/>
          <w:b/>
          <w:bCs/>
          <w:color w:val="000000"/>
          <w:lang w:eastAsia="pt-BR"/>
        </w:rPr>
        <w:t>.7 -</w:t>
      </w:r>
      <w:r w:rsidR="004046F8" w:rsidRPr="00FB1177">
        <w:rPr>
          <w:rFonts w:ascii="Times New Roman" w:hAnsi="Times New Roman" w:cs="Times New Roman"/>
          <w:b/>
          <w:bCs/>
          <w:color w:val="000000"/>
          <w:lang w:eastAsia="pt-BR"/>
        </w:rPr>
        <w:t xml:space="preserve"> Nenhum pagamento será efetuado enquanto pendente de liquidação qualquer obrigação financeira que lhe for imposta, em virtude de penalidade ou inadimplência, sem que isso gere direito a reajustamento de preços.</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b/>
          <w:bCs/>
          <w:color w:val="000000"/>
          <w:lang w:eastAsia="pt-BR"/>
        </w:rPr>
        <w:t xml:space="preserve"> </w:t>
      </w:r>
    </w:p>
    <w:p w:rsidR="004046F8" w:rsidRPr="00FB1177" w:rsidRDefault="00AC0907"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8</w:t>
      </w:r>
      <w:r w:rsidR="00126EA8">
        <w:rPr>
          <w:rFonts w:ascii="Times New Roman" w:hAnsi="Times New Roman" w:cs="Times New Roman"/>
          <w:b/>
          <w:bCs/>
          <w:color w:val="000000"/>
          <w:lang w:eastAsia="pt-BR"/>
        </w:rPr>
        <w:t>.8 -</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No caso de eventual atraso de pagamento, desde que a CONTRATADA não tenha concorrido de alguma forma para tanto, fica convencionado que a taxa de atualização financeira devida pela CONTRATANTE, entre a data acima referida e a correspondente ao efetivo adimplemento da parcela, será mediante a aplicação da seguinte fórmula: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EM = I x N x VP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Onde: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EM = Encargos moratórios;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N = Número de dias entre a data prevista para o pagamento e a do efetivo pagamento;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VP = Valor da parcela a ser paga; e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I = Índice de atualização financeira = 0,0001644, assim apurado: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rPr>
          <w:rFonts w:ascii="Times New Roman" w:hAnsi="Times New Roman" w:cs="Times New Roman"/>
          <w:color w:val="000000"/>
          <w:lang w:eastAsia="pt-BR"/>
        </w:rPr>
      </w:pPr>
      <w:r w:rsidRPr="00FB1177">
        <w:rPr>
          <w:rFonts w:ascii="Times New Roman" w:hAnsi="Times New Roman" w:cs="Times New Roman"/>
          <w:color w:val="000000"/>
          <w:lang w:eastAsia="pt-BR"/>
        </w:rPr>
        <w:tab/>
        <w:t xml:space="preserve">  I = </w:t>
      </w:r>
      <w:r w:rsidRPr="00FB1177">
        <w:rPr>
          <w:rFonts w:ascii="Times New Roman" w:hAnsi="Times New Roman" w:cs="Times New Roman"/>
          <w:color w:val="000000"/>
          <w:u w:val="single"/>
          <w:lang w:eastAsia="pt-BR"/>
        </w:rPr>
        <w:t>(TX/100)</w:t>
      </w:r>
      <w:r w:rsidRPr="00FB1177">
        <w:rPr>
          <w:rFonts w:ascii="Times New Roman" w:hAnsi="Times New Roman" w:cs="Times New Roman"/>
          <w:color w:val="000000"/>
          <w:lang w:eastAsia="pt-BR"/>
        </w:rPr>
        <w:t xml:space="preserve"> </w:t>
      </w:r>
      <w:r w:rsidRPr="00FB1177">
        <w:rPr>
          <w:rFonts w:ascii="Times New Roman" w:hAnsi="Times New Roman" w:cs="Times New Roman"/>
          <w:color w:val="000000"/>
          <w:lang w:eastAsia="pt-BR"/>
        </w:rPr>
        <w:tab/>
        <w:t xml:space="preserve">I = </w:t>
      </w:r>
      <w:r w:rsidRPr="00FB1177">
        <w:rPr>
          <w:rFonts w:ascii="Times New Roman" w:hAnsi="Times New Roman" w:cs="Times New Roman"/>
          <w:color w:val="000000"/>
          <w:u w:val="single"/>
          <w:lang w:eastAsia="pt-BR"/>
        </w:rPr>
        <w:t>(6/100)</w:t>
      </w:r>
      <w:r w:rsidRPr="00FB1177">
        <w:rPr>
          <w:rFonts w:ascii="Times New Roman" w:hAnsi="Times New Roman" w:cs="Times New Roman"/>
          <w:color w:val="000000"/>
          <w:lang w:eastAsia="pt-BR"/>
        </w:rPr>
        <w:t xml:space="preserve"> </w:t>
      </w:r>
      <w:r w:rsidRPr="00FB1177">
        <w:rPr>
          <w:rFonts w:ascii="Times New Roman" w:hAnsi="Times New Roman" w:cs="Times New Roman"/>
          <w:color w:val="000000"/>
          <w:lang w:eastAsia="pt-BR"/>
        </w:rPr>
        <w:tab/>
        <w:t xml:space="preserve">I = 0,0001644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ab/>
      </w:r>
      <w:r w:rsidRPr="00FB1177">
        <w:rPr>
          <w:rFonts w:ascii="Times New Roman" w:hAnsi="Times New Roman" w:cs="Times New Roman"/>
          <w:color w:val="000000"/>
          <w:lang w:eastAsia="pt-BR"/>
        </w:rPr>
        <w:tab/>
        <w:t xml:space="preserve">365 </w:t>
      </w:r>
      <w:r w:rsidRPr="00FB1177">
        <w:rPr>
          <w:rFonts w:ascii="Times New Roman" w:hAnsi="Times New Roman" w:cs="Times New Roman"/>
          <w:color w:val="000000"/>
          <w:lang w:eastAsia="pt-BR"/>
        </w:rPr>
        <w:tab/>
      </w:r>
      <w:r w:rsidRPr="00FB1177">
        <w:rPr>
          <w:rFonts w:ascii="Times New Roman" w:hAnsi="Times New Roman" w:cs="Times New Roman"/>
          <w:color w:val="000000"/>
          <w:lang w:eastAsia="pt-BR"/>
        </w:rPr>
        <w:tab/>
        <w:t xml:space="preserve">        365</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rPr>
          <w:rFonts w:ascii="Times New Roman" w:hAnsi="Times New Roman" w:cs="Times New Roman"/>
          <w:color w:val="000000"/>
          <w:lang w:eastAsia="pt-BR"/>
        </w:rPr>
      </w:pPr>
      <w:r w:rsidRPr="00FB1177">
        <w:rPr>
          <w:rFonts w:ascii="Times New Roman" w:hAnsi="Times New Roman" w:cs="Times New Roman"/>
          <w:color w:val="000000"/>
          <w:lang w:eastAsia="pt-BR"/>
        </w:rPr>
        <w:t>TX = Percentual da taxa anual = 6%</w:t>
      </w:r>
    </w:p>
    <w:p w:rsidR="004046F8" w:rsidRPr="00FB1177" w:rsidRDefault="004046F8" w:rsidP="004046F8">
      <w:pPr>
        <w:autoSpaceDE w:val="0"/>
        <w:autoSpaceDN w:val="0"/>
        <w:adjustRightInd w:val="0"/>
        <w:spacing w:after="0" w:line="240" w:lineRule="auto"/>
        <w:rPr>
          <w:rFonts w:ascii="Times New Roman" w:hAnsi="Times New Roman" w:cs="Times New Roman"/>
          <w:color w:val="000000"/>
          <w:lang w:eastAsia="pt-BR"/>
        </w:rPr>
      </w:pPr>
    </w:p>
    <w:p w:rsidR="004046F8" w:rsidRDefault="004046F8" w:rsidP="004046F8">
      <w:pPr>
        <w:autoSpaceDE w:val="0"/>
        <w:autoSpaceDN w:val="0"/>
        <w:adjustRightInd w:val="0"/>
        <w:spacing w:after="0" w:line="240" w:lineRule="auto"/>
        <w:rPr>
          <w:rFonts w:ascii="Times New Roman" w:hAnsi="Times New Roman" w:cs="Times New Roman"/>
          <w:color w:val="000000"/>
          <w:lang w:eastAsia="pt-BR"/>
        </w:rPr>
      </w:pPr>
    </w:p>
    <w:p w:rsidR="00CC6CBF" w:rsidRPr="00CC6CBF" w:rsidRDefault="00AC0907" w:rsidP="00CC6CBF">
      <w:pPr>
        <w:pStyle w:val="Nivel1"/>
        <w:spacing w:before="0"/>
        <w:ind w:left="0" w:firstLine="0"/>
        <w:rPr>
          <w:rFonts w:ascii="Times New Roman" w:hAnsi="Times New Roman" w:cs="Times New Roman"/>
          <w:sz w:val="22"/>
          <w:szCs w:val="22"/>
        </w:rPr>
      </w:pPr>
      <w:r>
        <w:rPr>
          <w:rFonts w:ascii="Times New Roman" w:hAnsi="Times New Roman" w:cs="Times New Roman"/>
          <w:sz w:val="22"/>
          <w:szCs w:val="22"/>
        </w:rPr>
        <w:t>9</w:t>
      </w:r>
      <w:r w:rsidR="00CC6CBF">
        <w:rPr>
          <w:rFonts w:ascii="Times New Roman" w:hAnsi="Times New Roman" w:cs="Times New Roman"/>
          <w:sz w:val="22"/>
          <w:szCs w:val="22"/>
        </w:rPr>
        <w:t xml:space="preserve">. </w:t>
      </w:r>
      <w:r w:rsidR="00CC6CBF" w:rsidRPr="00CC6CBF">
        <w:rPr>
          <w:rFonts w:ascii="Times New Roman" w:hAnsi="Times New Roman" w:cs="Times New Roman"/>
          <w:sz w:val="22"/>
          <w:szCs w:val="22"/>
        </w:rPr>
        <w:t xml:space="preserve">CLÁUSULA </w:t>
      </w:r>
      <w:r w:rsidR="009E14F5">
        <w:rPr>
          <w:rFonts w:ascii="Times New Roman" w:hAnsi="Times New Roman" w:cs="Times New Roman"/>
          <w:sz w:val="22"/>
          <w:szCs w:val="22"/>
        </w:rPr>
        <w:t>NONA</w:t>
      </w:r>
      <w:r w:rsidR="00CC6CBF" w:rsidRPr="00CC6CBF">
        <w:rPr>
          <w:rFonts w:ascii="Times New Roman" w:hAnsi="Times New Roman" w:cs="Times New Roman"/>
          <w:sz w:val="22"/>
          <w:szCs w:val="22"/>
        </w:rPr>
        <w:t xml:space="preserve"> – DOTAÇÃO ORÇAMENTÁRIA</w:t>
      </w:r>
    </w:p>
    <w:p w:rsidR="00CC6CBF" w:rsidRPr="00CC6CBF" w:rsidRDefault="00AC0907" w:rsidP="00CC6CBF">
      <w:pPr>
        <w:numPr>
          <w:ilvl w:val="1"/>
          <w:numId w:val="0"/>
        </w:numPr>
        <w:spacing w:after="0"/>
        <w:jc w:val="both"/>
        <w:rPr>
          <w:rFonts w:ascii="Times New Roman" w:hAnsi="Times New Roman" w:cs="Times New Roman"/>
        </w:rPr>
      </w:pPr>
      <w:r>
        <w:rPr>
          <w:rFonts w:ascii="Times New Roman" w:hAnsi="Times New Roman" w:cs="Times New Roman"/>
          <w:b/>
        </w:rPr>
        <w:t>9</w:t>
      </w:r>
      <w:r w:rsidR="00CC6CBF">
        <w:rPr>
          <w:rFonts w:ascii="Times New Roman" w:hAnsi="Times New Roman" w:cs="Times New Roman"/>
          <w:b/>
        </w:rPr>
        <w:t xml:space="preserve">.1 - </w:t>
      </w:r>
      <w:r w:rsidR="00CC6CBF" w:rsidRPr="00CC6CBF">
        <w:rPr>
          <w:rFonts w:ascii="Times New Roman" w:hAnsi="Times New Roman" w:cs="Times New Roman"/>
        </w:rPr>
        <w:t xml:space="preserve">As despesas decorrentes desta contratação estão programadas em dotação orçamentária própria, prevista no orçamento da </w:t>
      </w:r>
      <w:r w:rsidR="00CC6CBF">
        <w:rPr>
          <w:rFonts w:ascii="Times New Roman" w:hAnsi="Times New Roman" w:cs="Times New Roman"/>
        </w:rPr>
        <w:t>Câmara Municipal de Rio Branco-Acre</w:t>
      </w:r>
      <w:r w:rsidR="00CC6CBF" w:rsidRPr="00CC6CBF">
        <w:rPr>
          <w:rFonts w:ascii="Times New Roman" w:hAnsi="Times New Roman" w:cs="Times New Roman"/>
        </w:rPr>
        <w:t>, para o exercício de 20</w:t>
      </w:r>
      <w:r w:rsidR="00CC6CBF">
        <w:rPr>
          <w:rFonts w:ascii="Times New Roman" w:hAnsi="Times New Roman" w:cs="Times New Roman"/>
        </w:rPr>
        <w:t>19</w:t>
      </w:r>
      <w:r w:rsidR="00CC6CBF" w:rsidRPr="00CC6CBF">
        <w:rPr>
          <w:rFonts w:ascii="Times New Roman" w:hAnsi="Times New Roman" w:cs="Times New Roman"/>
        </w:rPr>
        <w:t>, na classificação abaixo:</w:t>
      </w:r>
    </w:p>
    <w:p w:rsidR="00CC6CBF" w:rsidRPr="00CC6CBF" w:rsidRDefault="00CC6CBF" w:rsidP="00CC6CBF">
      <w:pPr>
        <w:autoSpaceDE w:val="0"/>
        <w:autoSpaceDN w:val="0"/>
        <w:adjustRightInd w:val="0"/>
        <w:spacing w:after="0"/>
        <w:ind w:left="708"/>
        <w:jc w:val="both"/>
        <w:rPr>
          <w:rFonts w:ascii="Times New Roman" w:hAnsi="Times New Roman" w:cs="Times New Roman"/>
        </w:rPr>
      </w:pPr>
      <w:r w:rsidRPr="00CC6CBF">
        <w:rPr>
          <w:rFonts w:ascii="Times New Roman" w:hAnsi="Times New Roman" w:cs="Times New Roman"/>
          <w:b/>
          <w:bCs/>
        </w:rPr>
        <w:t xml:space="preserve">Programa de Trabalho: 01.031.0601.20010000 </w:t>
      </w:r>
      <w:r w:rsidRPr="00CC6CBF">
        <w:rPr>
          <w:rFonts w:ascii="Times New Roman" w:hAnsi="Times New Roman" w:cs="Times New Roman"/>
        </w:rPr>
        <w:t>– Administração da Câmara Municipal de Rio Branco-AC</w:t>
      </w:r>
    </w:p>
    <w:p w:rsidR="00CC6CBF" w:rsidRPr="00CC6CBF" w:rsidRDefault="00CC6CBF" w:rsidP="00CC6CBF">
      <w:pPr>
        <w:autoSpaceDE w:val="0"/>
        <w:autoSpaceDN w:val="0"/>
        <w:adjustRightInd w:val="0"/>
        <w:spacing w:after="0"/>
        <w:ind w:left="708"/>
        <w:jc w:val="both"/>
        <w:rPr>
          <w:rFonts w:ascii="Times New Roman" w:hAnsi="Times New Roman" w:cs="Times New Roman"/>
        </w:rPr>
      </w:pPr>
      <w:r w:rsidRPr="00CC6CBF">
        <w:rPr>
          <w:rFonts w:ascii="Times New Roman" w:hAnsi="Times New Roman" w:cs="Times New Roman"/>
          <w:b/>
          <w:bCs/>
        </w:rPr>
        <w:t xml:space="preserve">Elemento de Despesa: </w:t>
      </w:r>
      <w:r w:rsidRPr="00CC6CBF">
        <w:rPr>
          <w:rFonts w:ascii="Times New Roman" w:hAnsi="Times New Roman" w:cs="Times New Roman"/>
          <w:bCs/>
        </w:rPr>
        <w:t xml:space="preserve">33.90.39.00 </w:t>
      </w:r>
      <w:r w:rsidRPr="00CC6CBF">
        <w:rPr>
          <w:rFonts w:ascii="Times New Roman" w:hAnsi="Times New Roman" w:cs="Times New Roman"/>
        </w:rPr>
        <w:t>– Outros Serviços de Terceiros - PJ</w:t>
      </w:r>
    </w:p>
    <w:p w:rsidR="00CC6CBF" w:rsidRDefault="00CC6CBF" w:rsidP="00CC6CBF">
      <w:pPr>
        <w:autoSpaceDE w:val="0"/>
        <w:autoSpaceDN w:val="0"/>
        <w:adjustRightInd w:val="0"/>
        <w:spacing w:after="0"/>
        <w:ind w:left="708"/>
        <w:jc w:val="both"/>
        <w:rPr>
          <w:rFonts w:ascii="Times New Roman" w:hAnsi="Times New Roman" w:cs="Times New Roman"/>
        </w:rPr>
      </w:pPr>
      <w:r w:rsidRPr="00CC6CBF">
        <w:rPr>
          <w:rFonts w:ascii="Times New Roman" w:hAnsi="Times New Roman" w:cs="Times New Roman"/>
          <w:b/>
          <w:bCs/>
        </w:rPr>
        <w:t>Fonte de Recursos: 1</w:t>
      </w:r>
      <w:r w:rsidRPr="00CC6CBF">
        <w:rPr>
          <w:rFonts w:ascii="Times New Roman" w:hAnsi="Times New Roman" w:cs="Times New Roman"/>
        </w:rPr>
        <w:t>.</w:t>
      </w:r>
    </w:p>
    <w:p w:rsidR="00CC6CBF" w:rsidRPr="00CC6CBF" w:rsidRDefault="00CC6CBF" w:rsidP="00CC6CBF">
      <w:pPr>
        <w:autoSpaceDE w:val="0"/>
        <w:autoSpaceDN w:val="0"/>
        <w:adjustRightInd w:val="0"/>
        <w:spacing w:after="0"/>
        <w:ind w:left="708"/>
        <w:jc w:val="both"/>
        <w:rPr>
          <w:rFonts w:ascii="Times New Roman" w:hAnsi="Times New Roman" w:cs="Times New Roman"/>
        </w:rPr>
      </w:pPr>
    </w:p>
    <w:p w:rsidR="00CC6CBF" w:rsidRPr="00CC6CBF" w:rsidRDefault="00AC0907" w:rsidP="00CC6CBF">
      <w:pPr>
        <w:numPr>
          <w:ilvl w:val="1"/>
          <w:numId w:val="0"/>
        </w:numPr>
        <w:spacing w:after="0"/>
        <w:jc w:val="both"/>
        <w:rPr>
          <w:rFonts w:ascii="Times New Roman" w:hAnsi="Times New Roman" w:cs="Times New Roman"/>
        </w:rPr>
      </w:pPr>
      <w:r>
        <w:rPr>
          <w:rFonts w:ascii="Times New Roman" w:hAnsi="Times New Roman" w:cs="Times New Roman"/>
          <w:b/>
        </w:rPr>
        <w:t>9</w:t>
      </w:r>
      <w:r w:rsidR="00CC6CBF">
        <w:rPr>
          <w:rFonts w:ascii="Times New Roman" w:hAnsi="Times New Roman" w:cs="Times New Roman"/>
          <w:b/>
        </w:rPr>
        <w:t xml:space="preserve">.2 - </w:t>
      </w:r>
      <w:r w:rsidR="00CC6CBF" w:rsidRPr="00CC6CBF">
        <w:rPr>
          <w:rFonts w:ascii="Times New Roman" w:hAnsi="Times New Roman" w:cs="Times New Roman"/>
        </w:rPr>
        <w:t>No(s) exercício(s) seguinte(s), as despesas correspondentes correrão à conta dos recursos próprios para atender às despesas da mesma natureza, cuja alocação será feita no início de cada exercício financeiro.</w:t>
      </w:r>
    </w:p>
    <w:p w:rsidR="00CC6CBF" w:rsidRDefault="00CC6CBF" w:rsidP="00CC6CBF">
      <w:pPr>
        <w:pStyle w:val="Nivel1"/>
        <w:spacing w:before="0" w:line="240" w:lineRule="auto"/>
        <w:ind w:left="0" w:firstLine="0"/>
        <w:rPr>
          <w:rFonts w:ascii="Times New Roman" w:hAnsi="Times New Roman" w:cs="Times New Roman"/>
          <w:sz w:val="22"/>
          <w:szCs w:val="22"/>
        </w:rPr>
      </w:pPr>
    </w:p>
    <w:p w:rsidR="00CC6CBF" w:rsidRDefault="00CC6CBF" w:rsidP="00CC6CBF">
      <w:pPr>
        <w:pStyle w:val="Nivel1"/>
        <w:spacing w:before="0" w:line="240" w:lineRule="auto"/>
        <w:ind w:left="0" w:firstLine="0"/>
        <w:rPr>
          <w:rFonts w:ascii="Times New Roman" w:hAnsi="Times New Roman" w:cs="Times New Roman"/>
          <w:sz w:val="22"/>
          <w:szCs w:val="22"/>
        </w:rPr>
      </w:pPr>
    </w:p>
    <w:p w:rsidR="00CC6CBF" w:rsidRDefault="009E14F5" w:rsidP="00CC6CBF">
      <w:pPr>
        <w:pStyle w:val="Nivel1"/>
        <w:spacing w:before="0" w:line="240" w:lineRule="auto"/>
        <w:ind w:left="0" w:firstLine="0"/>
        <w:rPr>
          <w:rFonts w:ascii="Times New Roman" w:hAnsi="Times New Roman" w:cs="Times New Roman"/>
          <w:sz w:val="22"/>
          <w:szCs w:val="22"/>
        </w:rPr>
      </w:pPr>
      <w:r>
        <w:rPr>
          <w:rFonts w:ascii="Times New Roman" w:hAnsi="Times New Roman" w:cs="Times New Roman"/>
          <w:sz w:val="22"/>
          <w:szCs w:val="22"/>
        </w:rPr>
        <w:t>10</w:t>
      </w:r>
      <w:r w:rsidR="00CC6CBF">
        <w:rPr>
          <w:rFonts w:ascii="Times New Roman" w:hAnsi="Times New Roman" w:cs="Times New Roman"/>
          <w:sz w:val="22"/>
          <w:szCs w:val="22"/>
        </w:rPr>
        <w:t xml:space="preserve">. </w:t>
      </w:r>
      <w:r w:rsidR="00CC6CBF" w:rsidRPr="00CC6CBF">
        <w:rPr>
          <w:rFonts w:ascii="Times New Roman" w:hAnsi="Times New Roman" w:cs="Times New Roman"/>
          <w:sz w:val="22"/>
          <w:szCs w:val="22"/>
        </w:rPr>
        <w:t xml:space="preserve">CLÁUSULA </w:t>
      </w:r>
      <w:r>
        <w:rPr>
          <w:rFonts w:ascii="Times New Roman" w:hAnsi="Times New Roman" w:cs="Times New Roman"/>
          <w:sz w:val="22"/>
          <w:szCs w:val="22"/>
        </w:rPr>
        <w:t>DÉCIMA</w:t>
      </w:r>
      <w:r w:rsidR="00CC6CBF" w:rsidRPr="00CC6CBF">
        <w:rPr>
          <w:rFonts w:ascii="Times New Roman" w:hAnsi="Times New Roman" w:cs="Times New Roman"/>
          <w:sz w:val="22"/>
          <w:szCs w:val="22"/>
        </w:rPr>
        <w:t xml:space="preserve"> –</w:t>
      </w:r>
      <w:r w:rsidR="00AC0907">
        <w:rPr>
          <w:rFonts w:ascii="Times New Roman" w:hAnsi="Times New Roman" w:cs="Times New Roman"/>
          <w:sz w:val="22"/>
          <w:szCs w:val="22"/>
        </w:rPr>
        <w:t xml:space="preserve">DA </w:t>
      </w:r>
      <w:r w:rsidR="00CC6CBF" w:rsidRPr="00CC6CBF">
        <w:rPr>
          <w:rFonts w:ascii="Times New Roman" w:hAnsi="Times New Roman" w:cs="Times New Roman"/>
          <w:sz w:val="22"/>
          <w:szCs w:val="22"/>
        </w:rPr>
        <w:t>FISCALIZAÇÃO</w:t>
      </w:r>
    </w:p>
    <w:p w:rsidR="00CC6CBF" w:rsidRPr="00CC6CBF" w:rsidRDefault="00CC6CBF" w:rsidP="00CC6CBF">
      <w:pPr>
        <w:pStyle w:val="Nivel1"/>
        <w:spacing w:before="0" w:line="240" w:lineRule="auto"/>
        <w:ind w:left="0" w:firstLine="0"/>
        <w:rPr>
          <w:rFonts w:ascii="Times New Roman" w:hAnsi="Times New Roman" w:cs="Times New Roman"/>
          <w:sz w:val="12"/>
          <w:szCs w:val="22"/>
        </w:rPr>
      </w:pPr>
    </w:p>
    <w:p w:rsidR="00AC0907" w:rsidRPr="00AC0907" w:rsidRDefault="009E14F5" w:rsidP="00AC0907">
      <w:pPr>
        <w:pStyle w:val="PargrafodaLista"/>
        <w:ind w:left="0"/>
        <w:jc w:val="both"/>
        <w:rPr>
          <w:rFonts w:ascii="Times New Roman" w:hAnsi="Times New Roman" w:cs="Times New Roman"/>
        </w:rPr>
      </w:pPr>
      <w:r>
        <w:rPr>
          <w:rFonts w:ascii="Times New Roman" w:hAnsi="Times New Roman" w:cs="Times New Roman"/>
          <w:b/>
        </w:rPr>
        <w:t>10</w:t>
      </w:r>
      <w:r w:rsidR="00CC6CBF">
        <w:rPr>
          <w:rFonts w:ascii="Times New Roman" w:hAnsi="Times New Roman" w:cs="Times New Roman"/>
          <w:b/>
        </w:rPr>
        <w:t xml:space="preserve">.1 - </w:t>
      </w:r>
      <w:r w:rsidR="00AC0907" w:rsidRPr="00AC0907">
        <w:rPr>
          <w:rFonts w:ascii="Times New Roman" w:hAnsi="Times New Roman" w:cs="Times New Roman"/>
        </w:rPr>
        <w:t>São atribuições mínimas do Fiscal do contrato:</w:t>
      </w: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Acompanhar a execução físico-financeira do contrato;</w:t>
      </w:r>
    </w:p>
    <w:p w:rsidR="00AC0907" w:rsidRPr="00AC0907" w:rsidRDefault="00AC0907" w:rsidP="00AC0907">
      <w:pPr>
        <w:pStyle w:val="PargrafodaLista"/>
        <w:jc w:val="both"/>
        <w:rPr>
          <w:rFonts w:ascii="Times New Roman" w:hAnsi="Times New Roman" w:cs="Times New Roman"/>
          <w:sz w:val="16"/>
          <w:szCs w:val="16"/>
        </w:rPr>
      </w:pPr>
    </w:p>
    <w:p w:rsid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lastRenderedPageBreak/>
        <w:t>Atestar o recebimento e a qualidade dos bens e serviços contratados se estes estiverem em conformidade com as especificações do respectivo objeto contratado;</w:t>
      </w:r>
    </w:p>
    <w:p w:rsidR="00AC0907" w:rsidRPr="00AC0907" w:rsidRDefault="00AC0907" w:rsidP="00AC0907">
      <w:pPr>
        <w:pStyle w:val="PargrafodaLista"/>
        <w:spacing w:after="0"/>
        <w:contextualSpacing w:val="0"/>
        <w:jc w:val="both"/>
        <w:rPr>
          <w:rFonts w:ascii="Times New Roman" w:hAnsi="Times New Roman" w:cs="Times New Roman"/>
          <w:sz w:val="16"/>
          <w:szCs w:val="16"/>
        </w:rPr>
      </w:pP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Acompanhar, fiscalizar e orientar o cumprimento das cláusulas contratuais, observando os prazos de vigência e execução;</w:t>
      </w:r>
    </w:p>
    <w:p w:rsidR="00AC0907" w:rsidRPr="00AC0907" w:rsidRDefault="00AC0907" w:rsidP="00AC0907">
      <w:pPr>
        <w:pStyle w:val="PargrafodaLista"/>
        <w:jc w:val="both"/>
        <w:rPr>
          <w:rFonts w:ascii="Times New Roman" w:hAnsi="Times New Roman" w:cs="Times New Roman"/>
          <w:sz w:val="16"/>
          <w:szCs w:val="16"/>
        </w:rPr>
      </w:pP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Requerendo formalmente ao setor competente, com antecedência, as prorrogações e aditivos necessários, devidamente justificados;</w:t>
      </w:r>
    </w:p>
    <w:p w:rsidR="00AC0907" w:rsidRPr="00AC0907" w:rsidRDefault="00AC0907" w:rsidP="00AC0907">
      <w:pPr>
        <w:pStyle w:val="PargrafodaLista"/>
        <w:jc w:val="both"/>
        <w:rPr>
          <w:rFonts w:ascii="Times New Roman" w:hAnsi="Times New Roman" w:cs="Times New Roman"/>
          <w:sz w:val="16"/>
          <w:szCs w:val="16"/>
        </w:rPr>
      </w:pP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Controlar o prazo de vigência do instrumento contratual e informando sobre paralisações ou suspensões que ocorram no contrato;</w:t>
      </w:r>
    </w:p>
    <w:p w:rsidR="00AC0907" w:rsidRPr="00AC0907" w:rsidRDefault="00AC0907" w:rsidP="00AC0907">
      <w:pPr>
        <w:pStyle w:val="PargrafodaLista"/>
        <w:jc w:val="both"/>
        <w:rPr>
          <w:rFonts w:ascii="Times New Roman" w:hAnsi="Times New Roman" w:cs="Times New Roman"/>
          <w:sz w:val="16"/>
          <w:szCs w:val="16"/>
        </w:rPr>
      </w:pP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Comunicar formalmente ao respectivo fiscal de contrato eventuais irregularidades após ter notificado formalmente a Contratada em casos de descumprimento de cláusulas contratuais e anotar, em formulário próprio, todas as ocorrências que julgar relevantes, relacionadas com a execução do contrato, determinando o que for necessário à regularização das faltas ou defeitos observados;</w:t>
      </w:r>
    </w:p>
    <w:p w:rsidR="00AC0907" w:rsidRPr="00AC0907" w:rsidRDefault="00AC0907" w:rsidP="00AC0907">
      <w:pPr>
        <w:pStyle w:val="PargrafodaLista"/>
        <w:jc w:val="both"/>
        <w:rPr>
          <w:rFonts w:ascii="Times New Roman" w:hAnsi="Times New Roman" w:cs="Times New Roman"/>
          <w:sz w:val="16"/>
          <w:szCs w:val="16"/>
        </w:rPr>
      </w:pP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Zelar pela fiel execução do contrato, sobretudo no que concerne à qualidade dos materiais fornecidos e dos serviços prestados;</w:t>
      </w:r>
    </w:p>
    <w:p w:rsidR="00AC0907" w:rsidRPr="00AC0907" w:rsidRDefault="00AC0907" w:rsidP="00AC0907">
      <w:pPr>
        <w:pStyle w:val="PargrafodaLista"/>
        <w:jc w:val="both"/>
        <w:rPr>
          <w:rFonts w:ascii="Times New Roman" w:hAnsi="Times New Roman" w:cs="Times New Roman"/>
          <w:sz w:val="16"/>
          <w:szCs w:val="16"/>
        </w:rPr>
      </w:pPr>
    </w:p>
    <w:p w:rsidR="00AC0907" w:rsidRPr="00AC0907" w:rsidRDefault="00AC0907" w:rsidP="0035165B">
      <w:pPr>
        <w:pStyle w:val="PargrafodaLista"/>
        <w:numPr>
          <w:ilvl w:val="0"/>
          <w:numId w:val="15"/>
        </w:numPr>
        <w:spacing w:after="0"/>
        <w:contextualSpacing w:val="0"/>
        <w:jc w:val="both"/>
        <w:rPr>
          <w:rFonts w:ascii="Times New Roman" w:hAnsi="Times New Roman" w:cs="Times New Roman"/>
        </w:rPr>
      </w:pPr>
      <w:r w:rsidRPr="00AC0907">
        <w:rPr>
          <w:rFonts w:ascii="Times New Roman" w:hAnsi="Times New Roman" w:cs="Times New Roman"/>
        </w:rPr>
        <w:t>Estabelecer, juntamente com o respectivo gestor, o cronograma de fiscalização.</w:t>
      </w:r>
    </w:p>
    <w:p w:rsidR="00CC6CBF" w:rsidRPr="00CC6CBF" w:rsidRDefault="00CC6CBF" w:rsidP="00CC6CBF">
      <w:pPr>
        <w:numPr>
          <w:ilvl w:val="1"/>
          <w:numId w:val="0"/>
        </w:numPr>
        <w:spacing w:after="0" w:line="240" w:lineRule="auto"/>
        <w:jc w:val="both"/>
        <w:rPr>
          <w:rFonts w:ascii="Times New Roman" w:hAnsi="Times New Roman" w:cs="Times New Roman"/>
        </w:rPr>
      </w:pPr>
    </w:p>
    <w:p w:rsidR="00CC6CBF" w:rsidRDefault="00CC6CBF" w:rsidP="004046F8">
      <w:pPr>
        <w:autoSpaceDE w:val="0"/>
        <w:autoSpaceDN w:val="0"/>
        <w:adjustRightInd w:val="0"/>
        <w:spacing w:after="0" w:line="240" w:lineRule="auto"/>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9E14F5"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11.</w:t>
      </w:r>
      <w:r w:rsidR="009D2E10">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9D2E10">
        <w:rPr>
          <w:rFonts w:ascii="Times New Roman" w:hAnsi="Times New Roman" w:cs="Times New Roman"/>
          <w:b/>
          <w:bCs/>
          <w:color w:val="000000"/>
          <w:lang w:eastAsia="pt-BR"/>
        </w:rPr>
        <w:t>DÉCIMA</w:t>
      </w:r>
      <w:r w:rsidR="004046F8" w:rsidRPr="00FB1177">
        <w:rPr>
          <w:rFonts w:ascii="Times New Roman" w:hAnsi="Times New Roman" w:cs="Times New Roman"/>
          <w:b/>
          <w:bCs/>
          <w:color w:val="000000"/>
          <w:lang w:eastAsia="pt-BR"/>
        </w:rPr>
        <w:t xml:space="preserve"> </w:t>
      </w:r>
      <w:r>
        <w:rPr>
          <w:rFonts w:ascii="Times New Roman" w:hAnsi="Times New Roman" w:cs="Times New Roman"/>
          <w:b/>
          <w:bCs/>
          <w:color w:val="000000"/>
          <w:lang w:eastAsia="pt-BR"/>
        </w:rPr>
        <w:t>PRIMEIRA</w:t>
      </w:r>
      <w:r w:rsidR="004046F8" w:rsidRPr="00FB1177">
        <w:rPr>
          <w:rFonts w:ascii="Times New Roman" w:hAnsi="Times New Roman" w:cs="Times New Roman"/>
          <w:color w:val="000000"/>
          <w:lang w:eastAsia="pt-BR"/>
        </w:rPr>
        <w:t xml:space="preserve">- </w:t>
      </w:r>
      <w:r w:rsidR="009D2E10">
        <w:rPr>
          <w:rFonts w:ascii="Times New Roman" w:hAnsi="Times New Roman" w:cs="Times New Roman"/>
          <w:b/>
          <w:color w:val="000000"/>
          <w:lang w:eastAsia="pt-BR"/>
        </w:rPr>
        <w:t>SANÇÕES ADMINISTRATIVAS</w:t>
      </w:r>
      <w:r w:rsidR="004046F8" w:rsidRPr="00FB1177">
        <w:rPr>
          <w:rFonts w:ascii="Times New Roman" w:hAnsi="Times New Roman" w:cs="Times New Roman"/>
          <w:color w:val="000000"/>
          <w:lang w:eastAsia="pt-BR"/>
        </w:rPr>
        <w:t xml:space="preserve">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9D2E10" w:rsidRDefault="009E14F5" w:rsidP="009D2E10">
      <w:pPr>
        <w:pStyle w:val="Textodocorpo20"/>
        <w:shd w:val="clear" w:color="auto" w:fill="auto"/>
        <w:tabs>
          <w:tab w:val="left" w:pos="0"/>
        </w:tabs>
        <w:spacing w:after="0" w:line="276" w:lineRule="auto"/>
        <w:ind w:firstLine="0"/>
      </w:pPr>
      <w:r>
        <w:rPr>
          <w:b/>
        </w:rPr>
        <w:t>11.</w:t>
      </w:r>
      <w:r w:rsidR="009D2E10" w:rsidRPr="009D2E10">
        <w:rPr>
          <w:b/>
        </w:rPr>
        <w:t>1.</w:t>
      </w:r>
      <w:r w:rsidR="009D2E10" w:rsidRPr="009D2E10">
        <w:t xml:space="preserve"> As seguintes sanções previstas nos artigos 86, 87 e 88 da Lei Federal n° 8.666/93 combinada com o artigo 7° da Lei 10.520/2002, e respectivos critérios sobre a conduta e dosimetria, poderão ser aplicadas à CONTRATADA:</w:t>
      </w:r>
    </w:p>
    <w:p w:rsidR="009D2E10" w:rsidRPr="009D2E10" w:rsidRDefault="009D2E10" w:rsidP="009D2E10">
      <w:pPr>
        <w:pStyle w:val="Textodocorpo20"/>
        <w:shd w:val="clear" w:color="auto" w:fill="auto"/>
        <w:tabs>
          <w:tab w:val="left" w:pos="0"/>
        </w:tabs>
        <w:spacing w:after="0" w:line="276" w:lineRule="auto"/>
        <w:ind w:firstLine="0"/>
        <w:rPr>
          <w:sz w:val="10"/>
        </w:rPr>
      </w:pPr>
    </w:p>
    <w:p w:rsidR="009E14F5" w:rsidRDefault="009E14F5" w:rsidP="009E14F5">
      <w:pPr>
        <w:pStyle w:val="Textodocorpo20"/>
        <w:shd w:val="clear" w:color="auto" w:fill="auto"/>
        <w:tabs>
          <w:tab w:val="left" w:pos="0"/>
        </w:tabs>
        <w:spacing w:after="0" w:line="276" w:lineRule="auto"/>
        <w:ind w:left="360" w:firstLine="0"/>
      </w:pPr>
      <w:r w:rsidRPr="009E14F5">
        <w:rPr>
          <w:b/>
        </w:rPr>
        <w:t xml:space="preserve">a) </w:t>
      </w:r>
      <w:r w:rsidRPr="009E14F5">
        <w:t>Advertência, nas hipóteses de descumprimento das obrigações previstas no edital ou no contrato que não acarretem prejuízos a Câmara Municipal de Rio Branco ou quando ocorrer execução insatisfatória, ou, ainda, na ocorrência de pequenos transtornos ao desenvolvimento da prestação dos serviços, desde que sua gravidade não recomende a aplicação de uma das sanções previstas nas alíneas “d”, “e” e “f” (Inciso I do Art. 87 da Lei 8.666/93).</w:t>
      </w:r>
    </w:p>
    <w:p w:rsidR="009E14F5" w:rsidRPr="009E14F5" w:rsidRDefault="009E14F5" w:rsidP="009E14F5">
      <w:pPr>
        <w:pStyle w:val="Textodocorpo20"/>
        <w:shd w:val="clear" w:color="auto" w:fill="auto"/>
        <w:tabs>
          <w:tab w:val="left" w:pos="0"/>
        </w:tabs>
        <w:spacing w:after="0" w:line="276" w:lineRule="auto"/>
        <w:ind w:left="360" w:firstLine="0"/>
      </w:pPr>
    </w:p>
    <w:p w:rsidR="009E14F5" w:rsidRPr="009E14F5" w:rsidRDefault="009E14F5" w:rsidP="009E14F5">
      <w:pPr>
        <w:pStyle w:val="Textodocorpo20"/>
        <w:shd w:val="clear" w:color="auto" w:fill="auto"/>
        <w:tabs>
          <w:tab w:val="left" w:pos="0"/>
        </w:tabs>
        <w:spacing w:after="0" w:line="276" w:lineRule="auto"/>
        <w:ind w:left="360" w:firstLine="0"/>
      </w:pPr>
      <w:r w:rsidRPr="009E14F5">
        <w:rPr>
          <w:b/>
        </w:rPr>
        <w:t>b)</w:t>
      </w:r>
      <w:r w:rsidRPr="009E14F5">
        <w:t xml:space="preserve"> Multa moratória por dia de atraso injustificado no cumprimento da obrigação contratual, proporcional, e nas seguintes condições:</w:t>
      </w:r>
    </w:p>
    <w:p w:rsidR="009E14F5" w:rsidRPr="009E14F5" w:rsidRDefault="009E14F5" w:rsidP="009E14F5">
      <w:pPr>
        <w:pStyle w:val="Textodocorpo20"/>
        <w:shd w:val="clear" w:color="auto" w:fill="auto"/>
        <w:tabs>
          <w:tab w:val="left" w:pos="0"/>
        </w:tabs>
        <w:spacing w:after="0" w:line="276" w:lineRule="auto"/>
        <w:ind w:left="709" w:firstLine="0"/>
        <w:rPr>
          <w:kern w:val="3"/>
          <w:lang w:eastAsia="pt-BR" w:bidi="hi-IN"/>
        </w:rPr>
      </w:pPr>
      <w:r w:rsidRPr="009E14F5">
        <w:rPr>
          <w:b/>
        </w:rPr>
        <w:t>b.1.</w:t>
      </w:r>
      <w:r w:rsidRPr="009E14F5">
        <w:t xml:space="preserve"> </w:t>
      </w:r>
      <w:r w:rsidRPr="009E14F5">
        <w:rPr>
          <w:kern w:val="3"/>
          <w:lang w:eastAsia="pt-BR" w:bidi="hi-IN"/>
        </w:rPr>
        <w:t>Multa de 0,33% (trinta e três centésimos por cento) ao dia, do segundo dia até o trigésimo dia de atraso, sobre o valor da parcela do objeto não realizada;</w:t>
      </w:r>
    </w:p>
    <w:p w:rsidR="009E14F5" w:rsidRPr="009E14F5" w:rsidRDefault="009E14F5" w:rsidP="009E14F5">
      <w:pPr>
        <w:pStyle w:val="Textodocorpo20"/>
        <w:shd w:val="clear" w:color="auto" w:fill="auto"/>
        <w:tabs>
          <w:tab w:val="left" w:pos="0"/>
        </w:tabs>
        <w:spacing w:after="0" w:line="276" w:lineRule="auto"/>
        <w:ind w:left="709" w:firstLine="0"/>
      </w:pPr>
    </w:p>
    <w:p w:rsidR="009E14F5" w:rsidRPr="009E14F5" w:rsidRDefault="009E14F5" w:rsidP="009E14F5">
      <w:pPr>
        <w:pStyle w:val="Default"/>
        <w:spacing w:line="276" w:lineRule="auto"/>
        <w:ind w:left="709"/>
        <w:jc w:val="both"/>
        <w:rPr>
          <w:sz w:val="22"/>
          <w:szCs w:val="22"/>
        </w:rPr>
      </w:pPr>
      <w:r w:rsidRPr="009E14F5">
        <w:rPr>
          <w:b/>
          <w:sz w:val="22"/>
          <w:szCs w:val="22"/>
        </w:rPr>
        <w:t>b.2.</w:t>
      </w:r>
      <w:r w:rsidRPr="009E14F5">
        <w:rPr>
          <w:sz w:val="22"/>
          <w:szCs w:val="22"/>
        </w:rPr>
        <w:t xml:space="preserve"> </w:t>
      </w:r>
      <w:r w:rsidRPr="009E14F5">
        <w:rPr>
          <w:kern w:val="3"/>
          <w:sz w:val="22"/>
          <w:szCs w:val="22"/>
          <w:lang w:eastAsia="pt-BR" w:bidi="hi-IN"/>
        </w:rPr>
        <w:t xml:space="preserve">0,66% (sessenta e seis centésimos por cento) por dia de atraso, sobre o valor da parcela do objeto não realizado, a partir do trigésimo dia. </w:t>
      </w:r>
      <w:r w:rsidRPr="009E14F5">
        <w:rPr>
          <w:sz w:val="22"/>
          <w:szCs w:val="22"/>
        </w:rPr>
        <w:t>Decorridos trinta dias de atraso na execução do objeto do contrato, a nota de empenho será cancelada e o contrato rescindido, exceto na existência de justificado interesse do órgão ou entidade contratante em admitir atraso superior a trinta dias.</w:t>
      </w:r>
    </w:p>
    <w:p w:rsidR="009E14F5" w:rsidRPr="009E14F5" w:rsidRDefault="009E14F5" w:rsidP="009E14F5">
      <w:pPr>
        <w:pStyle w:val="Default"/>
        <w:spacing w:line="276" w:lineRule="auto"/>
        <w:ind w:left="709"/>
        <w:jc w:val="both"/>
        <w:rPr>
          <w:sz w:val="22"/>
          <w:szCs w:val="22"/>
        </w:rPr>
      </w:pPr>
    </w:p>
    <w:p w:rsidR="009E14F5" w:rsidRPr="009E14F5" w:rsidRDefault="009E14F5" w:rsidP="009E14F5">
      <w:pPr>
        <w:pStyle w:val="Default"/>
        <w:spacing w:line="276" w:lineRule="auto"/>
        <w:ind w:left="709"/>
        <w:jc w:val="both"/>
        <w:rPr>
          <w:rFonts w:eastAsia="Times New Roman"/>
          <w:kern w:val="3"/>
          <w:sz w:val="22"/>
          <w:szCs w:val="22"/>
          <w:lang w:eastAsia="pt-BR" w:bidi="hi-IN"/>
        </w:rPr>
      </w:pPr>
      <w:r w:rsidRPr="009E14F5">
        <w:rPr>
          <w:b/>
          <w:kern w:val="3"/>
          <w:sz w:val="22"/>
          <w:szCs w:val="22"/>
          <w:lang w:eastAsia="pt-BR" w:bidi="hi-IN"/>
        </w:rPr>
        <w:lastRenderedPageBreak/>
        <w:t>b.3.</w:t>
      </w:r>
      <w:r w:rsidRPr="009E14F5">
        <w:rPr>
          <w:kern w:val="3"/>
          <w:sz w:val="22"/>
          <w:szCs w:val="22"/>
          <w:lang w:eastAsia="pt-BR" w:bidi="hi-IN"/>
        </w:rPr>
        <w:t xml:space="preserve"> </w:t>
      </w:r>
      <w:r w:rsidRPr="009E14F5">
        <w:rPr>
          <w:rFonts w:eastAsia="Times New Roman"/>
          <w:kern w:val="3"/>
          <w:sz w:val="22"/>
          <w:szCs w:val="22"/>
          <w:lang w:eastAsia="pt-BR" w:bidi="hi-IN"/>
        </w:rPr>
        <w:t>2% (dois por cento) sobre o valor da parcela do objeto em atraso, por descumprimento do prazo de entrega do objeto em conformidade com o edital, cumulativamente à aplicação do disposto nas alíneas b.1 e b.2;</w:t>
      </w:r>
    </w:p>
    <w:p w:rsidR="009E14F5" w:rsidRPr="009E14F5" w:rsidRDefault="009E14F5" w:rsidP="009E14F5">
      <w:pPr>
        <w:pStyle w:val="Default"/>
        <w:spacing w:line="276" w:lineRule="auto"/>
        <w:ind w:left="709"/>
        <w:jc w:val="both"/>
        <w:rPr>
          <w:rFonts w:eastAsia="Times New Roman"/>
          <w:kern w:val="3"/>
          <w:sz w:val="22"/>
          <w:szCs w:val="22"/>
          <w:lang w:eastAsia="pt-BR" w:bidi="hi-IN"/>
        </w:rPr>
      </w:pPr>
    </w:p>
    <w:p w:rsidR="009E14F5" w:rsidRPr="009E14F5" w:rsidRDefault="009E14F5" w:rsidP="009E14F5">
      <w:pPr>
        <w:widowControl w:val="0"/>
        <w:suppressAutoHyphens/>
        <w:autoSpaceDE w:val="0"/>
        <w:autoSpaceDN w:val="0"/>
        <w:adjustRightInd w:val="0"/>
        <w:spacing w:after="0"/>
        <w:ind w:left="708"/>
        <w:jc w:val="both"/>
        <w:textAlignment w:val="baseline"/>
        <w:rPr>
          <w:rFonts w:ascii="Times New Roman" w:eastAsia="Times New Roman" w:hAnsi="Times New Roman" w:cs="Times New Roman"/>
          <w:kern w:val="3"/>
          <w:lang w:eastAsia="pt-BR" w:bidi="hi-IN"/>
        </w:rPr>
      </w:pPr>
      <w:r w:rsidRPr="009E14F5">
        <w:rPr>
          <w:rFonts w:ascii="Times New Roman" w:eastAsia="Times New Roman" w:hAnsi="Times New Roman" w:cs="Times New Roman"/>
          <w:b/>
          <w:kern w:val="3"/>
          <w:lang w:eastAsia="pt-BR" w:bidi="hi-IN"/>
        </w:rPr>
        <w:t xml:space="preserve">b.4. </w:t>
      </w:r>
      <w:r w:rsidRPr="009E14F5">
        <w:rPr>
          <w:rFonts w:ascii="Times New Roman" w:eastAsia="Times New Roman" w:hAnsi="Times New Roman" w:cs="Times New Roman"/>
          <w:kern w:val="3"/>
          <w:lang w:eastAsia="pt-BR" w:bidi="hi-IN"/>
        </w:rPr>
        <w:t>10% (dez por cento) aplicado sobre o percentual de 20% (vinte por cento) do valor da proposta do licitante, por ilícitos administrativos no decorrer do certame;</w:t>
      </w:r>
    </w:p>
    <w:p w:rsidR="009E14F5" w:rsidRPr="009E14F5" w:rsidRDefault="009E14F5" w:rsidP="009E14F5">
      <w:pPr>
        <w:widowControl w:val="0"/>
        <w:suppressAutoHyphens/>
        <w:autoSpaceDE w:val="0"/>
        <w:autoSpaceDN w:val="0"/>
        <w:adjustRightInd w:val="0"/>
        <w:spacing w:after="0"/>
        <w:ind w:left="708"/>
        <w:jc w:val="both"/>
        <w:textAlignment w:val="baseline"/>
        <w:rPr>
          <w:rFonts w:ascii="Times New Roman" w:eastAsia="Times New Roman" w:hAnsi="Times New Roman" w:cs="Times New Roman"/>
          <w:kern w:val="3"/>
          <w:lang w:eastAsia="pt-BR" w:bidi="hi-IN"/>
        </w:rPr>
      </w:pPr>
    </w:p>
    <w:p w:rsidR="009E14F5" w:rsidRDefault="009E14F5" w:rsidP="009E14F5">
      <w:pPr>
        <w:pStyle w:val="Textodocorpo20"/>
        <w:shd w:val="clear" w:color="auto" w:fill="auto"/>
        <w:tabs>
          <w:tab w:val="left" w:pos="0"/>
        </w:tabs>
        <w:spacing w:after="0" w:line="276" w:lineRule="auto"/>
        <w:ind w:left="708" w:firstLine="0"/>
      </w:pPr>
      <w:r w:rsidRPr="009E14F5">
        <w:rPr>
          <w:b/>
        </w:rPr>
        <w:t>b.5.</w:t>
      </w:r>
      <w:r w:rsidRPr="009E14F5">
        <w:t xml:space="preserve"> Após decorrido o prazo de 30 dias, a Câmara Municipal deverá aplicar uma das sanções previstas nas alíneas “d". “e” ou “f”;</w:t>
      </w:r>
    </w:p>
    <w:p w:rsidR="009E14F5" w:rsidRPr="009E14F5" w:rsidRDefault="009E14F5" w:rsidP="009E14F5">
      <w:pPr>
        <w:pStyle w:val="Textodocorpo20"/>
        <w:shd w:val="clear" w:color="auto" w:fill="auto"/>
        <w:tabs>
          <w:tab w:val="left" w:pos="0"/>
        </w:tabs>
        <w:spacing w:after="0" w:line="276" w:lineRule="auto"/>
        <w:ind w:left="708" w:firstLine="0"/>
      </w:pPr>
    </w:p>
    <w:p w:rsidR="009E14F5" w:rsidRDefault="009E14F5" w:rsidP="009E14F5">
      <w:pPr>
        <w:pStyle w:val="Textodocorpo20"/>
        <w:shd w:val="clear" w:color="auto" w:fill="auto"/>
        <w:tabs>
          <w:tab w:val="left" w:pos="0"/>
        </w:tabs>
        <w:spacing w:after="0" w:line="276" w:lineRule="auto"/>
        <w:ind w:left="708" w:firstLine="0"/>
      </w:pPr>
      <w:r w:rsidRPr="009E14F5">
        <w:rPr>
          <w:b/>
        </w:rPr>
        <w:t>b.6.</w:t>
      </w:r>
      <w:r w:rsidRPr="009E14F5">
        <w:t xml:space="preserve"> Os prazos previstos nas alíneas b.1, b.2 e b.3, poderão ser suspensos, caso a contratada, tempestivamente, justifique de forma plausível o atraso, e o gestor do contrato, em não havendo prejuízos à Câmara Municipal de Rio Branco, aceite prorrogar o prazo de entrega, não podendo ser superior a metade do que foi inicialmente contratado. Depois de decorrido esse prazo, se iniciará automaticamente a contagem da multa moratória.</w:t>
      </w:r>
    </w:p>
    <w:p w:rsidR="009E14F5" w:rsidRPr="009E14F5" w:rsidRDefault="009E14F5" w:rsidP="009E14F5">
      <w:pPr>
        <w:pStyle w:val="Textodocorpo20"/>
        <w:shd w:val="clear" w:color="auto" w:fill="auto"/>
        <w:tabs>
          <w:tab w:val="left" w:pos="0"/>
        </w:tabs>
        <w:spacing w:after="0" w:line="276" w:lineRule="auto"/>
        <w:ind w:left="708" w:firstLine="0"/>
      </w:pPr>
    </w:p>
    <w:p w:rsidR="009E14F5" w:rsidRDefault="009E14F5" w:rsidP="009E14F5">
      <w:pPr>
        <w:pStyle w:val="Textodocorpo20"/>
        <w:shd w:val="clear" w:color="auto" w:fill="auto"/>
        <w:tabs>
          <w:tab w:val="left" w:pos="0"/>
        </w:tabs>
        <w:spacing w:after="0" w:line="276" w:lineRule="auto"/>
        <w:ind w:left="360" w:firstLine="0"/>
      </w:pPr>
      <w:r w:rsidRPr="009E14F5">
        <w:rPr>
          <w:b/>
        </w:rPr>
        <w:t>c)</w:t>
      </w:r>
      <w:r w:rsidRPr="009E14F5">
        <w:t xml:space="preserve"> Multa compensatória de até 10% do valor do contrato, por inexecução total, ou parcial do contrato proporcional ao(s) item(s) inadimplentes (Inciso II do Art. 87 da Lei 8.666/93).</w:t>
      </w:r>
    </w:p>
    <w:p w:rsidR="009E14F5" w:rsidRPr="009E14F5" w:rsidRDefault="009E14F5" w:rsidP="009E14F5">
      <w:pPr>
        <w:pStyle w:val="Textodocorpo20"/>
        <w:shd w:val="clear" w:color="auto" w:fill="auto"/>
        <w:tabs>
          <w:tab w:val="left" w:pos="0"/>
        </w:tabs>
        <w:spacing w:after="0" w:line="276" w:lineRule="auto"/>
        <w:ind w:left="360" w:firstLine="0"/>
      </w:pPr>
    </w:p>
    <w:p w:rsidR="009E14F5" w:rsidRDefault="009E14F5" w:rsidP="009E14F5">
      <w:pPr>
        <w:pStyle w:val="Textodocorpo20"/>
        <w:shd w:val="clear" w:color="auto" w:fill="auto"/>
        <w:tabs>
          <w:tab w:val="left" w:pos="0"/>
        </w:tabs>
        <w:spacing w:after="0" w:line="276" w:lineRule="auto"/>
        <w:ind w:left="360" w:firstLine="0"/>
      </w:pPr>
      <w:r w:rsidRPr="009E14F5">
        <w:rPr>
          <w:b/>
        </w:rPr>
        <w:t>d)</w:t>
      </w:r>
      <w:r w:rsidRPr="009E14F5">
        <w:t xml:space="preserve"> Suspensão temporária do direito de participar de licitação ou impedimento de contratar com a Câmara Municipal de Rio Branco, por prazo não superior a 2 (dois) anos.</w:t>
      </w:r>
    </w:p>
    <w:p w:rsidR="009E14F5" w:rsidRPr="009E14F5" w:rsidRDefault="009E14F5" w:rsidP="009E14F5">
      <w:pPr>
        <w:pStyle w:val="Textodocorpo20"/>
        <w:shd w:val="clear" w:color="auto" w:fill="auto"/>
        <w:tabs>
          <w:tab w:val="left" w:pos="0"/>
        </w:tabs>
        <w:spacing w:after="0" w:line="276" w:lineRule="auto"/>
        <w:ind w:left="360" w:firstLine="0"/>
      </w:pPr>
    </w:p>
    <w:p w:rsidR="009E14F5" w:rsidRPr="009E14F5" w:rsidRDefault="009E14F5" w:rsidP="009E14F5">
      <w:pPr>
        <w:pStyle w:val="Textodocorpo20"/>
        <w:shd w:val="clear" w:color="auto" w:fill="auto"/>
        <w:tabs>
          <w:tab w:val="left" w:pos="0"/>
        </w:tabs>
        <w:spacing w:after="0" w:line="276" w:lineRule="auto"/>
        <w:ind w:left="360" w:firstLine="0"/>
      </w:pPr>
      <w:r w:rsidRPr="009E14F5">
        <w:rPr>
          <w:b/>
        </w:rPr>
        <w:t>e)</w:t>
      </w:r>
      <w:r w:rsidRPr="009E14F5">
        <w:t xml:space="preserve"> Impedimento de licitar e de contratar com órgãos da esfera municipal, por prazo não superior a 5 (cinco) anos, nos casos de indícios de comportamento inidôneo, em especial quando (art. 7° da Lei 10.520/2012 – Pregão):</w:t>
      </w:r>
    </w:p>
    <w:p w:rsidR="009E14F5" w:rsidRPr="009E14F5" w:rsidRDefault="009E14F5" w:rsidP="009E14F5">
      <w:pPr>
        <w:pStyle w:val="Textodocorpo20"/>
        <w:shd w:val="clear" w:color="auto" w:fill="auto"/>
        <w:spacing w:after="0" w:line="276" w:lineRule="auto"/>
        <w:ind w:left="709" w:firstLine="0"/>
      </w:pPr>
      <w:r w:rsidRPr="009E14F5">
        <w:rPr>
          <w:b/>
        </w:rPr>
        <w:t>e.1.</w:t>
      </w:r>
      <w:r w:rsidRPr="009E14F5">
        <w:t xml:space="preserve"> Convocado dentro do prazo de validade da sua proposta, não celebrar o contrato/ata de registro de preços ou não aceitar/retirar o instrumento equivalente:</w:t>
      </w:r>
    </w:p>
    <w:p w:rsidR="009E14F5" w:rsidRDefault="009E14F5" w:rsidP="009E14F5">
      <w:pPr>
        <w:pStyle w:val="Textodocorpo20"/>
        <w:shd w:val="clear" w:color="auto" w:fill="auto"/>
        <w:spacing w:after="0" w:line="276" w:lineRule="auto"/>
        <w:ind w:left="1416" w:firstLine="0"/>
      </w:pPr>
      <w:r w:rsidRPr="009E14F5">
        <w:rPr>
          <w:b/>
        </w:rPr>
        <w:t>Pena</w:t>
      </w:r>
      <w:r w:rsidRPr="009E14F5">
        <w:t xml:space="preserve"> - Impedimento do direito de licitar e de contratar, pelo período de 4 (quatro) meses.</w:t>
      </w:r>
    </w:p>
    <w:p w:rsidR="009E14F5" w:rsidRPr="009E14F5" w:rsidRDefault="009E14F5" w:rsidP="009E14F5">
      <w:pPr>
        <w:pStyle w:val="Textodocorpo20"/>
        <w:shd w:val="clear" w:color="auto" w:fill="auto"/>
        <w:spacing w:after="0" w:line="276" w:lineRule="auto"/>
        <w:ind w:left="1416"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e.2. </w:t>
      </w:r>
      <w:r w:rsidRPr="009E14F5">
        <w:t>Ensejar, sem motivo justificável, o retardamento da execução de seu objeto:</w:t>
      </w:r>
    </w:p>
    <w:p w:rsidR="009E14F5" w:rsidRDefault="009E14F5" w:rsidP="009E14F5">
      <w:pPr>
        <w:pStyle w:val="Textodocorpo20"/>
        <w:shd w:val="clear" w:color="auto" w:fill="auto"/>
        <w:spacing w:after="0" w:line="276" w:lineRule="auto"/>
        <w:ind w:left="1418" w:firstLine="0"/>
      </w:pPr>
      <w:r w:rsidRPr="009E14F5">
        <w:rPr>
          <w:b/>
        </w:rPr>
        <w:t>Pena</w:t>
      </w:r>
      <w:r w:rsidRPr="009E14F5">
        <w:t xml:space="preserve"> - Impedimento do direito de licitar e de contratar, pelo período de 4 (quatro)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e.3. </w:t>
      </w:r>
      <w:r w:rsidRPr="009E14F5">
        <w:t>Não mantiver a proposta:</w:t>
      </w:r>
    </w:p>
    <w:p w:rsidR="009E14F5" w:rsidRDefault="009E14F5" w:rsidP="009E14F5">
      <w:pPr>
        <w:pStyle w:val="Textodocorpo20"/>
        <w:shd w:val="clear" w:color="auto" w:fill="auto"/>
        <w:spacing w:after="0" w:line="276" w:lineRule="auto"/>
        <w:ind w:left="1418" w:firstLine="0"/>
      </w:pPr>
      <w:r w:rsidRPr="009E14F5">
        <w:rPr>
          <w:b/>
        </w:rPr>
        <w:t>Pena</w:t>
      </w:r>
      <w:r w:rsidRPr="009E14F5">
        <w:t xml:space="preserve"> - Impedimento do direito de licitar e de contratar, pelo período de 4 (quatro)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e.4. </w:t>
      </w:r>
      <w:r w:rsidRPr="009E14F5">
        <w:t>Falhar na execução do contrato:</w:t>
      </w:r>
    </w:p>
    <w:p w:rsidR="009E14F5" w:rsidRDefault="009E14F5" w:rsidP="009E14F5">
      <w:pPr>
        <w:pStyle w:val="Textodocorpo20"/>
        <w:shd w:val="clear" w:color="auto" w:fill="auto"/>
        <w:spacing w:after="0" w:line="276" w:lineRule="auto"/>
        <w:ind w:left="1418" w:firstLine="0"/>
      </w:pPr>
      <w:r w:rsidRPr="009E14F5">
        <w:rPr>
          <w:b/>
        </w:rPr>
        <w:t xml:space="preserve">Pena </w:t>
      </w:r>
      <w:r w:rsidRPr="009E14F5">
        <w:t>- Impedimento do direito de licitar e de contratar, pelo período de 4 (quatro)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e.5. </w:t>
      </w:r>
      <w:r w:rsidRPr="009E14F5">
        <w:t>Deixar de entregar documentação exigida para o certame:</w:t>
      </w:r>
    </w:p>
    <w:p w:rsidR="009E14F5" w:rsidRDefault="009E14F5" w:rsidP="009E14F5">
      <w:pPr>
        <w:pStyle w:val="Textodocorpo20"/>
        <w:shd w:val="clear" w:color="auto" w:fill="auto"/>
        <w:spacing w:after="0" w:line="276" w:lineRule="auto"/>
        <w:ind w:left="1418" w:firstLine="0"/>
      </w:pPr>
      <w:r w:rsidRPr="009E14F5">
        <w:rPr>
          <w:b/>
        </w:rPr>
        <w:t>Pena</w:t>
      </w:r>
      <w:r w:rsidRPr="009E14F5">
        <w:t xml:space="preserve"> - Impedimento do direito de licitar e de contratar, pelo período de 2 (dois)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e.6. </w:t>
      </w:r>
      <w:r w:rsidRPr="009E14F5">
        <w:t>Fizer declaração falsa ou apresentar documentação falsa:</w:t>
      </w:r>
    </w:p>
    <w:p w:rsidR="009E14F5" w:rsidRDefault="009E14F5" w:rsidP="009E14F5">
      <w:pPr>
        <w:pStyle w:val="Textodocorpo20"/>
        <w:shd w:val="clear" w:color="auto" w:fill="auto"/>
        <w:spacing w:after="0" w:line="276" w:lineRule="auto"/>
        <w:ind w:left="1418" w:firstLine="0"/>
      </w:pPr>
      <w:r w:rsidRPr="009E14F5">
        <w:rPr>
          <w:b/>
        </w:rPr>
        <w:t xml:space="preserve">Pena </w:t>
      </w:r>
      <w:r w:rsidRPr="009E14F5">
        <w:t>- Impedimento do direito de licitar e de contratar, pelo período de 24 (vinte e quatro)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lastRenderedPageBreak/>
        <w:t xml:space="preserve">e.7. </w:t>
      </w:r>
      <w:r w:rsidRPr="009E14F5">
        <w:t>Comportar-se de modo inidôneo:</w:t>
      </w:r>
    </w:p>
    <w:p w:rsidR="009E14F5" w:rsidRDefault="009E14F5" w:rsidP="009E14F5">
      <w:pPr>
        <w:pStyle w:val="Textodocorpo20"/>
        <w:shd w:val="clear" w:color="auto" w:fill="auto"/>
        <w:spacing w:after="0" w:line="276" w:lineRule="auto"/>
        <w:ind w:left="1418" w:firstLine="0"/>
      </w:pPr>
      <w:r w:rsidRPr="009E14F5">
        <w:rPr>
          <w:b/>
        </w:rPr>
        <w:t>Pena</w:t>
      </w:r>
      <w:r w:rsidRPr="009E14F5">
        <w:t xml:space="preserve"> - Impedimento do direito de licitar e de contratar, pelo período de 24 (vinte e quatro)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t>e.8</w:t>
      </w:r>
      <w:r w:rsidRPr="009E14F5">
        <w:t>. Cometer fraude fiscal no recolhimento de quaisquer tributos:</w:t>
      </w:r>
    </w:p>
    <w:p w:rsidR="009E14F5" w:rsidRDefault="009E14F5" w:rsidP="009E14F5">
      <w:pPr>
        <w:pStyle w:val="Textodocorpo20"/>
        <w:shd w:val="clear" w:color="auto" w:fill="auto"/>
        <w:spacing w:after="0" w:line="276" w:lineRule="auto"/>
        <w:ind w:left="1418" w:firstLine="0"/>
      </w:pPr>
      <w:r w:rsidRPr="009E14F5">
        <w:rPr>
          <w:b/>
        </w:rPr>
        <w:t>Pena</w:t>
      </w:r>
      <w:r w:rsidRPr="009E14F5">
        <w:t xml:space="preserve"> - Impedimento do direito de licitar e de contratar, pelo período de 40 (quarenta) meses.</w:t>
      </w:r>
    </w:p>
    <w:p w:rsidR="009E14F5" w:rsidRPr="009E14F5" w:rsidRDefault="009E14F5" w:rsidP="009E14F5">
      <w:pPr>
        <w:pStyle w:val="Textodocorpo20"/>
        <w:shd w:val="clear" w:color="auto" w:fill="auto"/>
        <w:spacing w:after="0" w:line="276" w:lineRule="auto"/>
        <w:ind w:left="1418"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e. 9. </w:t>
      </w:r>
      <w:r w:rsidRPr="009E14F5">
        <w:t>Fraudar na execução do contrato:</w:t>
      </w:r>
    </w:p>
    <w:p w:rsidR="009E14F5" w:rsidRDefault="009E14F5" w:rsidP="009E14F5">
      <w:pPr>
        <w:pStyle w:val="Textodocorpo20"/>
        <w:shd w:val="clear" w:color="auto" w:fill="auto"/>
        <w:spacing w:after="0" w:line="276" w:lineRule="auto"/>
        <w:ind w:left="1416" w:firstLine="0"/>
      </w:pPr>
      <w:r w:rsidRPr="009E14F5">
        <w:rPr>
          <w:b/>
        </w:rPr>
        <w:t>Pena</w:t>
      </w:r>
      <w:r w:rsidRPr="009E14F5">
        <w:t xml:space="preserve"> - Impedimento do direito de licitar e de contratar, pelo período de 30 (trinta) meses.</w:t>
      </w:r>
    </w:p>
    <w:p w:rsidR="009E14F5" w:rsidRPr="009E14F5" w:rsidRDefault="009E14F5" w:rsidP="009E14F5">
      <w:pPr>
        <w:pStyle w:val="Textodocorpo20"/>
        <w:shd w:val="clear" w:color="auto" w:fill="auto"/>
        <w:spacing w:after="0" w:line="276" w:lineRule="auto"/>
        <w:ind w:left="1416" w:firstLine="0"/>
      </w:pPr>
    </w:p>
    <w:p w:rsidR="009E14F5" w:rsidRDefault="009E14F5" w:rsidP="009E14F5">
      <w:pPr>
        <w:pStyle w:val="Textodocorpo20"/>
        <w:shd w:val="clear" w:color="auto" w:fill="auto"/>
        <w:tabs>
          <w:tab w:val="left" w:pos="0"/>
        </w:tabs>
        <w:spacing w:after="0" w:line="276" w:lineRule="auto"/>
        <w:ind w:left="426" w:firstLine="0"/>
      </w:pPr>
      <w:r w:rsidRPr="009E14F5">
        <w:rPr>
          <w:b/>
        </w:rPr>
        <w:t>f)</w:t>
      </w:r>
      <w:r w:rsidRPr="009E14F5">
        <w:t xml:space="preserve"> Declaração de inidoneidade para licitar ou contratar com todos os órgãos e entidades da Administração Pública direta e indireta da União, dos Estados, do Distrito Federal e dos Municípios, pelo prazo de até 5 (cinco) anos, nos casos de indícios de comportamento inidôneo, em especial quando (Inciso IV do Art. 87 e Ari. 88 da Lei 8.666/93):</w:t>
      </w:r>
    </w:p>
    <w:p w:rsidR="009E14F5" w:rsidRPr="009E14F5" w:rsidRDefault="009E14F5" w:rsidP="009E14F5">
      <w:pPr>
        <w:pStyle w:val="Textodocorpo20"/>
        <w:shd w:val="clear" w:color="auto" w:fill="auto"/>
        <w:tabs>
          <w:tab w:val="left" w:pos="0"/>
        </w:tabs>
        <w:spacing w:after="0" w:line="276" w:lineRule="auto"/>
        <w:ind w:left="426"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f.1. </w:t>
      </w:r>
      <w:r w:rsidRPr="009E14F5">
        <w:t>Tenha sofrido condenação definitiva por praticar, por meios dolosos, fraude fiscal no recolhimento de quaisquer tributos:</w:t>
      </w:r>
    </w:p>
    <w:p w:rsidR="009E14F5" w:rsidRDefault="009E14F5" w:rsidP="009E14F5">
      <w:pPr>
        <w:pStyle w:val="Textodocorpo20"/>
        <w:shd w:val="clear" w:color="auto" w:fill="auto"/>
        <w:spacing w:after="0" w:line="276" w:lineRule="auto"/>
        <w:ind w:left="1416" w:firstLine="0"/>
      </w:pPr>
      <w:r w:rsidRPr="009E14F5">
        <w:rPr>
          <w:b/>
        </w:rPr>
        <w:t>Pena</w:t>
      </w:r>
      <w:r w:rsidRPr="009E14F5">
        <w:t xml:space="preserve"> - Impedimento do direito de licitar e de contratar, pelo período de 40 (quarenta) meses.</w:t>
      </w:r>
    </w:p>
    <w:p w:rsidR="009E14F5" w:rsidRPr="009E14F5" w:rsidRDefault="009E14F5" w:rsidP="009E14F5">
      <w:pPr>
        <w:pStyle w:val="Textodocorpo20"/>
        <w:shd w:val="clear" w:color="auto" w:fill="auto"/>
        <w:spacing w:after="0" w:line="276" w:lineRule="auto"/>
        <w:ind w:left="1416"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f.2. </w:t>
      </w:r>
      <w:r w:rsidRPr="009E14F5">
        <w:t>Tenham praticado atos ilícitos visando a frustrar os objetivos da licitação:</w:t>
      </w:r>
    </w:p>
    <w:p w:rsidR="009E14F5" w:rsidRDefault="009E14F5" w:rsidP="009E14F5">
      <w:pPr>
        <w:pStyle w:val="Textodocorpo20"/>
        <w:shd w:val="clear" w:color="auto" w:fill="auto"/>
        <w:spacing w:after="0" w:line="276" w:lineRule="auto"/>
        <w:ind w:left="1416" w:firstLine="0"/>
      </w:pPr>
      <w:r w:rsidRPr="009E14F5">
        <w:rPr>
          <w:b/>
        </w:rPr>
        <w:t>Pena</w:t>
      </w:r>
      <w:r w:rsidRPr="009E14F5">
        <w:t xml:space="preserve"> - Impedimento do direito de licitar e de contratar com órgãos do Estado do Acre, pelo período de 24 (vinte e quatro) meses.</w:t>
      </w:r>
    </w:p>
    <w:p w:rsidR="009E14F5" w:rsidRPr="009E14F5" w:rsidRDefault="009E14F5" w:rsidP="009E14F5">
      <w:pPr>
        <w:pStyle w:val="Textodocorpo20"/>
        <w:shd w:val="clear" w:color="auto" w:fill="auto"/>
        <w:spacing w:after="0" w:line="276" w:lineRule="auto"/>
        <w:ind w:left="1416" w:firstLine="0"/>
      </w:pPr>
    </w:p>
    <w:p w:rsidR="009E14F5" w:rsidRPr="009E14F5" w:rsidRDefault="009E14F5" w:rsidP="009E14F5">
      <w:pPr>
        <w:pStyle w:val="Textodocorpo20"/>
        <w:shd w:val="clear" w:color="auto" w:fill="auto"/>
        <w:spacing w:after="0" w:line="276" w:lineRule="auto"/>
        <w:ind w:left="709" w:firstLine="0"/>
      </w:pPr>
      <w:r w:rsidRPr="009E14F5">
        <w:rPr>
          <w:b/>
        </w:rPr>
        <w:t xml:space="preserve">f.3. </w:t>
      </w:r>
      <w:r w:rsidRPr="009E14F5">
        <w:t>Demonstrem não possuir idoneidade para contratar com a Administração em virtude de atos ilícitos praticados:</w:t>
      </w:r>
    </w:p>
    <w:p w:rsidR="009E14F5" w:rsidRDefault="009E14F5" w:rsidP="009E14F5">
      <w:pPr>
        <w:pStyle w:val="Textodocorpo20"/>
        <w:shd w:val="clear" w:color="auto" w:fill="auto"/>
        <w:spacing w:after="0" w:line="276" w:lineRule="auto"/>
        <w:ind w:left="1416" w:firstLine="0"/>
      </w:pPr>
      <w:r w:rsidRPr="009E14F5">
        <w:rPr>
          <w:b/>
        </w:rPr>
        <w:t>Pena</w:t>
      </w:r>
      <w:r w:rsidRPr="009E14F5">
        <w:t xml:space="preserve"> - Impedimento do direito de licitar e de contratar com órgãos do estado do Acre, pelo período de 24 (vinte e quatro) meses.</w:t>
      </w:r>
    </w:p>
    <w:p w:rsidR="009E14F5" w:rsidRPr="009E14F5" w:rsidRDefault="009E14F5" w:rsidP="009E14F5">
      <w:pPr>
        <w:pStyle w:val="Textodocorpo20"/>
        <w:shd w:val="clear" w:color="auto" w:fill="auto"/>
        <w:spacing w:after="0" w:line="276" w:lineRule="auto"/>
        <w:ind w:left="1416" w:firstLine="0"/>
      </w:pPr>
    </w:p>
    <w:p w:rsidR="009E14F5" w:rsidRDefault="009E14F5" w:rsidP="009E14F5">
      <w:pPr>
        <w:pStyle w:val="Textodocorpo20"/>
        <w:shd w:val="clear" w:color="auto" w:fill="auto"/>
        <w:spacing w:after="0" w:line="276" w:lineRule="auto"/>
        <w:ind w:left="360" w:firstLine="0"/>
      </w:pPr>
      <w:r w:rsidRPr="009E14F5">
        <w:rPr>
          <w:b/>
        </w:rPr>
        <w:t>f.4.</w:t>
      </w:r>
      <w:r w:rsidRPr="009E14F5">
        <w:t xml:space="preserve"> O esgotamento desta sanção dependerá da cessação dos motivos determinantes da punição ou de uma reabilitação perante a administração, decretada por ato administrativo, mediante prévio ressarcimento, pelo contratado, dos prejuízos resultantes da inexecução total ou parcial do contrato, se existir, e somente após o transcurso de, ao menos, 02 (dois) anos de sua aplicação.</w:t>
      </w:r>
    </w:p>
    <w:p w:rsidR="009E14F5" w:rsidRPr="009E14F5" w:rsidRDefault="009E14F5" w:rsidP="009E14F5">
      <w:pPr>
        <w:pStyle w:val="Textodocorpo20"/>
        <w:shd w:val="clear" w:color="auto" w:fill="auto"/>
        <w:spacing w:after="0" w:line="276" w:lineRule="auto"/>
        <w:ind w:left="360" w:firstLine="0"/>
      </w:pPr>
    </w:p>
    <w:p w:rsidR="009E14F5" w:rsidRDefault="009E14F5" w:rsidP="009E14F5">
      <w:pPr>
        <w:pStyle w:val="Textodocorpo20"/>
        <w:shd w:val="clear" w:color="auto" w:fill="auto"/>
        <w:tabs>
          <w:tab w:val="left" w:pos="0"/>
        </w:tabs>
        <w:spacing w:after="0" w:line="276" w:lineRule="auto"/>
        <w:ind w:firstLine="0"/>
      </w:pPr>
      <w:r>
        <w:rPr>
          <w:b/>
        </w:rPr>
        <w:t>11.2</w:t>
      </w:r>
      <w:r w:rsidRPr="009E14F5">
        <w:rPr>
          <w:b/>
        </w:rPr>
        <w:t>.</w:t>
      </w:r>
      <w:r w:rsidRPr="009E14F5">
        <w:t xml:space="preserve"> A aplicação das sanções previstas nas alíneas “d”, “e“ e “f” não acarretará automaticamente a rescisão dos contratos já firmados com a Câmara Municipal de Rio Branco ou em curso de execução.</w:t>
      </w:r>
    </w:p>
    <w:p w:rsidR="009E14F5" w:rsidRPr="009E14F5" w:rsidRDefault="009E14F5" w:rsidP="009E14F5">
      <w:pPr>
        <w:pStyle w:val="Textodocorpo20"/>
        <w:shd w:val="clear" w:color="auto" w:fill="auto"/>
        <w:tabs>
          <w:tab w:val="left" w:pos="0"/>
        </w:tabs>
        <w:spacing w:after="0" w:line="276" w:lineRule="auto"/>
        <w:ind w:firstLine="0"/>
      </w:pPr>
    </w:p>
    <w:p w:rsidR="009E14F5" w:rsidRDefault="009E14F5" w:rsidP="009E14F5">
      <w:pPr>
        <w:pStyle w:val="Textodocorpo20"/>
        <w:shd w:val="clear" w:color="auto" w:fill="auto"/>
        <w:tabs>
          <w:tab w:val="left" w:pos="0"/>
        </w:tabs>
        <w:spacing w:after="0" w:line="276" w:lineRule="auto"/>
        <w:ind w:firstLine="0"/>
      </w:pPr>
      <w:r>
        <w:rPr>
          <w:b/>
        </w:rPr>
        <w:t>11.3</w:t>
      </w:r>
      <w:r w:rsidRPr="009E14F5">
        <w:rPr>
          <w:b/>
        </w:rPr>
        <w:t>.</w:t>
      </w:r>
      <w:r w:rsidRPr="009E14F5">
        <w:t xml:space="preserve"> As sanções previstas nas alíneas "a", “d” e “f” poderão ser aplicadas juntamente com as da alínea “c". Será facultada a defesa prévia do interessado, no respectivo processo, no prazo de 05 (cinco) dias úteis, para as sanções das alíneas "a" e “d" e 10 (dez) dias corridos para as sanções da alínea “f”.</w:t>
      </w:r>
    </w:p>
    <w:p w:rsidR="009E14F5" w:rsidRPr="009E14F5" w:rsidRDefault="009E14F5" w:rsidP="009E14F5">
      <w:pPr>
        <w:pStyle w:val="Textodocorpo20"/>
        <w:shd w:val="clear" w:color="auto" w:fill="auto"/>
        <w:tabs>
          <w:tab w:val="left" w:pos="0"/>
        </w:tabs>
        <w:spacing w:after="0" w:line="276" w:lineRule="auto"/>
        <w:ind w:firstLine="0"/>
      </w:pPr>
    </w:p>
    <w:p w:rsidR="009E14F5" w:rsidRDefault="009E14F5" w:rsidP="009E14F5">
      <w:pPr>
        <w:pStyle w:val="Textodocorpo20"/>
        <w:shd w:val="clear" w:color="auto" w:fill="auto"/>
        <w:tabs>
          <w:tab w:val="left" w:pos="0"/>
        </w:tabs>
        <w:spacing w:after="0" w:line="276" w:lineRule="auto"/>
        <w:ind w:firstLine="0"/>
      </w:pPr>
      <w:r>
        <w:rPr>
          <w:b/>
        </w:rPr>
        <w:t>11.4</w:t>
      </w:r>
      <w:r w:rsidRPr="009E14F5">
        <w:rPr>
          <w:b/>
        </w:rPr>
        <w:t>.</w:t>
      </w:r>
      <w:r w:rsidRPr="009E14F5">
        <w:t xml:space="preserve"> Antes da aplicação de qualquer sanção será garantido ao licitante o contraditório e a ampla defesa em processo administrativo.</w:t>
      </w:r>
    </w:p>
    <w:p w:rsidR="009E14F5" w:rsidRPr="009E14F5" w:rsidRDefault="009E14F5" w:rsidP="009E14F5">
      <w:pPr>
        <w:pStyle w:val="Textodocorpo20"/>
        <w:shd w:val="clear" w:color="auto" w:fill="auto"/>
        <w:tabs>
          <w:tab w:val="left" w:pos="0"/>
        </w:tabs>
        <w:spacing w:after="0" w:line="276" w:lineRule="auto"/>
        <w:ind w:firstLine="0"/>
      </w:pPr>
    </w:p>
    <w:p w:rsidR="009E14F5" w:rsidRDefault="009E14F5" w:rsidP="009E14F5">
      <w:pPr>
        <w:pStyle w:val="Textodocorpo20"/>
        <w:shd w:val="clear" w:color="auto" w:fill="auto"/>
        <w:tabs>
          <w:tab w:val="left" w:pos="0"/>
        </w:tabs>
        <w:spacing w:after="0" w:line="276" w:lineRule="auto"/>
        <w:ind w:firstLine="0"/>
      </w:pPr>
      <w:r>
        <w:rPr>
          <w:b/>
        </w:rPr>
        <w:t>11.5</w:t>
      </w:r>
      <w:r w:rsidRPr="009E14F5">
        <w:t xml:space="preserve"> Os valores das multas deverão ser recolhidos por meio de DAM, devendo ser cobrada judicialmente caso ocorra sua inadimplência.</w:t>
      </w:r>
    </w:p>
    <w:p w:rsidR="009E14F5" w:rsidRPr="009E14F5" w:rsidRDefault="009E14F5" w:rsidP="009E14F5">
      <w:pPr>
        <w:pStyle w:val="Textodocorpo20"/>
        <w:shd w:val="clear" w:color="auto" w:fill="auto"/>
        <w:tabs>
          <w:tab w:val="left" w:pos="0"/>
        </w:tabs>
        <w:spacing w:after="0" w:line="276" w:lineRule="auto"/>
        <w:ind w:firstLine="0"/>
      </w:pPr>
    </w:p>
    <w:p w:rsidR="009E14F5" w:rsidRDefault="009E14F5" w:rsidP="009E14F5">
      <w:pPr>
        <w:pStyle w:val="Textodocorpo20"/>
        <w:shd w:val="clear" w:color="auto" w:fill="auto"/>
        <w:tabs>
          <w:tab w:val="left" w:pos="0"/>
        </w:tabs>
        <w:spacing w:after="0" w:line="276" w:lineRule="auto"/>
        <w:ind w:firstLine="0"/>
      </w:pPr>
      <w:r>
        <w:rPr>
          <w:b/>
        </w:rPr>
        <w:t>11.6</w:t>
      </w:r>
      <w:r w:rsidRPr="009E14F5">
        <w:t xml:space="preserve"> As penalidades aqui previstas não serão aplicadas quando o descumprimento do estipulado no contrato ou no edital decorrer de justa causa ou impedimento, devidamente comprovado e aceito pela Câmara Municipal de Rio Branco.</w:t>
      </w:r>
    </w:p>
    <w:p w:rsidR="009E14F5" w:rsidRPr="009E14F5" w:rsidRDefault="009E14F5" w:rsidP="009E14F5">
      <w:pPr>
        <w:pStyle w:val="Textodocorpo20"/>
        <w:shd w:val="clear" w:color="auto" w:fill="auto"/>
        <w:tabs>
          <w:tab w:val="left" w:pos="0"/>
        </w:tabs>
        <w:spacing w:after="0" w:line="276" w:lineRule="auto"/>
        <w:ind w:firstLine="0"/>
      </w:pPr>
    </w:p>
    <w:p w:rsidR="009E14F5" w:rsidRPr="009E14F5" w:rsidRDefault="009E14F5" w:rsidP="009E14F5">
      <w:pPr>
        <w:pStyle w:val="Textodocorpo20"/>
        <w:shd w:val="clear" w:color="auto" w:fill="auto"/>
        <w:tabs>
          <w:tab w:val="left" w:pos="0"/>
        </w:tabs>
        <w:spacing w:after="0" w:line="276" w:lineRule="auto"/>
        <w:ind w:firstLine="0"/>
      </w:pPr>
      <w:r>
        <w:rPr>
          <w:b/>
        </w:rPr>
        <w:t>11.7</w:t>
      </w:r>
      <w:r w:rsidRPr="009E14F5">
        <w:rPr>
          <w:b/>
        </w:rPr>
        <w:t>.</w:t>
      </w:r>
      <w:r w:rsidRPr="009E14F5">
        <w:t xml:space="preserve"> Situações agravantes:</w:t>
      </w:r>
    </w:p>
    <w:p w:rsidR="009E14F5" w:rsidRPr="009E14F5" w:rsidRDefault="009E14F5" w:rsidP="009E14F5">
      <w:pPr>
        <w:pStyle w:val="Textodocorpo20"/>
        <w:shd w:val="clear" w:color="auto" w:fill="auto"/>
        <w:tabs>
          <w:tab w:val="left" w:pos="0"/>
        </w:tabs>
        <w:spacing w:after="0" w:line="276" w:lineRule="auto"/>
        <w:ind w:left="360" w:firstLine="0"/>
      </w:pPr>
      <w:r w:rsidRPr="009E14F5">
        <w:rPr>
          <w:b/>
        </w:rPr>
        <w:t>a)</w:t>
      </w:r>
      <w:r w:rsidRPr="009E14F5">
        <w:t xml:space="preserve"> As sanções indicadas poderão ser majoradas em 50% para cada agravante até o limite de 60 meses, se ocorrerem uma das situações a seguir:</w:t>
      </w:r>
    </w:p>
    <w:p w:rsidR="009E14F5" w:rsidRDefault="009E14F5" w:rsidP="009E14F5">
      <w:pPr>
        <w:pStyle w:val="Textodocorpo20"/>
        <w:shd w:val="clear" w:color="auto" w:fill="auto"/>
        <w:tabs>
          <w:tab w:val="left" w:pos="284"/>
        </w:tabs>
        <w:spacing w:after="0" w:line="276" w:lineRule="auto"/>
        <w:ind w:left="708" w:firstLine="0"/>
      </w:pPr>
      <w:r w:rsidRPr="009E14F5">
        <w:rPr>
          <w:b/>
        </w:rPr>
        <w:t>a.1.</w:t>
      </w:r>
      <w:r w:rsidRPr="009E14F5">
        <w:t>Reincidência: Quando o licitante/contratado já possuir registro de penalidade aplicada no âmbito da esfera municipal pela prática de qualquer das condutas tipificadas nos itens "e” e “f”, nos 12 meses anteriores ao fato que decorrerá a aplicação de nova penalidade.</w:t>
      </w:r>
    </w:p>
    <w:p w:rsidR="009E14F5" w:rsidRPr="009E14F5" w:rsidRDefault="009E14F5" w:rsidP="009E14F5">
      <w:pPr>
        <w:pStyle w:val="Textodocorpo20"/>
        <w:shd w:val="clear" w:color="auto" w:fill="auto"/>
        <w:tabs>
          <w:tab w:val="left" w:pos="284"/>
        </w:tabs>
        <w:spacing w:after="0" w:line="276" w:lineRule="auto"/>
        <w:ind w:left="708" w:firstLine="0"/>
      </w:pPr>
    </w:p>
    <w:p w:rsidR="009E14F5" w:rsidRDefault="009E14F5" w:rsidP="009E14F5">
      <w:pPr>
        <w:pStyle w:val="Textodocorpo20"/>
        <w:shd w:val="clear" w:color="auto" w:fill="auto"/>
        <w:tabs>
          <w:tab w:val="left" w:pos="284"/>
        </w:tabs>
        <w:spacing w:after="0" w:line="276" w:lineRule="auto"/>
        <w:ind w:left="708" w:firstLine="0"/>
      </w:pPr>
      <w:r w:rsidRPr="009E14F5">
        <w:rPr>
          <w:b/>
        </w:rPr>
        <w:t>a.2.</w:t>
      </w:r>
      <w:r w:rsidRPr="009E14F5">
        <w:t>Notória impossibilidade de atendimento ao edital: Quando comprovadamente o licitante desclassificado ou Inabilitado não detinha condições de atender ao exigido em edital.</w:t>
      </w:r>
    </w:p>
    <w:p w:rsidR="009E14F5" w:rsidRPr="009E14F5" w:rsidRDefault="009E14F5" w:rsidP="009E14F5">
      <w:pPr>
        <w:pStyle w:val="Textodocorpo20"/>
        <w:shd w:val="clear" w:color="auto" w:fill="auto"/>
        <w:tabs>
          <w:tab w:val="left" w:pos="284"/>
        </w:tabs>
        <w:spacing w:after="0" w:line="276" w:lineRule="auto"/>
        <w:ind w:left="708" w:firstLine="0"/>
      </w:pPr>
    </w:p>
    <w:p w:rsidR="009E14F5" w:rsidRDefault="009E14F5" w:rsidP="009E14F5">
      <w:pPr>
        <w:pStyle w:val="Textodocorpo20"/>
        <w:shd w:val="clear" w:color="auto" w:fill="auto"/>
        <w:tabs>
          <w:tab w:val="left" w:pos="284"/>
        </w:tabs>
        <w:spacing w:after="0" w:line="276" w:lineRule="auto"/>
        <w:ind w:left="708" w:firstLine="0"/>
      </w:pPr>
      <w:r w:rsidRPr="009E14F5">
        <w:rPr>
          <w:b/>
        </w:rPr>
        <w:t>a.3.</w:t>
      </w:r>
      <w:r w:rsidRPr="009E14F5">
        <w:t>Deliberado não atendimento de diligências: Quando de forma deliberada (intencional) o licitante não atender ou responder solicitações relacionadas a diligências destinadas ao esclarecimento ou complementação da instrução do processo licitatório.</w:t>
      </w:r>
    </w:p>
    <w:p w:rsidR="009E14F5" w:rsidRPr="009E14F5" w:rsidRDefault="009E14F5" w:rsidP="009E14F5">
      <w:pPr>
        <w:pStyle w:val="Textodocorpo20"/>
        <w:shd w:val="clear" w:color="auto" w:fill="auto"/>
        <w:tabs>
          <w:tab w:val="left" w:pos="284"/>
        </w:tabs>
        <w:spacing w:after="0" w:line="276" w:lineRule="auto"/>
        <w:ind w:left="708" w:firstLine="0"/>
      </w:pPr>
    </w:p>
    <w:p w:rsidR="009E14F5" w:rsidRDefault="009E14F5" w:rsidP="009E14F5">
      <w:pPr>
        <w:pStyle w:val="Textodocorpo20"/>
        <w:shd w:val="clear" w:color="auto" w:fill="auto"/>
        <w:tabs>
          <w:tab w:val="left" w:pos="284"/>
        </w:tabs>
        <w:spacing w:after="0" w:line="276" w:lineRule="auto"/>
        <w:ind w:left="708" w:firstLine="0"/>
      </w:pPr>
      <w:r w:rsidRPr="009E14F5">
        <w:rPr>
          <w:b/>
        </w:rPr>
        <w:t>a.4.</w:t>
      </w:r>
      <w:r w:rsidRPr="009E14F5">
        <w:t>Declaração falsa de tratamento diferenciado: Quando comprovadamente o licitante apresentar declaração falsa de que possui direito à tratamento diferenciado previsto em legislação específica.</w:t>
      </w:r>
    </w:p>
    <w:p w:rsidR="009E14F5" w:rsidRPr="009E14F5" w:rsidRDefault="009E14F5" w:rsidP="009E14F5">
      <w:pPr>
        <w:pStyle w:val="Textodocorpo20"/>
        <w:shd w:val="clear" w:color="auto" w:fill="auto"/>
        <w:tabs>
          <w:tab w:val="left" w:pos="284"/>
        </w:tabs>
        <w:spacing w:after="0" w:line="276" w:lineRule="auto"/>
        <w:ind w:left="708" w:firstLine="0"/>
      </w:pPr>
    </w:p>
    <w:p w:rsidR="009E14F5" w:rsidRPr="009E14F5" w:rsidRDefault="009E14F5" w:rsidP="009E14F5">
      <w:pPr>
        <w:pStyle w:val="Textodocorpo20"/>
        <w:shd w:val="clear" w:color="auto" w:fill="auto"/>
        <w:tabs>
          <w:tab w:val="left" w:pos="284"/>
        </w:tabs>
        <w:spacing w:after="0" w:line="276" w:lineRule="auto"/>
        <w:ind w:firstLine="0"/>
      </w:pPr>
      <w:r>
        <w:rPr>
          <w:b/>
        </w:rPr>
        <w:t>11.8</w:t>
      </w:r>
      <w:r w:rsidRPr="009E14F5">
        <w:rPr>
          <w:b/>
        </w:rPr>
        <w:t xml:space="preserve">. </w:t>
      </w:r>
      <w:r w:rsidRPr="009E14F5">
        <w:t xml:space="preserve"> Situações atenuantes:</w:t>
      </w:r>
    </w:p>
    <w:p w:rsidR="009E14F5" w:rsidRDefault="009E14F5" w:rsidP="009E14F5">
      <w:pPr>
        <w:pStyle w:val="Textodocorpo20"/>
        <w:shd w:val="clear" w:color="auto" w:fill="auto"/>
        <w:tabs>
          <w:tab w:val="left" w:pos="284"/>
        </w:tabs>
        <w:spacing w:after="0" w:line="276" w:lineRule="auto"/>
        <w:ind w:left="360" w:firstLine="0"/>
      </w:pPr>
      <w:r w:rsidRPr="009E14F5">
        <w:rPr>
          <w:b/>
        </w:rPr>
        <w:t>a)</w:t>
      </w:r>
      <w:r w:rsidRPr="009E14F5">
        <w:t xml:space="preserve"> As penas previstas nas alíneas "e.1", "e.2", "e.3" e "e.5" poderão ser reduzidas em 50% (uma única vez) após a incidência do previsto no item 1</w:t>
      </w:r>
      <w:r>
        <w:t>1</w:t>
      </w:r>
      <w:r w:rsidRPr="009E14F5">
        <w:t>.7, alínea “a”, quando não houver nenhum dano à Administração, em decorrência das seguintes atenuantes;</w:t>
      </w:r>
    </w:p>
    <w:p w:rsidR="009E14F5" w:rsidRPr="009E14F5" w:rsidRDefault="009E14F5" w:rsidP="009E14F5">
      <w:pPr>
        <w:pStyle w:val="Textodocorpo20"/>
        <w:shd w:val="clear" w:color="auto" w:fill="auto"/>
        <w:tabs>
          <w:tab w:val="left" w:pos="284"/>
        </w:tabs>
        <w:spacing w:after="0" w:line="276" w:lineRule="auto"/>
        <w:ind w:left="360" w:firstLine="0"/>
      </w:pPr>
    </w:p>
    <w:p w:rsidR="009E14F5" w:rsidRDefault="009E14F5" w:rsidP="009E14F5">
      <w:pPr>
        <w:pStyle w:val="Textodocorpo20"/>
        <w:shd w:val="clear" w:color="auto" w:fill="auto"/>
        <w:tabs>
          <w:tab w:val="left" w:pos="0"/>
        </w:tabs>
        <w:spacing w:after="0" w:line="276" w:lineRule="auto"/>
        <w:ind w:left="708" w:firstLine="0"/>
      </w:pPr>
      <w:r w:rsidRPr="009E14F5">
        <w:rPr>
          <w:b/>
        </w:rPr>
        <w:t>a.1.</w:t>
      </w:r>
      <w:r w:rsidRPr="009E14F5">
        <w:t xml:space="preserve"> Falha perdoável; Quando a conduta praticada pelo licitante ou contratado for comprovadamente decorrente de falha escusável.</w:t>
      </w:r>
    </w:p>
    <w:p w:rsidR="009E14F5" w:rsidRPr="009E14F5" w:rsidRDefault="009E14F5" w:rsidP="009E14F5">
      <w:pPr>
        <w:pStyle w:val="Textodocorpo20"/>
        <w:shd w:val="clear" w:color="auto" w:fill="auto"/>
        <w:tabs>
          <w:tab w:val="left" w:pos="0"/>
        </w:tabs>
        <w:spacing w:after="0" w:line="276" w:lineRule="auto"/>
        <w:ind w:left="708" w:firstLine="0"/>
      </w:pPr>
    </w:p>
    <w:p w:rsidR="009E14F5" w:rsidRPr="009E14F5" w:rsidRDefault="009E14F5" w:rsidP="009E14F5">
      <w:pPr>
        <w:pStyle w:val="Textodocorpo20"/>
        <w:shd w:val="clear" w:color="auto" w:fill="auto"/>
        <w:tabs>
          <w:tab w:val="left" w:pos="0"/>
        </w:tabs>
        <w:spacing w:after="0" w:line="276" w:lineRule="auto"/>
        <w:ind w:left="708" w:firstLine="0"/>
      </w:pPr>
      <w:r w:rsidRPr="009E14F5">
        <w:rPr>
          <w:b/>
        </w:rPr>
        <w:t>a.2.</w:t>
      </w:r>
      <w:r w:rsidRPr="009E14F5">
        <w:t xml:space="preserve"> Vícios alheios à conduta do particular; Quando a conduta praticada for decorrente da apresentação de documentação que contenha vícios ou omissões para os quais não tenha contribuído o licitante/contratado; ou que não sejam de fácil identificação, devidamente comprovado.</w:t>
      </w:r>
    </w:p>
    <w:p w:rsidR="009E14F5" w:rsidRPr="009E14F5" w:rsidRDefault="009E14F5" w:rsidP="009E14F5">
      <w:pPr>
        <w:pStyle w:val="Textodocorpo20"/>
        <w:shd w:val="clear" w:color="auto" w:fill="auto"/>
        <w:tabs>
          <w:tab w:val="left" w:pos="0"/>
        </w:tabs>
        <w:spacing w:after="0" w:line="276" w:lineRule="auto"/>
        <w:ind w:left="709" w:firstLine="0"/>
      </w:pPr>
    </w:p>
    <w:p w:rsidR="009E14F5" w:rsidRDefault="009E14F5" w:rsidP="009E14F5">
      <w:pPr>
        <w:pStyle w:val="Textodocorpo20"/>
        <w:shd w:val="clear" w:color="auto" w:fill="auto"/>
        <w:tabs>
          <w:tab w:val="left" w:pos="0"/>
        </w:tabs>
        <w:spacing w:after="0" w:line="276" w:lineRule="auto"/>
        <w:ind w:left="708" w:firstLine="0"/>
      </w:pPr>
      <w:r w:rsidRPr="009E14F5">
        <w:rPr>
          <w:b/>
        </w:rPr>
        <w:t>a.3.</w:t>
      </w:r>
      <w:r w:rsidRPr="009E14F5">
        <w:t xml:space="preserve"> Documentação equivocada que não atende ao edital, com ausência de dolo: Quando a conduta praticada pelo licitante/contratado decorrer da apresentação de documentação que não atende às exigências do edital, desde que evidenciado equívoco no seu encaminhamento e não existir dolo na referida conduta.</w:t>
      </w:r>
    </w:p>
    <w:p w:rsidR="009E14F5" w:rsidRPr="009E14F5" w:rsidRDefault="009E14F5" w:rsidP="009E14F5">
      <w:pPr>
        <w:pStyle w:val="Textodocorpo20"/>
        <w:shd w:val="clear" w:color="auto" w:fill="auto"/>
        <w:tabs>
          <w:tab w:val="left" w:pos="0"/>
        </w:tabs>
        <w:spacing w:after="0" w:line="276" w:lineRule="auto"/>
        <w:ind w:left="708" w:firstLine="0"/>
      </w:pPr>
    </w:p>
    <w:p w:rsidR="009E14F5" w:rsidRPr="009E14F5" w:rsidRDefault="009E14F5" w:rsidP="009E14F5">
      <w:pPr>
        <w:pStyle w:val="Textodocorpo20"/>
        <w:shd w:val="clear" w:color="auto" w:fill="auto"/>
        <w:tabs>
          <w:tab w:val="left" w:pos="0"/>
        </w:tabs>
        <w:spacing w:after="0" w:line="276" w:lineRule="auto"/>
        <w:ind w:firstLine="0"/>
      </w:pPr>
      <w:r>
        <w:rPr>
          <w:b/>
        </w:rPr>
        <w:t>11.9</w:t>
      </w:r>
      <w:r w:rsidRPr="009E14F5">
        <w:rPr>
          <w:b/>
        </w:rPr>
        <w:t xml:space="preserve">. </w:t>
      </w:r>
      <w:r w:rsidRPr="009E14F5">
        <w:t xml:space="preserve"> A aplicação das penas previstas no presente item, que trata sobre as sanções, não exclui outras sanções previstas no edital, contrato ou na legislação vigente, sem prejuízo das responsabilidades civil e criminal dos envolvidos, inclusive perdas e danos causados para a Administração.</w:t>
      </w:r>
    </w:p>
    <w:p w:rsidR="009E14F5" w:rsidRPr="009E14F5" w:rsidRDefault="009E14F5" w:rsidP="009E14F5">
      <w:pPr>
        <w:pStyle w:val="Textodocorpo20"/>
        <w:shd w:val="clear" w:color="auto" w:fill="auto"/>
        <w:tabs>
          <w:tab w:val="left" w:pos="0"/>
        </w:tabs>
        <w:spacing w:after="0" w:line="276" w:lineRule="auto"/>
        <w:ind w:firstLine="0"/>
      </w:pPr>
    </w:p>
    <w:p w:rsidR="009E14F5" w:rsidRPr="009E14F5" w:rsidRDefault="009E14F5" w:rsidP="009E14F5">
      <w:pPr>
        <w:autoSpaceDE w:val="0"/>
        <w:autoSpaceDN w:val="0"/>
        <w:adjustRightInd w:val="0"/>
        <w:spacing w:after="0"/>
        <w:jc w:val="both"/>
        <w:rPr>
          <w:rFonts w:ascii="Times New Roman" w:hAnsi="Times New Roman" w:cs="Times New Roman"/>
        </w:rPr>
      </w:pPr>
      <w:r>
        <w:rPr>
          <w:rFonts w:ascii="Times New Roman" w:hAnsi="Times New Roman" w:cs="Times New Roman"/>
          <w:b/>
        </w:rPr>
        <w:t>11.10</w:t>
      </w:r>
      <w:r w:rsidRPr="009E14F5">
        <w:rPr>
          <w:rFonts w:ascii="Times New Roman" w:hAnsi="Times New Roman" w:cs="Times New Roman"/>
          <w:b/>
        </w:rPr>
        <w:t>.</w:t>
      </w:r>
      <w:r w:rsidRPr="009E14F5">
        <w:rPr>
          <w:rFonts w:ascii="Times New Roman" w:hAnsi="Times New Roman" w:cs="Times New Roman"/>
        </w:rPr>
        <w:t xml:space="preserve"> </w:t>
      </w:r>
      <w:r w:rsidRPr="009E14F5">
        <w:rPr>
          <w:rFonts w:ascii="Times New Roman" w:hAnsi="Times New Roman" w:cs="Times New Roman"/>
          <w:b/>
        </w:rPr>
        <w:t xml:space="preserve"> </w:t>
      </w:r>
      <w:r w:rsidRPr="009E14F5">
        <w:rPr>
          <w:rFonts w:ascii="Times New Roman" w:hAnsi="Times New Roman" w:cs="Times New Roman"/>
        </w:rPr>
        <w:t xml:space="preserve">Para a apuração dos fatos e das condutas praticadas, baseada no princípio da boa-fé objetiva, a Administração poderá promover diligências visando o esclarecimento de dúvidas e a apuração da veracidade </w:t>
      </w:r>
      <w:r w:rsidRPr="009E14F5">
        <w:rPr>
          <w:rFonts w:ascii="Times New Roman" w:hAnsi="Times New Roman" w:cs="Times New Roman"/>
        </w:rPr>
        <w:lastRenderedPageBreak/>
        <w:t>das informações, bem como considerar todas as provas e documentos apresentados pela defesa dos envolvidos. Diligências poderão ser, inclusive, requisitadas pelo acusado, o qual terá direito ao contraditório e à ampla defesa, juntando ao processo todo meio de prova necessário à sua defesa.</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Default="009E14F5"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12.</w:t>
      </w:r>
      <w:r w:rsidR="00CE6445">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 xml:space="preserve">CLÁUSULA </w:t>
      </w:r>
      <w:r w:rsidR="00CE6445">
        <w:rPr>
          <w:rFonts w:ascii="Times New Roman" w:hAnsi="Times New Roman" w:cs="Times New Roman"/>
          <w:b/>
          <w:bCs/>
          <w:color w:val="000000"/>
          <w:lang w:eastAsia="pt-BR"/>
        </w:rPr>
        <w:t xml:space="preserve">DÉCIMA </w:t>
      </w:r>
      <w:r>
        <w:rPr>
          <w:rFonts w:ascii="Times New Roman" w:hAnsi="Times New Roman" w:cs="Times New Roman"/>
          <w:b/>
          <w:bCs/>
          <w:color w:val="000000"/>
          <w:lang w:eastAsia="pt-BR"/>
        </w:rPr>
        <w:t>SEGUNDA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DA RESCISÃO ADMINISTRATIVA</w:t>
      </w:r>
      <w:r w:rsidR="004046F8" w:rsidRPr="00FB1177">
        <w:rPr>
          <w:rFonts w:ascii="Times New Roman" w:hAnsi="Times New Roman" w:cs="Times New Roman"/>
          <w:color w:val="000000"/>
          <w:lang w:eastAsia="pt-BR"/>
        </w:rPr>
        <w:t xml:space="preserve"> </w:t>
      </w:r>
    </w:p>
    <w:p w:rsidR="000E4A36" w:rsidRPr="00FB1177" w:rsidRDefault="000E4A36" w:rsidP="004046F8">
      <w:pPr>
        <w:autoSpaceDE w:val="0"/>
        <w:autoSpaceDN w:val="0"/>
        <w:adjustRightInd w:val="0"/>
        <w:spacing w:after="0" w:line="240" w:lineRule="auto"/>
        <w:jc w:val="both"/>
        <w:rPr>
          <w:rFonts w:ascii="Times New Roman" w:hAnsi="Times New Roman" w:cs="Times New Roman"/>
          <w:color w:val="000000"/>
          <w:lang w:eastAsia="pt-BR"/>
        </w:rPr>
      </w:pPr>
    </w:p>
    <w:p w:rsidR="00CE6445" w:rsidRDefault="009E14F5" w:rsidP="00CE6445">
      <w:pPr>
        <w:numPr>
          <w:ilvl w:val="1"/>
          <w:numId w:val="0"/>
        </w:numPr>
        <w:spacing w:after="0"/>
        <w:jc w:val="both"/>
        <w:rPr>
          <w:rFonts w:ascii="Times New Roman" w:hAnsi="Times New Roman" w:cs="Times New Roman"/>
          <w:szCs w:val="20"/>
        </w:rPr>
      </w:pPr>
      <w:r>
        <w:rPr>
          <w:rFonts w:ascii="Times New Roman" w:hAnsi="Times New Roman" w:cs="Times New Roman"/>
          <w:b/>
        </w:rPr>
        <w:t>12.</w:t>
      </w:r>
      <w:r w:rsidR="00CE6445">
        <w:rPr>
          <w:rFonts w:ascii="Times New Roman" w:hAnsi="Times New Roman" w:cs="Times New Roman"/>
          <w:b/>
        </w:rPr>
        <w:t xml:space="preserve">1 - </w:t>
      </w:r>
      <w:r w:rsidR="00CE6445" w:rsidRPr="00CE6445">
        <w:rPr>
          <w:rFonts w:ascii="Times New Roman" w:hAnsi="Times New Roman" w:cs="Times New Roman"/>
        </w:rPr>
        <w:t>O presente Termo de Contrato poderá ser rescindido</w:t>
      </w:r>
      <w:r w:rsidR="00CE6445" w:rsidRPr="00CE6445">
        <w:rPr>
          <w:rFonts w:ascii="Times New Roman" w:hAnsi="Times New Roman" w:cs="Times New Roman"/>
          <w:szCs w:val="20"/>
        </w:rPr>
        <w:t>:</w:t>
      </w:r>
    </w:p>
    <w:p w:rsidR="00CE6445" w:rsidRPr="00CE6445" w:rsidRDefault="00CE6445" w:rsidP="00CE6445">
      <w:pPr>
        <w:numPr>
          <w:ilvl w:val="1"/>
          <w:numId w:val="0"/>
        </w:numPr>
        <w:spacing w:after="0"/>
        <w:jc w:val="both"/>
        <w:rPr>
          <w:rFonts w:ascii="Times New Roman" w:hAnsi="Times New Roman" w:cs="Times New Roman"/>
          <w:sz w:val="10"/>
          <w:szCs w:val="20"/>
        </w:rPr>
      </w:pPr>
    </w:p>
    <w:p w:rsidR="00CE6445" w:rsidRDefault="009E14F5" w:rsidP="00CE6445">
      <w:pPr>
        <w:numPr>
          <w:ilvl w:val="2"/>
          <w:numId w:val="0"/>
        </w:numPr>
        <w:spacing w:after="0"/>
        <w:ind w:left="708"/>
        <w:jc w:val="both"/>
        <w:rPr>
          <w:rFonts w:ascii="Times New Roman" w:hAnsi="Times New Roman" w:cs="Times New Roman"/>
          <w:szCs w:val="20"/>
        </w:rPr>
      </w:pPr>
      <w:r>
        <w:rPr>
          <w:rFonts w:ascii="Times New Roman" w:hAnsi="Times New Roman" w:cs="Times New Roman"/>
          <w:b/>
          <w:szCs w:val="20"/>
        </w:rPr>
        <w:t>12.</w:t>
      </w:r>
      <w:r w:rsidR="00CE6445">
        <w:rPr>
          <w:rFonts w:ascii="Times New Roman" w:hAnsi="Times New Roman" w:cs="Times New Roman"/>
          <w:b/>
          <w:szCs w:val="20"/>
        </w:rPr>
        <w:t xml:space="preserve">1.1 - </w:t>
      </w:r>
      <w:r w:rsidR="00CE6445" w:rsidRPr="00CE6445">
        <w:rPr>
          <w:rFonts w:ascii="Times New Roman" w:hAnsi="Times New Roman" w:cs="Times New Roman"/>
          <w:szCs w:val="20"/>
        </w:rPr>
        <w:t>por ato unilateral e escrito da Administração,</w:t>
      </w:r>
      <w:r w:rsidR="00CE6445" w:rsidRPr="00CE6445">
        <w:rPr>
          <w:rFonts w:ascii="Times New Roman" w:hAnsi="Times New Roman" w:cs="Times New Roman"/>
        </w:rPr>
        <w:t xml:space="preserve"> nas </w:t>
      </w:r>
      <w:r w:rsidR="00CE6445" w:rsidRPr="00CE6445">
        <w:rPr>
          <w:rFonts w:ascii="Times New Roman" w:hAnsi="Times New Roman" w:cs="Times New Roman"/>
          <w:szCs w:val="20"/>
        </w:rPr>
        <w:t>situações</w:t>
      </w:r>
      <w:r w:rsidR="00CE6445" w:rsidRPr="00CE6445">
        <w:rPr>
          <w:rFonts w:ascii="Times New Roman" w:hAnsi="Times New Roman" w:cs="Times New Roman"/>
        </w:rPr>
        <w:t xml:space="preserve"> previstas </w:t>
      </w:r>
      <w:r w:rsidR="00CE6445" w:rsidRPr="00CE6445">
        <w:rPr>
          <w:rFonts w:ascii="Times New Roman" w:hAnsi="Times New Roman" w:cs="Times New Roman"/>
          <w:szCs w:val="20"/>
        </w:rPr>
        <w:t>nos incisos I a XII e XVII do</w:t>
      </w:r>
      <w:r w:rsidR="00CE6445" w:rsidRPr="00CE6445">
        <w:rPr>
          <w:rFonts w:ascii="Times New Roman" w:hAnsi="Times New Roman" w:cs="Times New Roman"/>
        </w:rPr>
        <w:t xml:space="preserve"> art. 78 da Lei nº 8.666, de 1993,</w:t>
      </w:r>
      <w:r w:rsidR="00CE6445" w:rsidRPr="00CE6445">
        <w:rPr>
          <w:rFonts w:ascii="Times New Roman" w:hAnsi="Times New Roman" w:cs="Times New Roman"/>
          <w:szCs w:val="20"/>
        </w:rPr>
        <w:t xml:space="preserve"> e</w:t>
      </w:r>
      <w:r w:rsidR="00CE6445" w:rsidRPr="00CE6445">
        <w:rPr>
          <w:rFonts w:ascii="Times New Roman" w:hAnsi="Times New Roman" w:cs="Times New Roman"/>
        </w:rPr>
        <w:t xml:space="preserve"> com as consequências indicadas no art. 80 da mesma Lei, sem prejuízo da aplicação das sanções previstas no Termo de Referência, anexo </w:t>
      </w:r>
      <w:r w:rsidR="00CE6445" w:rsidRPr="00CE6445">
        <w:rPr>
          <w:rFonts w:ascii="Times New Roman" w:hAnsi="Times New Roman" w:cs="Times New Roman"/>
          <w:szCs w:val="20"/>
        </w:rPr>
        <w:t>ao</w:t>
      </w:r>
      <w:r w:rsidR="00CE6445" w:rsidRPr="00CE6445">
        <w:rPr>
          <w:rFonts w:ascii="Times New Roman" w:hAnsi="Times New Roman" w:cs="Times New Roman"/>
        </w:rPr>
        <w:t xml:space="preserve"> Edital</w:t>
      </w:r>
      <w:r w:rsidR="00CE6445" w:rsidRPr="00CE6445">
        <w:rPr>
          <w:rFonts w:ascii="Times New Roman" w:hAnsi="Times New Roman" w:cs="Times New Roman"/>
          <w:szCs w:val="20"/>
        </w:rPr>
        <w:t>;</w:t>
      </w:r>
    </w:p>
    <w:p w:rsidR="00CE6445" w:rsidRPr="00CE6445" w:rsidRDefault="00CE6445" w:rsidP="00CE6445">
      <w:pPr>
        <w:numPr>
          <w:ilvl w:val="2"/>
          <w:numId w:val="0"/>
        </w:numPr>
        <w:spacing w:after="0"/>
        <w:jc w:val="both"/>
        <w:rPr>
          <w:rFonts w:ascii="Times New Roman" w:hAnsi="Times New Roman" w:cs="Times New Roman"/>
          <w:sz w:val="12"/>
        </w:rPr>
      </w:pPr>
    </w:p>
    <w:p w:rsidR="00CE6445" w:rsidRDefault="009E14F5" w:rsidP="00CE6445">
      <w:pPr>
        <w:numPr>
          <w:ilvl w:val="2"/>
          <w:numId w:val="0"/>
        </w:numPr>
        <w:spacing w:after="0"/>
        <w:ind w:left="708"/>
        <w:jc w:val="both"/>
        <w:rPr>
          <w:rFonts w:ascii="Times New Roman" w:hAnsi="Times New Roman" w:cs="Times New Roman"/>
          <w:szCs w:val="20"/>
        </w:rPr>
      </w:pPr>
      <w:r>
        <w:rPr>
          <w:rFonts w:ascii="Times New Roman" w:hAnsi="Times New Roman" w:cs="Times New Roman"/>
          <w:b/>
          <w:szCs w:val="20"/>
        </w:rPr>
        <w:t>12.</w:t>
      </w:r>
      <w:r w:rsidR="00CE6445">
        <w:rPr>
          <w:rFonts w:ascii="Times New Roman" w:hAnsi="Times New Roman" w:cs="Times New Roman"/>
          <w:b/>
          <w:szCs w:val="20"/>
        </w:rPr>
        <w:t xml:space="preserve">1.2 - </w:t>
      </w:r>
      <w:r w:rsidR="00CE6445" w:rsidRPr="00CE6445">
        <w:rPr>
          <w:rFonts w:ascii="Times New Roman" w:hAnsi="Times New Roman" w:cs="Times New Roman"/>
          <w:szCs w:val="20"/>
        </w:rPr>
        <w:t xml:space="preserve">amigavelmente, nos termos do art. 79, inciso II, da Lei nº 8.666, de 1993. </w:t>
      </w:r>
    </w:p>
    <w:p w:rsidR="00CE6445" w:rsidRPr="00CE6445" w:rsidRDefault="00CE6445" w:rsidP="00CE6445">
      <w:pPr>
        <w:numPr>
          <w:ilvl w:val="2"/>
          <w:numId w:val="0"/>
        </w:numPr>
        <w:spacing w:after="0"/>
        <w:ind w:left="708"/>
        <w:jc w:val="both"/>
        <w:rPr>
          <w:rFonts w:ascii="Times New Roman" w:hAnsi="Times New Roman" w:cs="Times New Roman"/>
          <w:sz w:val="12"/>
          <w:szCs w:val="20"/>
        </w:rPr>
      </w:pPr>
    </w:p>
    <w:p w:rsidR="00CE6445" w:rsidRDefault="009E14F5" w:rsidP="00CE6445">
      <w:pPr>
        <w:numPr>
          <w:ilvl w:val="1"/>
          <w:numId w:val="0"/>
        </w:numPr>
        <w:spacing w:after="0"/>
        <w:jc w:val="both"/>
        <w:rPr>
          <w:rFonts w:ascii="Times New Roman" w:hAnsi="Times New Roman" w:cs="Times New Roman"/>
          <w:szCs w:val="20"/>
        </w:rPr>
      </w:pPr>
      <w:r>
        <w:rPr>
          <w:rFonts w:ascii="Times New Roman" w:hAnsi="Times New Roman" w:cs="Times New Roman"/>
          <w:b/>
          <w:szCs w:val="20"/>
        </w:rPr>
        <w:t>12.</w:t>
      </w:r>
      <w:r w:rsidR="00CE6445">
        <w:rPr>
          <w:rFonts w:ascii="Times New Roman" w:hAnsi="Times New Roman" w:cs="Times New Roman"/>
          <w:b/>
          <w:szCs w:val="20"/>
        </w:rPr>
        <w:t xml:space="preserve">2 - </w:t>
      </w:r>
      <w:r w:rsidR="00CE6445" w:rsidRPr="00CE6445">
        <w:rPr>
          <w:rFonts w:ascii="Times New Roman" w:hAnsi="Times New Roman" w:cs="Times New Roman"/>
          <w:szCs w:val="20"/>
        </w:rPr>
        <w:t>Os casos de rescisão contratual serão formalmente motivados, assegurando-se à CONTRATADA o direito à prévia e ampla defesa.</w:t>
      </w:r>
    </w:p>
    <w:p w:rsidR="00C61BB6" w:rsidRPr="00C61BB6" w:rsidRDefault="00C61BB6" w:rsidP="00CE6445">
      <w:pPr>
        <w:numPr>
          <w:ilvl w:val="1"/>
          <w:numId w:val="0"/>
        </w:numPr>
        <w:spacing w:after="0"/>
        <w:jc w:val="both"/>
        <w:rPr>
          <w:rFonts w:ascii="Times New Roman" w:hAnsi="Times New Roman" w:cs="Times New Roman"/>
          <w:sz w:val="12"/>
          <w:szCs w:val="20"/>
        </w:rPr>
      </w:pPr>
    </w:p>
    <w:p w:rsidR="00CE6445" w:rsidRDefault="009E14F5" w:rsidP="00CE6445">
      <w:pPr>
        <w:numPr>
          <w:ilvl w:val="1"/>
          <w:numId w:val="0"/>
        </w:numPr>
        <w:spacing w:after="0"/>
        <w:jc w:val="both"/>
        <w:rPr>
          <w:rFonts w:ascii="Times New Roman" w:hAnsi="Times New Roman" w:cs="Times New Roman"/>
          <w:szCs w:val="20"/>
        </w:rPr>
      </w:pPr>
      <w:r>
        <w:rPr>
          <w:rFonts w:ascii="Times New Roman" w:hAnsi="Times New Roman" w:cs="Times New Roman"/>
          <w:b/>
          <w:szCs w:val="20"/>
        </w:rPr>
        <w:t>12.</w:t>
      </w:r>
      <w:r w:rsidR="00C61BB6">
        <w:rPr>
          <w:rFonts w:ascii="Times New Roman" w:hAnsi="Times New Roman" w:cs="Times New Roman"/>
          <w:b/>
          <w:szCs w:val="20"/>
        </w:rPr>
        <w:t xml:space="preserve">3 - </w:t>
      </w:r>
      <w:r w:rsidR="00CE6445" w:rsidRPr="00CE6445">
        <w:rPr>
          <w:rFonts w:ascii="Times New Roman" w:hAnsi="Times New Roman" w:cs="Times New Roman"/>
          <w:szCs w:val="20"/>
        </w:rPr>
        <w:t>A CONTRATADA reconhece os direitos da CONTRATANTE em caso de rescisão administrativa prevista no art. 77 da Lei nº 8.666, de 1993.</w:t>
      </w:r>
    </w:p>
    <w:p w:rsidR="00C61BB6" w:rsidRPr="00C61BB6" w:rsidRDefault="00C61BB6" w:rsidP="00CE6445">
      <w:pPr>
        <w:numPr>
          <w:ilvl w:val="1"/>
          <w:numId w:val="0"/>
        </w:numPr>
        <w:spacing w:after="0"/>
        <w:jc w:val="both"/>
        <w:rPr>
          <w:rFonts w:ascii="Times New Roman" w:hAnsi="Times New Roman" w:cs="Times New Roman"/>
          <w:sz w:val="12"/>
          <w:szCs w:val="20"/>
        </w:rPr>
      </w:pPr>
    </w:p>
    <w:p w:rsidR="00CE6445" w:rsidRDefault="009E14F5" w:rsidP="00CE6445">
      <w:pPr>
        <w:numPr>
          <w:ilvl w:val="1"/>
          <w:numId w:val="0"/>
        </w:numPr>
        <w:spacing w:after="0"/>
        <w:jc w:val="both"/>
        <w:rPr>
          <w:rFonts w:ascii="Times New Roman" w:hAnsi="Times New Roman" w:cs="Times New Roman"/>
          <w:szCs w:val="20"/>
        </w:rPr>
      </w:pPr>
      <w:r>
        <w:rPr>
          <w:rFonts w:ascii="Times New Roman" w:hAnsi="Times New Roman" w:cs="Times New Roman"/>
          <w:b/>
          <w:szCs w:val="20"/>
        </w:rPr>
        <w:t>12.</w:t>
      </w:r>
      <w:r w:rsidR="00C61BB6">
        <w:rPr>
          <w:rFonts w:ascii="Times New Roman" w:hAnsi="Times New Roman" w:cs="Times New Roman"/>
          <w:b/>
          <w:szCs w:val="20"/>
        </w:rPr>
        <w:t xml:space="preserve">4 - </w:t>
      </w:r>
      <w:r w:rsidR="00CE6445" w:rsidRPr="00CE6445">
        <w:rPr>
          <w:rFonts w:ascii="Times New Roman" w:hAnsi="Times New Roman" w:cs="Times New Roman"/>
          <w:szCs w:val="20"/>
        </w:rPr>
        <w:t>O termo de rescisão, sempre que possível, será precedido:</w:t>
      </w:r>
    </w:p>
    <w:p w:rsidR="00C61BB6" w:rsidRPr="00C61BB6" w:rsidRDefault="00C61BB6" w:rsidP="00CE6445">
      <w:pPr>
        <w:numPr>
          <w:ilvl w:val="1"/>
          <w:numId w:val="0"/>
        </w:numPr>
        <w:spacing w:after="0"/>
        <w:jc w:val="both"/>
        <w:rPr>
          <w:rFonts w:ascii="Times New Roman" w:hAnsi="Times New Roman" w:cs="Times New Roman"/>
          <w:sz w:val="12"/>
          <w:szCs w:val="20"/>
        </w:rPr>
      </w:pPr>
    </w:p>
    <w:p w:rsidR="00CE6445" w:rsidRDefault="009E14F5" w:rsidP="00C61BB6">
      <w:pPr>
        <w:numPr>
          <w:ilvl w:val="2"/>
          <w:numId w:val="0"/>
        </w:numPr>
        <w:spacing w:after="0"/>
        <w:ind w:left="708"/>
        <w:jc w:val="both"/>
        <w:rPr>
          <w:rFonts w:ascii="Times New Roman" w:hAnsi="Times New Roman" w:cs="Times New Roman"/>
          <w:szCs w:val="20"/>
        </w:rPr>
      </w:pPr>
      <w:r>
        <w:rPr>
          <w:rFonts w:ascii="Times New Roman" w:hAnsi="Times New Roman" w:cs="Times New Roman"/>
          <w:b/>
          <w:szCs w:val="20"/>
        </w:rPr>
        <w:t>12.</w:t>
      </w:r>
      <w:r w:rsidR="00C61BB6">
        <w:rPr>
          <w:rFonts w:ascii="Times New Roman" w:hAnsi="Times New Roman" w:cs="Times New Roman"/>
          <w:b/>
          <w:szCs w:val="20"/>
        </w:rPr>
        <w:t xml:space="preserve">4.1 - </w:t>
      </w:r>
      <w:r w:rsidR="00CE6445" w:rsidRPr="00CE6445">
        <w:rPr>
          <w:rFonts w:ascii="Times New Roman" w:hAnsi="Times New Roman" w:cs="Times New Roman"/>
          <w:szCs w:val="20"/>
        </w:rPr>
        <w:t>Balanço dos eventos contratuais já cumpridos ou parcialmente cumpridos;</w:t>
      </w:r>
    </w:p>
    <w:p w:rsidR="00C61BB6" w:rsidRPr="00C61BB6" w:rsidRDefault="00C61BB6" w:rsidP="00C61BB6">
      <w:pPr>
        <w:numPr>
          <w:ilvl w:val="2"/>
          <w:numId w:val="0"/>
        </w:numPr>
        <w:spacing w:after="0"/>
        <w:ind w:left="708"/>
        <w:jc w:val="both"/>
        <w:rPr>
          <w:rFonts w:ascii="Times New Roman" w:hAnsi="Times New Roman" w:cs="Times New Roman"/>
          <w:sz w:val="12"/>
          <w:szCs w:val="20"/>
        </w:rPr>
      </w:pPr>
    </w:p>
    <w:p w:rsidR="00CE6445" w:rsidRDefault="009E14F5" w:rsidP="00C61BB6">
      <w:pPr>
        <w:numPr>
          <w:ilvl w:val="2"/>
          <w:numId w:val="0"/>
        </w:numPr>
        <w:spacing w:after="0"/>
        <w:ind w:left="708"/>
        <w:jc w:val="both"/>
        <w:rPr>
          <w:rFonts w:ascii="Times New Roman" w:hAnsi="Times New Roman" w:cs="Times New Roman"/>
          <w:szCs w:val="20"/>
        </w:rPr>
      </w:pPr>
      <w:r>
        <w:rPr>
          <w:rFonts w:ascii="Times New Roman" w:hAnsi="Times New Roman" w:cs="Times New Roman"/>
          <w:b/>
          <w:szCs w:val="20"/>
        </w:rPr>
        <w:t>12.</w:t>
      </w:r>
      <w:r w:rsidR="00C61BB6">
        <w:rPr>
          <w:rFonts w:ascii="Times New Roman" w:hAnsi="Times New Roman" w:cs="Times New Roman"/>
          <w:b/>
          <w:szCs w:val="20"/>
        </w:rPr>
        <w:t xml:space="preserve">4.2 - </w:t>
      </w:r>
      <w:r w:rsidR="00CE6445" w:rsidRPr="00CE6445">
        <w:rPr>
          <w:rFonts w:ascii="Times New Roman" w:hAnsi="Times New Roman" w:cs="Times New Roman"/>
          <w:szCs w:val="20"/>
        </w:rPr>
        <w:t>Relação dos pagamentos já efetuados e ainda devidos;</w:t>
      </w:r>
    </w:p>
    <w:p w:rsidR="00C61BB6" w:rsidRPr="00C61BB6" w:rsidRDefault="00C61BB6" w:rsidP="00C61BB6">
      <w:pPr>
        <w:numPr>
          <w:ilvl w:val="2"/>
          <w:numId w:val="0"/>
        </w:numPr>
        <w:spacing w:after="0"/>
        <w:ind w:left="708"/>
        <w:jc w:val="both"/>
        <w:rPr>
          <w:rFonts w:ascii="Times New Roman" w:hAnsi="Times New Roman" w:cs="Times New Roman"/>
          <w:sz w:val="12"/>
          <w:szCs w:val="20"/>
        </w:rPr>
      </w:pPr>
    </w:p>
    <w:p w:rsidR="00CE6445" w:rsidRPr="00CE6445" w:rsidRDefault="009E14F5" w:rsidP="00C61BB6">
      <w:pPr>
        <w:numPr>
          <w:ilvl w:val="2"/>
          <w:numId w:val="0"/>
        </w:numPr>
        <w:spacing w:after="0"/>
        <w:ind w:left="708"/>
        <w:jc w:val="both"/>
        <w:rPr>
          <w:rFonts w:ascii="Times New Roman" w:hAnsi="Times New Roman" w:cs="Times New Roman"/>
          <w:szCs w:val="20"/>
        </w:rPr>
      </w:pPr>
      <w:r>
        <w:rPr>
          <w:rFonts w:ascii="Times New Roman" w:hAnsi="Times New Roman" w:cs="Times New Roman"/>
          <w:b/>
          <w:szCs w:val="20"/>
        </w:rPr>
        <w:t>12.</w:t>
      </w:r>
      <w:r w:rsidR="00C61BB6">
        <w:rPr>
          <w:rFonts w:ascii="Times New Roman" w:hAnsi="Times New Roman" w:cs="Times New Roman"/>
          <w:b/>
          <w:szCs w:val="20"/>
        </w:rPr>
        <w:t xml:space="preserve">4.3 - </w:t>
      </w:r>
      <w:r w:rsidR="00CE6445" w:rsidRPr="00CE6445">
        <w:rPr>
          <w:rFonts w:ascii="Times New Roman" w:hAnsi="Times New Roman" w:cs="Times New Roman"/>
          <w:szCs w:val="20"/>
        </w:rPr>
        <w:t>Indenizações e multas.</w:t>
      </w:r>
    </w:p>
    <w:p w:rsidR="004046F8"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9A42EA" w:rsidRPr="00FB1177" w:rsidRDefault="009A42EA" w:rsidP="004046F8">
      <w:pPr>
        <w:autoSpaceDE w:val="0"/>
        <w:autoSpaceDN w:val="0"/>
        <w:adjustRightInd w:val="0"/>
        <w:spacing w:after="0" w:line="240" w:lineRule="auto"/>
        <w:jc w:val="both"/>
        <w:rPr>
          <w:rFonts w:ascii="Times New Roman" w:hAnsi="Times New Roman" w:cs="Times New Roman"/>
          <w:color w:val="000000"/>
          <w:lang w:eastAsia="pt-BR"/>
        </w:rPr>
      </w:pPr>
    </w:p>
    <w:p w:rsidR="00C61BB6" w:rsidRDefault="00C61BB6" w:rsidP="00C61BB6">
      <w:pPr>
        <w:pStyle w:val="Nivel1"/>
        <w:spacing w:before="0"/>
        <w:ind w:left="0" w:firstLine="0"/>
        <w:rPr>
          <w:rFonts w:ascii="Times New Roman" w:hAnsi="Times New Roman" w:cs="Times New Roman"/>
          <w:sz w:val="22"/>
          <w:szCs w:val="22"/>
        </w:rPr>
      </w:pPr>
      <w:r>
        <w:rPr>
          <w:rFonts w:ascii="Times New Roman" w:hAnsi="Times New Roman" w:cs="Times New Roman"/>
          <w:sz w:val="22"/>
          <w:szCs w:val="22"/>
        </w:rPr>
        <w:t>1</w:t>
      </w:r>
      <w:r w:rsidR="009E14F5">
        <w:rPr>
          <w:rFonts w:ascii="Times New Roman" w:hAnsi="Times New Roman" w:cs="Times New Roman"/>
          <w:sz w:val="22"/>
          <w:szCs w:val="22"/>
        </w:rPr>
        <w:t>3</w:t>
      </w:r>
      <w:r>
        <w:rPr>
          <w:rFonts w:ascii="Times New Roman" w:hAnsi="Times New Roman" w:cs="Times New Roman"/>
          <w:sz w:val="22"/>
          <w:szCs w:val="22"/>
        </w:rPr>
        <w:t xml:space="preserve">. </w:t>
      </w:r>
      <w:r w:rsidRPr="00C61BB6">
        <w:rPr>
          <w:rFonts w:ascii="Times New Roman" w:hAnsi="Times New Roman" w:cs="Times New Roman"/>
          <w:sz w:val="22"/>
          <w:szCs w:val="22"/>
        </w:rPr>
        <w:t xml:space="preserve">CLÁUSULA DÉCIMA </w:t>
      </w:r>
      <w:r w:rsidR="009E14F5">
        <w:rPr>
          <w:rFonts w:ascii="Times New Roman" w:hAnsi="Times New Roman" w:cs="Times New Roman"/>
          <w:sz w:val="22"/>
          <w:szCs w:val="22"/>
        </w:rPr>
        <w:t>TERCEIRA</w:t>
      </w:r>
      <w:r w:rsidRPr="00C61BB6">
        <w:rPr>
          <w:rFonts w:ascii="Times New Roman" w:hAnsi="Times New Roman" w:cs="Times New Roman"/>
          <w:sz w:val="22"/>
          <w:szCs w:val="22"/>
        </w:rPr>
        <w:t xml:space="preserve"> – VEDAÇÕES</w:t>
      </w:r>
    </w:p>
    <w:p w:rsidR="00C61BB6" w:rsidRPr="00C61BB6" w:rsidRDefault="00C61BB6" w:rsidP="00C61BB6">
      <w:pPr>
        <w:pStyle w:val="Nivel1"/>
        <w:spacing w:before="0"/>
        <w:ind w:left="0" w:firstLine="0"/>
        <w:rPr>
          <w:rFonts w:ascii="Times New Roman" w:hAnsi="Times New Roman" w:cs="Times New Roman"/>
          <w:sz w:val="12"/>
          <w:szCs w:val="22"/>
        </w:rPr>
      </w:pPr>
    </w:p>
    <w:p w:rsidR="00C61BB6" w:rsidRDefault="00C61BB6" w:rsidP="00C61BB6">
      <w:pPr>
        <w:numPr>
          <w:ilvl w:val="1"/>
          <w:numId w:val="0"/>
        </w:numPr>
        <w:spacing w:after="0"/>
        <w:jc w:val="both"/>
        <w:rPr>
          <w:rFonts w:ascii="Times New Roman" w:hAnsi="Times New Roman" w:cs="Times New Roman"/>
        </w:rPr>
      </w:pPr>
      <w:r>
        <w:rPr>
          <w:rFonts w:ascii="Times New Roman" w:hAnsi="Times New Roman" w:cs="Times New Roman"/>
          <w:b/>
        </w:rPr>
        <w:t>1</w:t>
      </w:r>
      <w:r w:rsidR="009E14F5">
        <w:rPr>
          <w:rFonts w:ascii="Times New Roman" w:hAnsi="Times New Roman" w:cs="Times New Roman"/>
          <w:b/>
        </w:rPr>
        <w:t>3</w:t>
      </w:r>
      <w:r>
        <w:rPr>
          <w:rFonts w:ascii="Times New Roman" w:hAnsi="Times New Roman" w:cs="Times New Roman"/>
          <w:b/>
        </w:rPr>
        <w:t xml:space="preserve">.1 - </w:t>
      </w:r>
      <w:r w:rsidRPr="00C61BB6">
        <w:rPr>
          <w:rFonts w:ascii="Times New Roman" w:hAnsi="Times New Roman" w:cs="Times New Roman"/>
        </w:rPr>
        <w:t>É vedado à CONTRATADA:</w:t>
      </w:r>
    </w:p>
    <w:p w:rsidR="00C61BB6" w:rsidRPr="00C61BB6" w:rsidRDefault="00C61BB6" w:rsidP="00C61BB6">
      <w:pPr>
        <w:numPr>
          <w:ilvl w:val="1"/>
          <w:numId w:val="0"/>
        </w:numPr>
        <w:spacing w:after="0"/>
        <w:jc w:val="both"/>
        <w:rPr>
          <w:rFonts w:ascii="Times New Roman" w:hAnsi="Times New Roman" w:cs="Times New Roman"/>
          <w:sz w:val="12"/>
        </w:rPr>
      </w:pPr>
    </w:p>
    <w:p w:rsidR="00C61BB6" w:rsidRDefault="00C61BB6" w:rsidP="00C61BB6">
      <w:pPr>
        <w:numPr>
          <w:ilvl w:val="2"/>
          <w:numId w:val="0"/>
        </w:numPr>
        <w:spacing w:after="0"/>
        <w:ind w:left="708"/>
        <w:jc w:val="both"/>
        <w:rPr>
          <w:rFonts w:ascii="Times New Roman" w:hAnsi="Times New Roman" w:cs="Times New Roman"/>
        </w:rPr>
      </w:pPr>
      <w:r>
        <w:rPr>
          <w:rFonts w:ascii="Times New Roman" w:hAnsi="Times New Roman" w:cs="Times New Roman"/>
          <w:b/>
        </w:rPr>
        <w:t>1</w:t>
      </w:r>
      <w:r w:rsidR="009E14F5">
        <w:rPr>
          <w:rFonts w:ascii="Times New Roman" w:hAnsi="Times New Roman" w:cs="Times New Roman"/>
          <w:b/>
        </w:rPr>
        <w:t>3</w:t>
      </w:r>
      <w:r>
        <w:rPr>
          <w:rFonts w:ascii="Times New Roman" w:hAnsi="Times New Roman" w:cs="Times New Roman"/>
          <w:b/>
        </w:rPr>
        <w:t xml:space="preserve">.1.1 - </w:t>
      </w:r>
      <w:r w:rsidRPr="00C61BB6">
        <w:rPr>
          <w:rFonts w:ascii="Times New Roman" w:hAnsi="Times New Roman" w:cs="Times New Roman"/>
        </w:rPr>
        <w:t>Caucionar ou utilizar este Termo de Contrato para qualquer operação financeira;</w:t>
      </w:r>
    </w:p>
    <w:p w:rsidR="00C61BB6" w:rsidRPr="00C61BB6" w:rsidRDefault="00C61BB6" w:rsidP="00C61BB6">
      <w:pPr>
        <w:numPr>
          <w:ilvl w:val="2"/>
          <w:numId w:val="0"/>
        </w:numPr>
        <w:spacing w:after="0"/>
        <w:ind w:left="708"/>
        <w:jc w:val="both"/>
        <w:rPr>
          <w:rFonts w:ascii="Times New Roman" w:hAnsi="Times New Roman" w:cs="Times New Roman"/>
          <w:sz w:val="12"/>
        </w:rPr>
      </w:pPr>
    </w:p>
    <w:p w:rsidR="00C61BB6" w:rsidRPr="00C61BB6" w:rsidRDefault="00C61BB6" w:rsidP="00C61BB6">
      <w:pPr>
        <w:numPr>
          <w:ilvl w:val="2"/>
          <w:numId w:val="0"/>
        </w:numPr>
        <w:spacing w:after="0"/>
        <w:ind w:left="708"/>
        <w:jc w:val="both"/>
        <w:rPr>
          <w:rFonts w:ascii="Times New Roman" w:hAnsi="Times New Roman" w:cs="Times New Roman"/>
        </w:rPr>
      </w:pPr>
      <w:r>
        <w:rPr>
          <w:rFonts w:ascii="Times New Roman" w:hAnsi="Times New Roman" w:cs="Times New Roman"/>
          <w:b/>
        </w:rPr>
        <w:t>1</w:t>
      </w:r>
      <w:r w:rsidR="009E14F5">
        <w:rPr>
          <w:rFonts w:ascii="Times New Roman" w:hAnsi="Times New Roman" w:cs="Times New Roman"/>
          <w:b/>
        </w:rPr>
        <w:t>3</w:t>
      </w:r>
      <w:r>
        <w:rPr>
          <w:rFonts w:ascii="Times New Roman" w:hAnsi="Times New Roman" w:cs="Times New Roman"/>
          <w:b/>
        </w:rPr>
        <w:t xml:space="preserve">.1.2 - </w:t>
      </w:r>
      <w:r w:rsidRPr="00C61BB6">
        <w:rPr>
          <w:rFonts w:ascii="Times New Roman" w:hAnsi="Times New Roman" w:cs="Times New Roman"/>
        </w:rPr>
        <w:t>Interromper a execução dos serviços sob alegação de inadimplemento por parte da CONTRATANTE, salvo nos casos previstos em lei.</w:t>
      </w:r>
    </w:p>
    <w:p w:rsidR="004046F8"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C61BB6" w:rsidRDefault="00C61BB6"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Default="00C61BB6"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bCs/>
          <w:color w:val="000000"/>
          <w:lang w:eastAsia="pt-BR"/>
        </w:rPr>
        <w:t>1</w:t>
      </w:r>
      <w:r w:rsidR="009E14F5">
        <w:rPr>
          <w:rFonts w:ascii="Times New Roman" w:hAnsi="Times New Roman" w:cs="Times New Roman"/>
          <w:b/>
          <w:bCs/>
          <w:color w:val="000000"/>
          <w:lang w:eastAsia="pt-BR"/>
        </w:rPr>
        <w:t>4</w:t>
      </w:r>
      <w:r>
        <w:rPr>
          <w:rFonts w:ascii="Times New Roman" w:hAnsi="Times New Roman" w:cs="Times New Roman"/>
          <w:b/>
          <w:bCs/>
          <w:color w:val="000000"/>
          <w:lang w:eastAsia="pt-BR"/>
        </w:rPr>
        <w:t xml:space="preserve"> - </w:t>
      </w:r>
      <w:r w:rsidR="004046F8" w:rsidRPr="00FB1177">
        <w:rPr>
          <w:rFonts w:ascii="Times New Roman" w:hAnsi="Times New Roman" w:cs="Times New Roman"/>
          <w:b/>
          <w:bCs/>
          <w:color w:val="000000"/>
          <w:lang w:eastAsia="pt-BR"/>
        </w:rPr>
        <w:t xml:space="preserve">CLÁUSULA </w:t>
      </w:r>
      <w:r>
        <w:rPr>
          <w:rFonts w:ascii="Times New Roman" w:hAnsi="Times New Roman" w:cs="Times New Roman"/>
          <w:b/>
          <w:bCs/>
          <w:color w:val="000000"/>
          <w:lang w:eastAsia="pt-BR"/>
        </w:rPr>
        <w:t xml:space="preserve">DÉCIMA </w:t>
      </w:r>
      <w:r w:rsidR="009E14F5">
        <w:rPr>
          <w:rFonts w:ascii="Times New Roman" w:hAnsi="Times New Roman" w:cs="Times New Roman"/>
          <w:b/>
          <w:bCs/>
          <w:color w:val="000000"/>
          <w:lang w:eastAsia="pt-BR"/>
        </w:rPr>
        <w:t>QUARTA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DOS RECURSOS</w:t>
      </w:r>
      <w:r w:rsidR="004046F8" w:rsidRPr="00FB1177">
        <w:rPr>
          <w:rFonts w:ascii="Times New Roman" w:hAnsi="Times New Roman" w:cs="Times New Roman"/>
          <w:color w:val="000000"/>
          <w:lang w:eastAsia="pt-BR"/>
        </w:rPr>
        <w:t xml:space="preserve"> </w:t>
      </w:r>
    </w:p>
    <w:p w:rsidR="00C61BB6" w:rsidRPr="00C61BB6" w:rsidRDefault="00C61BB6" w:rsidP="004046F8">
      <w:pPr>
        <w:autoSpaceDE w:val="0"/>
        <w:autoSpaceDN w:val="0"/>
        <w:adjustRightInd w:val="0"/>
        <w:spacing w:after="0" w:line="240" w:lineRule="auto"/>
        <w:jc w:val="both"/>
        <w:rPr>
          <w:rFonts w:ascii="Times New Roman" w:hAnsi="Times New Roman" w:cs="Times New Roman"/>
          <w:color w:val="000000"/>
          <w:sz w:val="12"/>
          <w:lang w:eastAsia="pt-BR"/>
        </w:rPr>
      </w:pPr>
    </w:p>
    <w:p w:rsidR="004046F8" w:rsidRPr="00FB1177" w:rsidRDefault="00C61BB6" w:rsidP="004046F8">
      <w:pPr>
        <w:autoSpaceDE w:val="0"/>
        <w:autoSpaceDN w:val="0"/>
        <w:adjustRightInd w:val="0"/>
        <w:spacing w:after="0" w:line="240" w:lineRule="auto"/>
        <w:jc w:val="both"/>
        <w:rPr>
          <w:rFonts w:ascii="Times New Roman" w:hAnsi="Times New Roman" w:cs="Times New Roman"/>
          <w:color w:val="000000"/>
          <w:lang w:eastAsia="pt-BR"/>
        </w:rPr>
      </w:pPr>
      <w:r w:rsidRPr="00C61BB6">
        <w:rPr>
          <w:rFonts w:ascii="Times New Roman" w:hAnsi="Times New Roman" w:cs="Times New Roman"/>
          <w:b/>
          <w:color w:val="000000"/>
          <w:lang w:eastAsia="pt-BR"/>
        </w:rPr>
        <w:t>1</w:t>
      </w:r>
      <w:r w:rsidR="009E14F5">
        <w:rPr>
          <w:rFonts w:ascii="Times New Roman" w:hAnsi="Times New Roman" w:cs="Times New Roman"/>
          <w:b/>
          <w:color w:val="000000"/>
          <w:lang w:eastAsia="pt-BR"/>
        </w:rPr>
        <w:t>4</w:t>
      </w:r>
      <w:r w:rsidRPr="00C61BB6">
        <w:rPr>
          <w:rFonts w:ascii="Times New Roman" w:hAnsi="Times New Roman" w:cs="Times New Roman"/>
          <w:b/>
          <w:color w:val="000000"/>
          <w:lang w:eastAsia="pt-BR"/>
        </w:rPr>
        <w:t>.1</w:t>
      </w:r>
      <w:r>
        <w:rPr>
          <w:rFonts w:ascii="Times New Roman" w:hAnsi="Times New Roman" w:cs="Times New Roman"/>
          <w:color w:val="000000"/>
          <w:lang w:eastAsia="pt-BR"/>
        </w:rPr>
        <w:t xml:space="preserve"> - </w:t>
      </w:r>
      <w:r w:rsidR="004046F8" w:rsidRPr="00FB1177">
        <w:rPr>
          <w:rFonts w:ascii="Times New Roman" w:hAnsi="Times New Roman" w:cs="Times New Roman"/>
          <w:color w:val="000000"/>
          <w:lang w:eastAsia="pt-BR"/>
        </w:rPr>
        <w:t xml:space="preserve">Contra as decisões que resultem em penalidades, a CONTRATADA poderá, sempre sem efeito suspensivo: </w:t>
      </w:r>
    </w:p>
    <w:p w:rsidR="004046F8" w:rsidRPr="00C61BB6" w:rsidRDefault="004046F8" w:rsidP="004046F8">
      <w:pPr>
        <w:autoSpaceDE w:val="0"/>
        <w:autoSpaceDN w:val="0"/>
        <w:adjustRightInd w:val="0"/>
        <w:spacing w:after="0" w:line="240" w:lineRule="auto"/>
        <w:jc w:val="both"/>
        <w:rPr>
          <w:rFonts w:ascii="Times New Roman" w:hAnsi="Times New Roman" w:cs="Times New Roman"/>
          <w:color w:val="000000"/>
          <w:sz w:val="12"/>
          <w:lang w:eastAsia="pt-BR"/>
        </w:rPr>
      </w:pPr>
    </w:p>
    <w:p w:rsidR="004046F8" w:rsidRPr="00FB1177" w:rsidRDefault="00C61BB6" w:rsidP="00C61BB6">
      <w:pPr>
        <w:autoSpaceDE w:val="0"/>
        <w:autoSpaceDN w:val="0"/>
        <w:adjustRightInd w:val="0"/>
        <w:spacing w:after="0" w:line="240" w:lineRule="auto"/>
        <w:ind w:left="708"/>
        <w:jc w:val="both"/>
        <w:rPr>
          <w:rFonts w:ascii="Times New Roman" w:hAnsi="Times New Roman" w:cs="Times New Roman"/>
          <w:color w:val="000000"/>
          <w:lang w:eastAsia="pt-BR"/>
        </w:rPr>
      </w:pPr>
      <w:r>
        <w:rPr>
          <w:rFonts w:ascii="Times New Roman" w:hAnsi="Times New Roman" w:cs="Times New Roman"/>
          <w:b/>
          <w:color w:val="000000"/>
          <w:lang w:eastAsia="pt-BR"/>
        </w:rPr>
        <w:t>1</w:t>
      </w:r>
      <w:r w:rsidR="009E14F5">
        <w:rPr>
          <w:rFonts w:ascii="Times New Roman" w:hAnsi="Times New Roman" w:cs="Times New Roman"/>
          <w:b/>
          <w:color w:val="000000"/>
          <w:lang w:eastAsia="pt-BR"/>
        </w:rPr>
        <w:t>4</w:t>
      </w:r>
      <w:r>
        <w:rPr>
          <w:rFonts w:ascii="Times New Roman" w:hAnsi="Times New Roman" w:cs="Times New Roman"/>
          <w:b/>
          <w:color w:val="000000"/>
          <w:lang w:eastAsia="pt-BR"/>
        </w:rPr>
        <w:t xml:space="preserve">.1.1 - </w:t>
      </w:r>
      <w:r w:rsidR="004046F8" w:rsidRPr="00FB1177">
        <w:rPr>
          <w:rFonts w:ascii="Times New Roman" w:hAnsi="Times New Roman" w:cs="Times New Roman"/>
          <w:color w:val="000000"/>
          <w:lang w:eastAsia="pt-BR"/>
        </w:rPr>
        <w:t xml:space="preserve"> Formular pedido de recurso, no prazo de 5 (cinco) dias úteis, da ciência que tiver tido da decisão;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9A42EA" w:rsidRPr="00FB1177" w:rsidRDefault="009A42EA"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Default="00C61BB6" w:rsidP="004046F8">
      <w:pPr>
        <w:autoSpaceDE w:val="0"/>
        <w:autoSpaceDN w:val="0"/>
        <w:adjustRightInd w:val="0"/>
        <w:spacing w:after="0" w:line="240" w:lineRule="auto"/>
        <w:jc w:val="both"/>
        <w:rPr>
          <w:rFonts w:ascii="Times New Roman" w:hAnsi="Times New Roman" w:cs="Times New Roman"/>
          <w:b/>
          <w:color w:val="000000"/>
          <w:lang w:eastAsia="pt-BR"/>
        </w:rPr>
      </w:pPr>
      <w:r>
        <w:rPr>
          <w:rFonts w:ascii="Times New Roman" w:hAnsi="Times New Roman" w:cs="Times New Roman"/>
          <w:b/>
          <w:bCs/>
          <w:color w:val="000000"/>
          <w:lang w:eastAsia="pt-BR"/>
        </w:rPr>
        <w:t>1</w:t>
      </w:r>
      <w:r w:rsidR="009E14F5">
        <w:rPr>
          <w:rFonts w:ascii="Times New Roman" w:hAnsi="Times New Roman" w:cs="Times New Roman"/>
          <w:b/>
          <w:bCs/>
          <w:color w:val="000000"/>
          <w:lang w:eastAsia="pt-BR"/>
        </w:rPr>
        <w:t>5</w:t>
      </w:r>
      <w:r>
        <w:rPr>
          <w:rFonts w:ascii="Times New Roman" w:hAnsi="Times New Roman" w:cs="Times New Roman"/>
          <w:b/>
          <w:bCs/>
          <w:color w:val="000000"/>
          <w:lang w:eastAsia="pt-BR"/>
        </w:rPr>
        <w:t xml:space="preserve">. </w:t>
      </w:r>
      <w:r w:rsidR="004046F8" w:rsidRPr="00FB1177">
        <w:rPr>
          <w:rFonts w:ascii="Times New Roman" w:hAnsi="Times New Roman" w:cs="Times New Roman"/>
          <w:b/>
          <w:bCs/>
          <w:color w:val="000000"/>
          <w:lang w:eastAsia="pt-BR"/>
        </w:rPr>
        <w:t>CLÁUSULA DÉCIMA</w:t>
      </w:r>
      <w:r>
        <w:rPr>
          <w:rFonts w:ascii="Times New Roman" w:hAnsi="Times New Roman" w:cs="Times New Roman"/>
          <w:b/>
          <w:bCs/>
          <w:color w:val="000000"/>
          <w:lang w:eastAsia="pt-BR"/>
        </w:rPr>
        <w:t xml:space="preserve"> </w:t>
      </w:r>
      <w:r w:rsidR="009E14F5">
        <w:rPr>
          <w:rFonts w:ascii="Times New Roman" w:hAnsi="Times New Roman" w:cs="Times New Roman"/>
          <w:b/>
          <w:bCs/>
          <w:color w:val="000000"/>
          <w:lang w:eastAsia="pt-BR"/>
        </w:rPr>
        <w:t>QUINTA</w:t>
      </w:r>
      <w:r w:rsidR="004046F8" w:rsidRPr="00FB1177">
        <w:rPr>
          <w:rFonts w:ascii="Times New Roman" w:hAnsi="Times New Roman" w:cs="Times New Roman"/>
          <w:b/>
          <w:bCs/>
          <w:color w:val="000000"/>
          <w:lang w:eastAsia="pt-BR"/>
        </w:rPr>
        <w:t xml:space="preserve"> </w:t>
      </w:r>
      <w:r w:rsidR="004046F8" w:rsidRPr="00FB1177">
        <w:rPr>
          <w:rFonts w:ascii="Times New Roman" w:hAnsi="Times New Roman" w:cs="Times New Roman"/>
          <w:color w:val="000000"/>
          <w:lang w:eastAsia="pt-BR"/>
        </w:rPr>
        <w:t xml:space="preserve">- </w:t>
      </w:r>
      <w:r w:rsidR="004046F8" w:rsidRPr="00FB1177">
        <w:rPr>
          <w:rFonts w:ascii="Times New Roman" w:hAnsi="Times New Roman" w:cs="Times New Roman"/>
          <w:b/>
          <w:color w:val="000000"/>
          <w:lang w:eastAsia="pt-BR"/>
        </w:rPr>
        <w:t>DA PUBLICAÇÃO</w:t>
      </w:r>
    </w:p>
    <w:p w:rsidR="00C61BB6" w:rsidRPr="00C61BB6" w:rsidRDefault="00C61BB6" w:rsidP="004046F8">
      <w:pPr>
        <w:autoSpaceDE w:val="0"/>
        <w:autoSpaceDN w:val="0"/>
        <w:adjustRightInd w:val="0"/>
        <w:spacing w:after="0" w:line="240" w:lineRule="auto"/>
        <w:jc w:val="both"/>
        <w:rPr>
          <w:rFonts w:ascii="Times New Roman" w:hAnsi="Times New Roman" w:cs="Times New Roman"/>
          <w:color w:val="000000"/>
          <w:sz w:val="12"/>
          <w:lang w:eastAsia="pt-BR"/>
        </w:rPr>
      </w:pPr>
    </w:p>
    <w:p w:rsidR="004046F8" w:rsidRPr="00FB1177" w:rsidRDefault="00C61BB6" w:rsidP="004046F8">
      <w:pPr>
        <w:autoSpaceDE w:val="0"/>
        <w:autoSpaceDN w:val="0"/>
        <w:adjustRightInd w:val="0"/>
        <w:spacing w:after="0" w:line="240" w:lineRule="auto"/>
        <w:jc w:val="both"/>
        <w:rPr>
          <w:rFonts w:ascii="Times New Roman" w:hAnsi="Times New Roman" w:cs="Times New Roman"/>
          <w:color w:val="000000"/>
          <w:lang w:eastAsia="pt-BR"/>
        </w:rPr>
      </w:pPr>
      <w:r>
        <w:rPr>
          <w:rFonts w:ascii="Times New Roman" w:hAnsi="Times New Roman" w:cs="Times New Roman"/>
          <w:b/>
          <w:color w:val="000000"/>
          <w:lang w:eastAsia="pt-BR"/>
        </w:rPr>
        <w:t>1</w:t>
      </w:r>
      <w:r w:rsidR="009E14F5">
        <w:rPr>
          <w:rFonts w:ascii="Times New Roman" w:hAnsi="Times New Roman" w:cs="Times New Roman"/>
          <w:b/>
          <w:color w:val="000000"/>
          <w:lang w:eastAsia="pt-BR"/>
        </w:rPr>
        <w:t>5</w:t>
      </w:r>
      <w:r>
        <w:rPr>
          <w:rFonts w:ascii="Times New Roman" w:hAnsi="Times New Roman" w:cs="Times New Roman"/>
          <w:b/>
          <w:color w:val="000000"/>
          <w:lang w:eastAsia="pt-BR"/>
        </w:rPr>
        <w:t xml:space="preserve">.1 - </w:t>
      </w:r>
      <w:r w:rsidR="004046F8" w:rsidRPr="00FB1177">
        <w:rPr>
          <w:rFonts w:ascii="Times New Roman" w:hAnsi="Times New Roman" w:cs="Times New Roman"/>
          <w:color w:val="000000"/>
          <w:lang w:eastAsia="pt-BR"/>
        </w:rPr>
        <w:t xml:space="preserve">O extrato do presente instrumento deverá ser publicado pelo CONTRATANTE no Diário Oficial do Estado do Acre estabelecido no artigo 61, parágrafo 1º ,da Lei Federal nº 8.666/93. </w:t>
      </w:r>
    </w:p>
    <w:p w:rsidR="004046F8" w:rsidRPr="00C61BB6" w:rsidRDefault="004046F8" w:rsidP="004046F8">
      <w:pPr>
        <w:autoSpaceDE w:val="0"/>
        <w:autoSpaceDN w:val="0"/>
        <w:adjustRightInd w:val="0"/>
        <w:spacing w:after="0" w:line="240" w:lineRule="auto"/>
        <w:jc w:val="both"/>
        <w:rPr>
          <w:rFonts w:ascii="Times New Roman" w:hAnsi="Times New Roman" w:cs="Times New Roman"/>
          <w:color w:val="000000"/>
          <w:sz w:val="32"/>
          <w:lang w:eastAsia="pt-BR"/>
        </w:rPr>
      </w:pPr>
    </w:p>
    <w:p w:rsidR="00C61BB6" w:rsidRDefault="00C61BB6" w:rsidP="00C61BB6">
      <w:pPr>
        <w:pStyle w:val="Nivel1"/>
        <w:spacing w:before="0"/>
        <w:ind w:left="0" w:firstLine="0"/>
        <w:rPr>
          <w:rFonts w:ascii="Times New Roman" w:hAnsi="Times New Roman" w:cs="Times New Roman"/>
          <w:sz w:val="22"/>
          <w:szCs w:val="22"/>
        </w:rPr>
      </w:pPr>
      <w:r>
        <w:rPr>
          <w:rFonts w:ascii="Times New Roman" w:hAnsi="Times New Roman" w:cs="Times New Roman"/>
          <w:sz w:val="22"/>
          <w:szCs w:val="22"/>
        </w:rPr>
        <w:t>1</w:t>
      </w:r>
      <w:r w:rsidR="009E14F5">
        <w:rPr>
          <w:rFonts w:ascii="Times New Roman" w:hAnsi="Times New Roman" w:cs="Times New Roman"/>
          <w:sz w:val="22"/>
          <w:szCs w:val="22"/>
        </w:rPr>
        <w:t>6</w:t>
      </w:r>
      <w:r>
        <w:rPr>
          <w:rFonts w:ascii="Times New Roman" w:hAnsi="Times New Roman" w:cs="Times New Roman"/>
          <w:sz w:val="22"/>
          <w:szCs w:val="22"/>
        </w:rPr>
        <w:t xml:space="preserve">. </w:t>
      </w:r>
      <w:r w:rsidRPr="00C61BB6">
        <w:rPr>
          <w:rFonts w:ascii="Times New Roman" w:hAnsi="Times New Roman" w:cs="Times New Roman"/>
          <w:sz w:val="22"/>
          <w:szCs w:val="22"/>
        </w:rPr>
        <w:t xml:space="preserve">CLÁUSULA DÉCIMA </w:t>
      </w:r>
      <w:r w:rsidR="009E14F5">
        <w:rPr>
          <w:rFonts w:ascii="Times New Roman" w:hAnsi="Times New Roman" w:cs="Times New Roman"/>
          <w:sz w:val="22"/>
          <w:szCs w:val="22"/>
        </w:rPr>
        <w:t>SEXTA</w:t>
      </w:r>
      <w:r w:rsidRPr="00C61BB6">
        <w:rPr>
          <w:rFonts w:ascii="Times New Roman" w:hAnsi="Times New Roman" w:cs="Times New Roman"/>
          <w:sz w:val="22"/>
          <w:szCs w:val="22"/>
        </w:rPr>
        <w:t xml:space="preserve"> – DOS CASOS OMISSOS</w:t>
      </w:r>
    </w:p>
    <w:p w:rsidR="00C61BB6" w:rsidRPr="00C61BB6" w:rsidRDefault="00C61BB6" w:rsidP="00C61BB6">
      <w:pPr>
        <w:pStyle w:val="Nivel1"/>
        <w:spacing w:before="0"/>
        <w:ind w:left="0" w:firstLine="0"/>
        <w:rPr>
          <w:rFonts w:ascii="Times New Roman" w:hAnsi="Times New Roman" w:cs="Times New Roman"/>
          <w:sz w:val="10"/>
          <w:szCs w:val="22"/>
        </w:rPr>
      </w:pPr>
    </w:p>
    <w:p w:rsidR="00C61BB6" w:rsidRPr="00C61BB6" w:rsidRDefault="00C61BB6" w:rsidP="00C61BB6">
      <w:pPr>
        <w:pStyle w:val="Nivel1"/>
        <w:numPr>
          <w:ilvl w:val="1"/>
          <w:numId w:val="0"/>
        </w:numPr>
        <w:spacing w:before="0"/>
        <w:rPr>
          <w:rFonts w:ascii="Times New Roman" w:hAnsi="Times New Roman" w:cs="Times New Roman"/>
          <w:b w:val="0"/>
          <w:sz w:val="22"/>
          <w:szCs w:val="22"/>
        </w:rPr>
      </w:pPr>
      <w:r>
        <w:rPr>
          <w:rFonts w:ascii="Times New Roman" w:hAnsi="Times New Roman" w:cs="Times New Roman"/>
          <w:sz w:val="22"/>
          <w:szCs w:val="22"/>
        </w:rPr>
        <w:t>1</w:t>
      </w:r>
      <w:r w:rsidR="009E14F5">
        <w:rPr>
          <w:rFonts w:ascii="Times New Roman" w:hAnsi="Times New Roman" w:cs="Times New Roman"/>
          <w:sz w:val="22"/>
          <w:szCs w:val="22"/>
        </w:rPr>
        <w:t>6</w:t>
      </w:r>
      <w:r>
        <w:rPr>
          <w:rFonts w:ascii="Times New Roman" w:hAnsi="Times New Roman" w:cs="Times New Roman"/>
          <w:sz w:val="22"/>
          <w:szCs w:val="22"/>
        </w:rPr>
        <w:t xml:space="preserve">.1 - </w:t>
      </w:r>
      <w:r w:rsidRPr="00C61BB6">
        <w:rPr>
          <w:rFonts w:ascii="Times New Roman" w:hAnsi="Times New Roman" w:cs="Times New Roman"/>
          <w:b w:val="0"/>
          <w:sz w:val="22"/>
          <w:szCs w:val="22"/>
        </w:rPr>
        <w:t>Os casos omissos serão decididos pela CONTRATANTE, segundo as disposições contidas na Lei nº 8.666, de 1993, na Lei nº 10.520, de 2002 e demais normas aplicáveis e, subsidiariamente, normas e princípios gerais dos contratos.</w:t>
      </w:r>
    </w:p>
    <w:p w:rsidR="00C61BB6" w:rsidRDefault="00C61BB6" w:rsidP="004046F8">
      <w:pPr>
        <w:autoSpaceDE w:val="0"/>
        <w:autoSpaceDN w:val="0"/>
        <w:adjustRightInd w:val="0"/>
        <w:spacing w:after="0" w:line="240" w:lineRule="auto"/>
        <w:jc w:val="both"/>
        <w:rPr>
          <w:rFonts w:ascii="Times New Roman" w:hAnsi="Times New Roman" w:cs="Times New Roman"/>
          <w:color w:val="000000"/>
          <w:sz w:val="32"/>
          <w:lang w:eastAsia="pt-BR"/>
        </w:rPr>
      </w:pPr>
    </w:p>
    <w:p w:rsidR="004046F8" w:rsidRDefault="00C61BB6" w:rsidP="004046F8">
      <w:pPr>
        <w:pStyle w:val="Default"/>
        <w:jc w:val="both"/>
        <w:rPr>
          <w:sz w:val="22"/>
          <w:szCs w:val="22"/>
          <w:lang w:eastAsia="pt-BR"/>
        </w:rPr>
      </w:pPr>
      <w:r>
        <w:rPr>
          <w:b/>
          <w:bCs/>
          <w:sz w:val="22"/>
          <w:szCs w:val="22"/>
          <w:lang w:eastAsia="pt-BR"/>
        </w:rPr>
        <w:t>1</w:t>
      </w:r>
      <w:r w:rsidR="009E14F5">
        <w:rPr>
          <w:b/>
          <w:bCs/>
          <w:sz w:val="22"/>
          <w:szCs w:val="22"/>
          <w:lang w:eastAsia="pt-BR"/>
        </w:rPr>
        <w:t>7</w:t>
      </w:r>
      <w:r>
        <w:rPr>
          <w:b/>
          <w:bCs/>
          <w:sz w:val="22"/>
          <w:szCs w:val="22"/>
          <w:lang w:eastAsia="pt-BR"/>
        </w:rPr>
        <w:t xml:space="preserve">. </w:t>
      </w:r>
      <w:r w:rsidR="004046F8" w:rsidRPr="00FB1177">
        <w:rPr>
          <w:b/>
          <w:bCs/>
          <w:sz w:val="22"/>
          <w:szCs w:val="22"/>
          <w:lang w:eastAsia="pt-BR"/>
        </w:rPr>
        <w:t xml:space="preserve">CLÁUSULA DÉCIMA </w:t>
      </w:r>
      <w:r w:rsidR="009E14F5">
        <w:rPr>
          <w:b/>
          <w:bCs/>
          <w:sz w:val="22"/>
          <w:szCs w:val="22"/>
          <w:lang w:eastAsia="pt-BR"/>
        </w:rPr>
        <w:t>SÉTIMA</w:t>
      </w:r>
      <w:r w:rsidR="004046F8" w:rsidRPr="00FB1177">
        <w:rPr>
          <w:b/>
          <w:bCs/>
          <w:sz w:val="22"/>
          <w:szCs w:val="22"/>
          <w:lang w:eastAsia="pt-BR"/>
        </w:rPr>
        <w:t xml:space="preserve"> </w:t>
      </w:r>
      <w:r w:rsidR="004046F8" w:rsidRPr="00FB1177">
        <w:rPr>
          <w:b/>
          <w:sz w:val="22"/>
          <w:szCs w:val="22"/>
          <w:lang w:eastAsia="pt-BR"/>
        </w:rPr>
        <w:t>- DO FORO DO CONTRATO</w:t>
      </w:r>
      <w:r w:rsidR="004046F8" w:rsidRPr="00FB1177">
        <w:rPr>
          <w:sz w:val="22"/>
          <w:szCs w:val="22"/>
          <w:lang w:eastAsia="pt-BR"/>
        </w:rPr>
        <w:t xml:space="preserve"> </w:t>
      </w:r>
    </w:p>
    <w:p w:rsidR="000E4A36" w:rsidRPr="00FB1177" w:rsidRDefault="000E4A36" w:rsidP="004046F8">
      <w:pPr>
        <w:pStyle w:val="Default"/>
        <w:jc w:val="both"/>
        <w:rPr>
          <w:sz w:val="22"/>
          <w:szCs w:val="22"/>
          <w:lang w:eastAsia="pt-BR"/>
        </w:rPr>
      </w:pPr>
    </w:p>
    <w:p w:rsidR="004046F8" w:rsidRPr="00FB1177" w:rsidRDefault="0058262E" w:rsidP="004046F8">
      <w:pPr>
        <w:pStyle w:val="Default"/>
        <w:jc w:val="both"/>
        <w:rPr>
          <w:sz w:val="22"/>
          <w:szCs w:val="22"/>
          <w:lang w:eastAsia="pt-BR"/>
        </w:rPr>
      </w:pPr>
      <w:r>
        <w:rPr>
          <w:b/>
          <w:sz w:val="22"/>
          <w:szCs w:val="22"/>
          <w:lang w:eastAsia="pt-BR"/>
        </w:rPr>
        <w:t>1</w:t>
      </w:r>
      <w:r w:rsidR="009E14F5">
        <w:rPr>
          <w:b/>
          <w:sz w:val="22"/>
          <w:szCs w:val="22"/>
          <w:lang w:eastAsia="pt-BR"/>
        </w:rPr>
        <w:t>7</w:t>
      </w:r>
      <w:r>
        <w:rPr>
          <w:b/>
          <w:sz w:val="22"/>
          <w:szCs w:val="22"/>
          <w:lang w:eastAsia="pt-BR"/>
        </w:rPr>
        <w:t xml:space="preserve">.1 - </w:t>
      </w:r>
      <w:r w:rsidR="004046F8" w:rsidRPr="00FB1177">
        <w:rPr>
          <w:sz w:val="22"/>
          <w:szCs w:val="22"/>
          <w:lang w:eastAsia="pt-BR"/>
        </w:rPr>
        <w:t xml:space="preserve">Obriga-se a CONTRATADA, por si e seus sucessores, ao fiel cumprimento de todas as cláusulas e condições do presente Contrato, bem como do Edital </w:t>
      </w:r>
      <w:r w:rsidR="00C61BB6">
        <w:rPr>
          <w:sz w:val="22"/>
          <w:szCs w:val="22"/>
          <w:lang w:eastAsia="pt-BR"/>
        </w:rPr>
        <w:t>de Pregão Presencial SRP</w:t>
      </w:r>
      <w:r w:rsidR="004046F8" w:rsidRPr="00FB1177">
        <w:rPr>
          <w:sz w:val="22"/>
          <w:szCs w:val="22"/>
          <w:lang w:eastAsia="pt-BR"/>
        </w:rPr>
        <w:t xml:space="preserve"> Nº </w:t>
      </w:r>
      <w:r w:rsidR="003D0820">
        <w:rPr>
          <w:sz w:val="22"/>
          <w:szCs w:val="22"/>
          <w:lang w:eastAsia="pt-BR"/>
        </w:rPr>
        <w:t xml:space="preserve"> XXX </w:t>
      </w:r>
      <w:r w:rsidR="004046F8" w:rsidRPr="00FB1177">
        <w:rPr>
          <w:sz w:val="22"/>
          <w:szCs w:val="22"/>
          <w:lang w:eastAsia="pt-BR"/>
        </w:rPr>
        <w:t xml:space="preserve"> e elege o foro da Cidade de Rio Branco-Acre, com expressa renúncia a qualquer outro, por mais privilegiado que seja, para dirimir quaisquer dúvidas ou controvérsias oriundas do presente instrumento.</w:t>
      </w:r>
    </w:p>
    <w:p w:rsidR="004046F8" w:rsidRPr="00FB1177" w:rsidRDefault="004046F8" w:rsidP="004046F8">
      <w:pPr>
        <w:pStyle w:val="Default"/>
        <w:jc w:val="both"/>
        <w:rPr>
          <w:sz w:val="22"/>
          <w:szCs w:val="22"/>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E por assim se acharem justos e contratados, assinam o presente em 03 (Três) vias de igual teor e validade, para um só efeito. </w:t>
      </w: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p>
    <w:p w:rsidR="004046F8" w:rsidRPr="00FB1177" w:rsidRDefault="004046F8" w:rsidP="004046F8">
      <w:pPr>
        <w:autoSpaceDE w:val="0"/>
        <w:autoSpaceDN w:val="0"/>
        <w:adjustRightInd w:val="0"/>
        <w:spacing w:after="0" w:line="240" w:lineRule="auto"/>
        <w:jc w:val="right"/>
        <w:rPr>
          <w:rFonts w:ascii="Times New Roman" w:hAnsi="Times New Roman" w:cs="Times New Roman"/>
          <w:b/>
          <w:bCs/>
          <w:color w:val="000000"/>
          <w:lang w:eastAsia="pt-BR"/>
        </w:rPr>
      </w:pPr>
      <w:r w:rsidRPr="00FB1177">
        <w:rPr>
          <w:rFonts w:ascii="Times New Roman" w:hAnsi="Times New Roman" w:cs="Times New Roman"/>
          <w:b/>
          <w:bCs/>
          <w:color w:val="000000"/>
          <w:lang w:eastAsia="pt-BR"/>
        </w:rPr>
        <w:t>Rio Branco-Acre, ___ de _________________ de 201</w:t>
      </w:r>
      <w:r w:rsidR="00C61BB6">
        <w:rPr>
          <w:rFonts w:ascii="Times New Roman" w:hAnsi="Times New Roman" w:cs="Times New Roman"/>
          <w:b/>
          <w:bCs/>
          <w:color w:val="000000"/>
          <w:lang w:eastAsia="pt-BR"/>
        </w:rPr>
        <w:t>9</w:t>
      </w:r>
      <w:r w:rsidRPr="00FB1177">
        <w:rPr>
          <w:rFonts w:ascii="Times New Roman" w:hAnsi="Times New Roman" w:cs="Times New Roman"/>
          <w:b/>
          <w:bCs/>
          <w:color w:val="000000"/>
          <w:lang w:eastAsia="pt-BR"/>
        </w:rPr>
        <w:t>.</w:t>
      </w:r>
    </w:p>
    <w:p w:rsidR="004046F8" w:rsidRPr="00FB1177" w:rsidRDefault="004046F8" w:rsidP="004046F8">
      <w:pPr>
        <w:autoSpaceDE w:val="0"/>
        <w:autoSpaceDN w:val="0"/>
        <w:adjustRightInd w:val="0"/>
        <w:spacing w:after="0" w:line="240" w:lineRule="auto"/>
        <w:jc w:val="right"/>
        <w:rPr>
          <w:rFonts w:ascii="Times New Roman" w:hAnsi="Times New Roman" w:cs="Times New Roman"/>
          <w:b/>
          <w:bCs/>
          <w:color w:val="000000"/>
          <w:lang w:eastAsia="pt-BR"/>
        </w:rPr>
      </w:pPr>
    </w:p>
    <w:p w:rsidR="004046F8" w:rsidRPr="00FB1177" w:rsidRDefault="004046F8" w:rsidP="004046F8">
      <w:pPr>
        <w:jc w:val="both"/>
        <w:rPr>
          <w:rFonts w:ascii="Times New Roman" w:hAnsi="Times New Roman" w:cs="Times New Roman"/>
        </w:rPr>
      </w:pPr>
      <w:r w:rsidRPr="00FB1177">
        <w:rPr>
          <w:rFonts w:ascii="Times New Roman" w:hAnsi="Times New Roman" w:cs="Times New Roman"/>
        </w:rPr>
        <w:t>Pela contratante:</w:t>
      </w:r>
    </w:p>
    <w:p w:rsidR="004046F8" w:rsidRPr="00FB1177" w:rsidRDefault="004046F8" w:rsidP="004046F8">
      <w:pPr>
        <w:jc w:val="both"/>
        <w:rPr>
          <w:rFonts w:ascii="Times New Roman" w:hAnsi="Times New Roman" w:cs="Times New Roman"/>
        </w:rPr>
      </w:pPr>
    </w:p>
    <w:p w:rsidR="0058262E" w:rsidRPr="006E62B1" w:rsidRDefault="0058262E" w:rsidP="0058262E">
      <w:pPr>
        <w:spacing w:after="0"/>
        <w:jc w:val="center"/>
        <w:rPr>
          <w:rFonts w:ascii="Times New Roman" w:hAnsi="Times New Roman" w:cs="Times New Roman"/>
          <w:b/>
          <w:lang w:eastAsia="ar-SA"/>
        </w:rPr>
      </w:pPr>
      <w:r w:rsidRPr="006E62B1">
        <w:rPr>
          <w:rFonts w:ascii="Times New Roman" w:hAnsi="Times New Roman" w:cs="Times New Roman"/>
          <w:b/>
          <w:lang w:eastAsia="ar-SA"/>
        </w:rPr>
        <w:t xml:space="preserve">Ver. </w:t>
      </w:r>
      <w:r>
        <w:rPr>
          <w:rFonts w:ascii="Times New Roman" w:hAnsi="Times New Roman" w:cs="Times New Roman"/>
          <w:b/>
          <w:lang w:eastAsia="ar-SA"/>
        </w:rPr>
        <w:t>ANTÔNIO LIRA DE MORAIS</w:t>
      </w:r>
      <w:r w:rsidRPr="006E62B1">
        <w:rPr>
          <w:rFonts w:ascii="Times New Roman" w:hAnsi="Times New Roman" w:cs="Times New Roman"/>
          <w:b/>
          <w:lang w:eastAsia="ar-SA"/>
        </w:rPr>
        <w:tab/>
        <w:t xml:space="preserve">          </w:t>
      </w:r>
      <w:r>
        <w:rPr>
          <w:rFonts w:ascii="Times New Roman" w:hAnsi="Times New Roman" w:cs="Times New Roman"/>
          <w:b/>
          <w:lang w:eastAsia="ar-SA"/>
        </w:rPr>
        <w:t xml:space="preserve">             </w:t>
      </w:r>
      <w:r w:rsidRPr="006E62B1">
        <w:rPr>
          <w:rFonts w:ascii="Times New Roman" w:hAnsi="Times New Roman" w:cs="Times New Roman"/>
          <w:b/>
          <w:lang w:eastAsia="ar-SA"/>
        </w:rPr>
        <w:t xml:space="preserve">    Ver. </w:t>
      </w:r>
      <w:r>
        <w:rPr>
          <w:rFonts w:ascii="Times New Roman" w:hAnsi="Times New Roman" w:cs="Times New Roman"/>
          <w:b/>
          <w:lang w:eastAsia="ar-SA"/>
        </w:rPr>
        <w:t>RAILSON CORREIA DA COSTA</w:t>
      </w:r>
    </w:p>
    <w:p w:rsidR="0058262E" w:rsidRPr="006E62B1" w:rsidRDefault="0058262E" w:rsidP="0058262E">
      <w:pPr>
        <w:spacing w:after="0"/>
        <w:jc w:val="center"/>
        <w:rPr>
          <w:rFonts w:ascii="Times New Roman" w:hAnsi="Times New Roman" w:cs="Times New Roman"/>
          <w:lang w:eastAsia="ar-SA"/>
        </w:rPr>
      </w:pPr>
      <w:r w:rsidRPr="006E62B1">
        <w:rPr>
          <w:rFonts w:ascii="Times New Roman" w:hAnsi="Times New Roman" w:cs="Times New Roman"/>
          <w:lang w:eastAsia="ar-SA"/>
        </w:rPr>
        <w:t>Presidente - CMRB</w:t>
      </w:r>
      <w:r w:rsidRPr="006E62B1">
        <w:rPr>
          <w:rFonts w:ascii="Times New Roman" w:hAnsi="Times New Roman" w:cs="Times New Roman"/>
          <w:lang w:eastAsia="ar-SA"/>
        </w:rPr>
        <w:tab/>
        <w:t xml:space="preserve">                                                     1º Secretario – CMRB</w:t>
      </w:r>
    </w:p>
    <w:p w:rsidR="004046F8" w:rsidRPr="00FB1177" w:rsidRDefault="004046F8" w:rsidP="004046F8">
      <w:pPr>
        <w:pStyle w:val="Default"/>
        <w:spacing w:line="276" w:lineRule="auto"/>
        <w:jc w:val="both"/>
        <w:rPr>
          <w:b/>
          <w:bCs/>
          <w:sz w:val="22"/>
          <w:szCs w:val="22"/>
        </w:rPr>
      </w:pPr>
    </w:p>
    <w:p w:rsidR="004046F8" w:rsidRPr="00FB1177" w:rsidRDefault="004046F8" w:rsidP="004046F8">
      <w:pPr>
        <w:pStyle w:val="Default"/>
        <w:jc w:val="both"/>
        <w:rPr>
          <w:sz w:val="22"/>
          <w:szCs w:val="22"/>
        </w:rPr>
      </w:pPr>
      <w:r w:rsidRPr="00FB1177">
        <w:rPr>
          <w:sz w:val="22"/>
          <w:szCs w:val="22"/>
        </w:rPr>
        <w:t xml:space="preserve">Pela Contratada: </w:t>
      </w:r>
    </w:p>
    <w:p w:rsidR="004046F8" w:rsidRPr="00FB1177" w:rsidRDefault="004046F8" w:rsidP="004046F8">
      <w:pPr>
        <w:pStyle w:val="Default"/>
        <w:spacing w:line="276" w:lineRule="auto"/>
        <w:jc w:val="both"/>
        <w:rPr>
          <w:sz w:val="22"/>
          <w:szCs w:val="22"/>
        </w:rPr>
      </w:pPr>
    </w:p>
    <w:p w:rsidR="004046F8" w:rsidRPr="00FB1177" w:rsidRDefault="004046F8" w:rsidP="004046F8">
      <w:pPr>
        <w:pStyle w:val="Default"/>
        <w:spacing w:line="276" w:lineRule="auto"/>
        <w:jc w:val="both"/>
        <w:rPr>
          <w:sz w:val="22"/>
          <w:szCs w:val="22"/>
        </w:rPr>
      </w:pPr>
    </w:p>
    <w:p w:rsidR="004046F8" w:rsidRPr="00FB1177" w:rsidRDefault="004046F8" w:rsidP="004046F8">
      <w:pPr>
        <w:pStyle w:val="Default"/>
        <w:spacing w:line="276" w:lineRule="auto"/>
        <w:jc w:val="both"/>
        <w:rPr>
          <w:sz w:val="22"/>
          <w:szCs w:val="22"/>
        </w:rPr>
      </w:pPr>
      <w:r w:rsidRPr="00FB1177">
        <w:rPr>
          <w:sz w:val="22"/>
          <w:szCs w:val="22"/>
        </w:rPr>
        <w:t xml:space="preserve">_____________________________ </w:t>
      </w:r>
    </w:p>
    <w:p w:rsidR="004046F8" w:rsidRPr="00FB1177" w:rsidRDefault="004046F8" w:rsidP="004046F8">
      <w:pPr>
        <w:adjustRightInd w:val="0"/>
        <w:spacing w:after="0" w:line="240" w:lineRule="auto"/>
        <w:jc w:val="both"/>
        <w:rPr>
          <w:rFonts w:ascii="Times New Roman" w:hAnsi="Times New Roman" w:cs="Times New Roman"/>
        </w:rPr>
      </w:pPr>
      <w:r w:rsidRPr="00FB1177">
        <w:rPr>
          <w:rFonts w:ascii="Times New Roman" w:hAnsi="Times New Roman" w:cs="Times New Roman"/>
          <w:b/>
        </w:rPr>
        <w:t>Representante, RG e CPF</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b/>
          <w:bCs/>
          <w:color w:val="000000"/>
          <w:lang w:eastAsia="pt-BR"/>
        </w:rPr>
        <w:t xml:space="preserve">TESTEMUNHAS: </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b/>
          <w:bCs/>
          <w:color w:val="000000"/>
          <w:lang w:eastAsia="pt-BR"/>
        </w:rPr>
        <w:t xml:space="preserve">1 ______________________________________ 2 ______________________________________ </w:t>
      </w: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b/>
          <w:bCs/>
          <w:color w:val="000000"/>
          <w:lang w:eastAsia="pt-BR"/>
        </w:rPr>
      </w:pPr>
    </w:p>
    <w:p w:rsidR="004046F8" w:rsidRPr="00FB1177" w:rsidRDefault="004046F8" w:rsidP="004046F8">
      <w:pPr>
        <w:autoSpaceDE w:val="0"/>
        <w:autoSpaceDN w:val="0"/>
        <w:adjustRightInd w:val="0"/>
        <w:spacing w:after="0" w:line="240" w:lineRule="auto"/>
        <w:jc w:val="both"/>
        <w:rPr>
          <w:rFonts w:ascii="Times New Roman" w:hAnsi="Times New Roman" w:cs="Times New Roman"/>
        </w:rPr>
      </w:pPr>
      <w:r w:rsidRPr="00FB1177">
        <w:rPr>
          <w:rFonts w:ascii="Times New Roman" w:hAnsi="Times New Roman" w:cs="Times New Roman"/>
          <w:b/>
          <w:bCs/>
          <w:color w:val="000000"/>
          <w:lang w:eastAsia="pt-BR"/>
        </w:rPr>
        <w:t>CPF ___________________________________CPF ____________________________________</w:t>
      </w:r>
    </w:p>
    <w:p w:rsidR="004046F8" w:rsidRPr="00FB1177" w:rsidRDefault="004046F8" w:rsidP="004046F8">
      <w:pPr>
        <w:tabs>
          <w:tab w:val="left" w:pos="3900"/>
        </w:tabs>
        <w:spacing w:after="0" w:line="240" w:lineRule="auto"/>
        <w:rPr>
          <w:rFonts w:ascii="Times New Roman" w:hAnsi="Times New Roman" w:cs="Times New Roman"/>
        </w:rPr>
      </w:pPr>
    </w:p>
    <w:p w:rsidR="004046F8" w:rsidRDefault="004046F8" w:rsidP="003433DC">
      <w:pPr>
        <w:autoSpaceDE w:val="0"/>
        <w:autoSpaceDN w:val="0"/>
        <w:adjustRightInd w:val="0"/>
        <w:spacing w:after="0" w:line="240" w:lineRule="auto"/>
        <w:jc w:val="center"/>
        <w:rPr>
          <w:rFonts w:ascii="Times New Roman" w:hAnsi="Times New Roman" w:cs="Times New Roman"/>
          <w:color w:val="000000"/>
          <w:lang w:eastAsia="pt-BR"/>
        </w:rPr>
      </w:pPr>
    </w:p>
    <w:p w:rsidR="004046F8" w:rsidRDefault="004046F8" w:rsidP="003433DC">
      <w:pPr>
        <w:autoSpaceDE w:val="0"/>
        <w:autoSpaceDN w:val="0"/>
        <w:adjustRightInd w:val="0"/>
        <w:spacing w:after="0" w:line="240" w:lineRule="auto"/>
        <w:jc w:val="center"/>
        <w:rPr>
          <w:rFonts w:ascii="Times New Roman" w:hAnsi="Times New Roman" w:cs="Times New Roman"/>
          <w:color w:val="000000"/>
          <w:lang w:eastAsia="pt-BR"/>
        </w:rPr>
      </w:pPr>
    </w:p>
    <w:p w:rsidR="004046F8" w:rsidRDefault="004046F8" w:rsidP="003433DC">
      <w:pPr>
        <w:autoSpaceDE w:val="0"/>
        <w:autoSpaceDN w:val="0"/>
        <w:adjustRightInd w:val="0"/>
        <w:spacing w:after="0" w:line="240" w:lineRule="auto"/>
        <w:jc w:val="center"/>
        <w:rPr>
          <w:rFonts w:ascii="Times New Roman" w:hAnsi="Times New Roman" w:cs="Times New Roman"/>
          <w:color w:val="000000"/>
          <w:lang w:eastAsia="pt-BR"/>
        </w:rPr>
      </w:pPr>
    </w:p>
    <w:p w:rsidR="00A84DCF" w:rsidRDefault="00A84DCF" w:rsidP="003433DC">
      <w:pPr>
        <w:autoSpaceDE w:val="0"/>
        <w:autoSpaceDN w:val="0"/>
        <w:adjustRightInd w:val="0"/>
        <w:spacing w:after="0" w:line="240" w:lineRule="auto"/>
        <w:jc w:val="center"/>
        <w:rPr>
          <w:rFonts w:ascii="Times New Roman" w:hAnsi="Times New Roman" w:cs="Times New Roman"/>
          <w:color w:val="000000"/>
          <w:lang w:eastAsia="pt-BR"/>
        </w:rPr>
      </w:pPr>
    </w:p>
    <w:p w:rsidR="00A84DCF" w:rsidRDefault="00A84DCF" w:rsidP="003433DC">
      <w:pPr>
        <w:autoSpaceDE w:val="0"/>
        <w:autoSpaceDN w:val="0"/>
        <w:adjustRightInd w:val="0"/>
        <w:spacing w:after="0" w:line="240" w:lineRule="auto"/>
        <w:jc w:val="center"/>
        <w:rPr>
          <w:rFonts w:ascii="Times New Roman" w:hAnsi="Times New Roman" w:cs="Times New Roman"/>
          <w:color w:val="000000"/>
          <w:lang w:eastAsia="pt-BR"/>
        </w:rPr>
      </w:pPr>
    </w:p>
    <w:p w:rsidR="00A84DCF" w:rsidRDefault="00A84DCF" w:rsidP="003433DC">
      <w:pPr>
        <w:autoSpaceDE w:val="0"/>
        <w:autoSpaceDN w:val="0"/>
        <w:adjustRightInd w:val="0"/>
        <w:spacing w:after="0" w:line="240" w:lineRule="auto"/>
        <w:jc w:val="center"/>
        <w:rPr>
          <w:rFonts w:ascii="Times New Roman" w:hAnsi="Times New Roman" w:cs="Times New Roman"/>
          <w:color w:val="000000"/>
          <w:lang w:eastAsia="pt-BR"/>
        </w:rPr>
      </w:pPr>
    </w:p>
    <w:p w:rsidR="00A84DCF" w:rsidRDefault="00A84DCF" w:rsidP="003433DC">
      <w:pPr>
        <w:autoSpaceDE w:val="0"/>
        <w:autoSpaceDN w:val="0"/>
        <w:adjustRightInd w:val="0"/>
        <w:spacing w:after="0" w:line="240" w:lineRule="auto"/>
        <w:jc w:val="center"/>
        <w:rPr>
          <w:rFonts w:ascii="Times New Roman" w:hAnsi="Times New Roman" w:cs="Times New Roman"/>
          <w:color w:val="000000"/>
          <w:lang w:eastAsia="pt-BR"/>
        </w:rPr>
      </w:pPr>
    </w:p>
    <w:p w:rsidR="00A84DCF" w:rsidRDefault="00A84DCF" w:rsidP="003433DC">
      <w:pPr>
        <w:autoSpaceDE w:val="0"/>
        <w:autoSpaceDN w:val="0"/>
        <w:adjustRightInd w:val="0"/>
        <w:spacing w:after="0" w:line="240" w:lineRule="auto"/>
        <w:jc w:val="center"/>
        <w:rPr>
          <w:rFonts w:ascii="Times New Roman" w:hAnsi="Times New Roman" w:cs="Times New Roman"/>
          <w:color w:val="000000"/>
          <w:lang w:eastAsia="pt-BR"/>
        </w:rPr>
      </w:pPr>
    </w:p>
    <w:p w:rsidR="004046F8" w:rsidRDefault="004046F8" w:rsidP="003433DC">
      <w:pPr>
        <w:autoSpaceDE w:val="0"/>
        <w:autoSpaceDN w:val="0"/>
        <w:adjustRightInd w:val="0"/>
        <w:spacing w:after="0" w:line="240" w:lineRule="auto"/>
        <w:jc w:val="center"/>
        <w:rPr>
          <w:rFonts w:ascii="Times New Roman" w:hAnsi="Times New Roman" w:cs="Times New Roman"/>
          <w:color w:val="000000"/>
          <w:lang w:eastAsia="pt-BR"/>
        </w:rPr>
      </w:pPr>
    </w:p>
    <w:p w:rsidR="00022D8A" w:rsidRDefault="00022D8A" w:rsidP="003433DC">
      <w:pPr>
        <w:autoSpaceDE w:val="0"/>
        <w:autoSpaceDN w:val="0"/>
        <w:adjustRightInd w:val="0"/>
        <w:spacing w:after="0" w:line="240" w:lineRule="auto"/>
        <w:jc w:val="center"/>
        <w:rPr>
          <w:rFonts w:ascii="Times New Roman" w:hAnsi="Times New Roman" w:cs="Times New Roman"/>
          <w:color w:val="000000"/>
          <w:lang w:eastAsia="pt-BR"/>
        </w:rPr>
      </w:pPr>
    </w:p>
    <w:p w:rsidR="009E14F5" w:rsidRDefault="009E14F5" w:rsidP="003433DC">
      <w:pPr>
        <w:autoSpaceDE w:val="0"/>
        <w:autoSpaceDN w:val="0"/>
        <w:adjustRightInd w:val="0"/>
        <w:spacing w:after="0" w:line="240" w:lineRule="auto"/>
        <w:jc w:val="center"/>
        <w:rPr>
          <w:rFonts w:ascii="Times New Roman" w:hAnsi="Times New Roman" w:cs="Times New Roman"/>
          <w:b/>
          <w:color w:val="000000"/>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color w:val="000000"/>
          <w:lang w:eastAsia="pt-BR"/>
        </w:rPr>
      </w:pPr>
      <w:r w:rsidRPr="000B0646">
        <w:rPr>
          <w:rFonts w:ascii="Times New Roman" w:hAnsi="Times New Roman" w:cs="Times New Roman"/>
          <w:b/>
          <w:color w:val="000000"/>
          <w:lang w:eastAsia="pt-BR"/>
        </w:rPr>
        <w:t>ANEXO I</w:t>
      </w:r>
      <w:r w:rsidR="0058262E" w:rsidRPr="000B0646">
        <w:rPr>
          <w:rFonts w:ascii="Times New Roman" w:hAnsi="Times New Roman" w:cs="Times New Roman"/>
          <w:b/>
          <w:color w:val="000000"/>
          <w:lang w:eastAsia="pt-BR"/>
        </w:rPr>
        <w:t>V</w:t>
      </w:r>
    </w:p>
    <w:p w:rsidR="003433DC" w:rsidRPr="000B0646" w:rsidRDefault="003433DC" w:rsidP="003433DC">
      <w:pPr>
        <w:autoSpaceDE w:val="0"/>
        <w:autoSpaceDN w:val="0"/>
        <w:adjustRightInd w:val="0"/>
        <w:spacing w:after="0" w:line="240" w:lineRule="auto"/>
        <w:jc w:val="center"/>
        <w:rPr>
          <w:rFonts w:ascii="Times New Roman" w:hAnsi="Times New Roman" w:cs="Times New Roman"/>
          <w:b/>
          <w:color w:val="000000"/>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color w:val="000000"/>
          <w:lang w:eastAsia="pt-BR"/>
        </w:rPr>
      </w:pPr>
      <w:r w:rsidRPr="000B0646">
        <w:rPr>
          <w:rFonts w:ascii="Times New Roman" w:hAnsi="Times New Roman" w:cs="Times New Roman"/>
          <w:b/>
          <w:color w:val="000000"/>
          <w:lang w:eastAsia="pt-BR"/>
        </w:rPr>
        <w:t xml:space="preserve">PREGÃO PRESENCIAL </w:t>
      </w:r>
      <w:r w:rsidR="009B5919" w:rsidRPr="000B0646">
        <w:rPr>
          <w:rFonts w:ascii="Times New Roman" w:hAnsi="Times New Roman" w:cs="Times New Roman"/>
          <w:b/>
          <w:color w:val="000000"/>
          <w:lang w:eastAsia="pt-BR"/>
        </w:rPr>
        <w:t xml:space="preserve">SRP </w:t>
      </w:r>
      <w:r w:rsidRPr="000B0646">
        <w:rPr>
          <w:rFonts w:ascii="Times New Roman" w:hAnsi="Times New Roman" w:cs="Times New Roman"/>
          <w:b/>
          <w:color w:val="000000"/>
          <w:lang w:eastAsia="pt-BR"/>
        </w:rPr>
        <w:t xml:space="preserve">Nº </w:t>
      </w:r>
      <w:r w:rsidR="00017395">
        <w:rPr>
          <w:rFonts w:ascii="Times New Roman" w:hAnsi="Times New Roman" w:cs="Times New Roman"/>
          <w:b/>
          <w:color w:val="000000"/>
          <w:lang w:eastAsia="pt-BR"/>
        </w:rPr>
        <w:t>06</w:t>
      </w:r>
      <w:r w:rsidRPr="000B0646">
        <w:rPr>
          <w:rFonts w:ascii="Times New Roman" w:hAnsi="Times New Roman" w:cs="Times New Roman"/>
          <w:b/>
          <w:color w:val="000000"/>
          <w:lang w:eastAsia="pt-BR"/>
        </w:rPr>
        <w:t>/201</w:t>
      </w:r>
      <w:r w:rsidR="009B5919" w:rsidRPr="000B0646">
        <w:rPr>
          <w:rFonts w:ascii="Times New Roman" w:hAnsi="Times New Roman" w:cs="Times New Roman"/>
          <w:b/>
          <w:color w:val="000000"/>
          <w:lang w:eastAsia="pt-BR"/>
        </w:rPr>
        <w:t>9</w:t>
      </w:r>
    </w:p>
    <w:p w:rsidR="003433DC" w:rsidRPr="000B0646" w:rsidRDefault="003433DC" w:rsidP="003433DC">
      <w:pPr>
        <w:autoSpaceDE w:val="0"/>
        <w:autoSpaceDN w:val="0"/>
        <w:adjustRightInd w:val="0"/>
        <w:spacing w:after="0" w:line="240" w:lineRule="auto"/>
        <w:jc w:val="center"/>
        <w:rPr>
          <w:rFonts w:ascii="Times New Roman" w:hAnsi="Times New Roman" w:cs="Times New Roman"/>
          <w:b/>
          <w:color w:val="000000"/>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color w:val="000000"/>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color w:val="000000"/>
          <w:lang w:eastAsia="pt-BR"/>
        </w:rPr>
      </w:pPr>
      <w:r w:rsidRPr="000B0646">
        <w:rPr>
          <w:rFonts w:ascii="Times New Roman" w:hAnsi="Times New Roman" w:cs="Times New Roman"/>
          <w:b/>
          <w:color w:val="000000"/>
          <w:lang w:eastAsia="pt-BR"/>
        </w:rPr>
        <w:t>CARTA DE CREDENCIAMENTO</w:t>
      </w: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À</w:t>
      </w: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CÂMARA MUNICIPAL DE RIO BRANCO – ACRE</w:t>
      </w: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 xml:space="preserve">Ref.: PREGÃO </w:t>
      </w:r>
      <w:r w:rsidR="009B5919" w:rsidRPr="00FB1177">
        <w:rPr>
          <w:rFonts w:ascii="Times New Roman" w:hAnsi="Times New Roman" w:cs="Times New Roman"/>
          <w:color w:val="000000"/>
          <w:lang w:eastAsia="pt-BR"/>
        </w:rPr>
        <w:t xml:space="preserve">SRP </w:t>
      </w:r>
      <w:r w:rsidRPr="00FB1177">
        <w:rPr>
          <w:rFonts w:ascii="Times New Roman" w:hAnsi="Times New Roman" w:cs="Times New Roman"/>
          <w:color w:val="000000"/>
          <w:lang w:eastAsia="pt-BR"/>
        </w:rPr>
        <w:t>Nº</w:t>
      </w:r>
      <w:r w:rsidR="009B5919" w:rsidRPr="00FB1177">
        <w:rPr>
          <w:rFonts w:ascii="Times New Roman" w:hAnsi="Times New Roman" w:cs="Times New Roman"/>
          <w:color w:val="000000"/>
          <w:lang w:eastAsia="pt-BR"/>
        </w:rPr>
        <w:t xml:space="preserve"> </w:t>
      </w:r>
      <w:r w:rsidR="00017395">
        <w:rPr>
          <w:rFonts w:ascii="Times New Roman" w:hAnsi="Times New Roman" w:cs="Times New Roman"/>
          <w:color w:val="000000"/>
          <w:lang w:eastAsia="pt-BR"/>
        </w:rPr>
        <w:t>06</w:t>
      </w:r>
      <w:r w:rsidRPr="00FB1177">
        <w:rPr>
          <w:rFonts w:ascii="Times New Roman" w:hAnsi="Times New Roman" w:cs="Times New Roman"/>
          <w:color w:val="000000"/>
          <w:lang w:eastAsia="pt-BR"/>
        </w:rPr>
        <w:t>/201</w:t>
      </w:r>
      <w:r w:rsidR="009B5919" w:rsidRPr="00FB1177">
        <w:rPr>
          <w:rFonts w:ascii="Times New Roman" w:hAnsi="Times New Roman" w:cs="Times New Roman"/>
          <w:color w:val="000000"/>
          <w:lang w:eastAsia="pt-BR"/>
        </w:rPr>
        <w:t>9</w:t>
      </w: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Assunto: Credenciamento</w:t>
      </w: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58262E">
      <w:pPr>
        <w:autoSpaceDE w:val="0"/>
        <w:autoSpaceDN w:val="0"/>
        <w:adjustRightInd w:val="0"/>
        <w:spacing w:after="0" w:line="360" w:lineRule="auto"/>
        <w:jc w:val="both"/>
        <w:rPr>
          <w:rFonts w:ascii="Times New Roman" w:hAnsi="Times New Roman" w:cs="Times New Roman"/>
          <w:color w:val="000000"/>
          <w:lang w:eastAsia="pt-BR"/>
        </w:rPr>
      </w:pPr>
      <w:r w:rsidRPr="00FB1177">
        <w:rPr>
          <w:rFonts w:ascii="Times New Roman" w:hAnsi="Times New Roman" w:cs="Times New Roman"/>
          <w:color w:val="000000"/>
          <w:lang w:eastAsia="pt-BR"/>
        </w:rPr>
        <w:t>Na qualidade de responsável e/ou representante legal da empresa ________, inscrita no CNPJ sob o nº ________, credenciamos o Sr. ____________, portador da carteira de identidade nº _____ e do CPF(MF) nº ____, para nos representar na licitação em referência, com poderes para formular ofertas, lances de preço, recorrer, renunciar a recurso e praticar todos os demais atos pertinentes ao certame em nome da representada.</w:t>
      </w: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color w:val="000000"/>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color w:val="FF0000"/>
          <w:lang w:eastAsia="pt-BR"/>
        </w:rPr>
      </w:pPr>
      <w:r w:rsidRPr="00FB1177">
        <w:rPr>
          <w:rFonts w:ascii="Times New Roman" w:hAnsi="Times New Roman" w:cs="Times New Roman"/>
          <w:color w:val="000000"/>
          <w:lang w:eastAsia="pt-BR"/>
        </w:rPr>
        <w:t>Rio Branco-AC, __ de __________ de 201</w:t>
      </w:r>
      <w:r w:rsidR="009B5919" w:rsidRPr="00FB1177">
        <w:rPr>
          <w:rFonts w:ascii="Times New Roman" w:hAnsi="Times New Roman" w:cs="Times New Roman"/>
          <w:color w:val="000000"/>
          <w:lang w:eastAsia="pt-BR"/>
        </w:rPr>
        <w:t>9</w:t>
      </w:r>
      <w:r w:rsidRPr="00FB1177">
        <w:rPr>
          <w:rFonts w:ascii="Times New Roman" w:hAnsi="Times New Roman" w:cs="Times New Roman"/>
          <w:color w:val="FF0000"/>
          <w:lang w:eastAsia="pt-BR"/>
        </w:rPr>
        <w:t>.</w:t>
      </w: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FF0000"/>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FF0000"/>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FF0000"/>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FF0000"/>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color w:val="FF0000"/>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r w:rsidRPr="00FB1177">
        <w:rPr>
          <w:rFonts w:ascii="Times New Roman" w:hAnsi="Times New Roman" w:cs="Times New Roman"/>
          <w:lang w:eastAsia="pt-BR"/>
        </w:rPr>
        <w:t>Carimbo, nome e assinatura do responsável e/ou representante legal</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58262E" w:rsidRDefault="0058262E" w:rsidP="003433DC">
      <w:pPr>
        <w:autoSpaceDE w:val="0"/>
        <w:autoSpaceDN w:val="0"/>
        <w:adjustRightInd w:val="0"/>
        <w:spacing w:after="0" w:line="240" w:lineRule="auto"/>
        <w:jc w:val="center"/>
        <w:rPr>
          <w:rFonts w:ascii="Times New Roman" w:hAnsi="Times New Roman" w:cs="Times New Roman"/>
          <w:lang w:eastAsia="pt-BR"/>
        </w:rPr>
      </w:pPr>
    </w:p>
    <w:p w:rsidR="0058262E" w:rsidRDefault="0058262E" w:rsidP="003433DC">
      <w:pPr>
        <w:autoSpaceDE w:val="0"/>
        <w:autoSpaceDN w:val="0"/>
        <w:adjustRightInd w:val="0"/>
        <w:spacing w:after="0" w:line="240" w:lineRule="auto"/>
        <w:jc w:val="center"/>
        <w:rPr>
          <w:rFonts w:ascii="Times New Roman" w:hAnsi="Times New Roman" w:cs="Times New Roman"/>
          <w:lang w:eastAsia="pt-BR"/>
        </w:rPr>
      </w:pPr>
    </w:p>
    <w:p w:rsidR="0058262E" w:rsidRDefault="0058262E" w:rsidP="003433DC">
      <w:pPr>
        <w:autoSpaceDE w:val="0"/>
        <w:autoSpaceDN w:val="0"/>
        <w:adjustRightInd w:val="0"/>
        <w:spacing w:after="0" w:line="240" w:lineRule="auto"/>
        <w:jc w:val="center"/>
        <w:rPr>
          <w:rFonts w:ascii="Times New Roman" w:hAnsi="Times New Roman" w:cs="Times New Roman"/>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0B0646">
        <w:rPr>
          <w:rFonts w:ascii="Times New Roman" w:hAnsi="Times New Roman" w:cs="Times New Roman"/>
          <w:b/>
          <w:lang w:eastAsia="pt-BR"/>
        </w:rPr>
        <w:t xml:space="preserve">ANEXO </w:t>
      </w:r>
      <w:r w:rsidR="0058262E" w:rsidRPr="000B0646">
        <w:rPr>
          <w:rFonts w:ascii="Times New Roman" w:hAnsi="Times New Roman" w:cs="Times New Roman"/>
          <w:b/>
          <w:lang w:eastAsia="pt-BR"/>
        </w:rPr>
        <w:t>V</w:t>
      </w: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0B0646">
        <w:rPr>
          <w:rFonts w:ascii="Times New Roman" w:hAnsi="Times New Roman" w:cs="Times New Roman"/>
          <w:b/>
          <w:lang w:eastAsia="pt-BR"/>
        </w:rPr>
        <w:t xml:space="preserve">PREGÃO PRESENCIAL </w:t>
      </w:r>
      <w:r w:rsidR="0097744C" w:rsidRPr="000B0646">
        <w:rPr>
          <w:rFonts w:ascii="Times New Roman" w:hAnsi="Times New Roman" w:cs="Times New Roman"/>
          <w:b/>
          <w:lang w:eastAsia="pt-BR"/>
        </w:rPr>
        <w:t xml:space="preserve">SRP </w:t>
      </w:r>
      <w:r w:rsidRPr="000B0646">
        <w:rPr>
          <w:rFonts w:ascii="Times New Roman" w:hAnsi="Times New Roman" w:cs="Times New Roman"/>
          <w:b/>
          <w:lang w:eastAsia="pt-BR"/>
        </w:rPr>
        <w:t xml:space="preserve">Nº </w:t>
      </w:r>
      <w:r w:rsidR="00017395">
        <w:rPr>
          <w:b/>
          <w:bCs/>
          <w:color w:val="000000" w:themeColor="text1"/>
        </w:rPr>
        <w:t>06/2019</w:t>
      </w: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0B0646">
        <w:rPr>
          <w:rFonts w:ascii="Times New Roman" w:hAnsi="Times New Roman" w:cs="Times New Roman"/>
          <w:b/>
          <w:lang w:eastAsia="pt-BR"/>
        </w:rPr>
        <w:t>DECLARAÇÃO</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58262E">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 xml:space="preserve">A empresa................................................................, inscrita no CNPJ (M.F.) sob o nº........................................, sediada à Rua/Avenida...............nº.............., Setor/Bairro......................., na cidade de ........................... Estado de .................., DECLARA, sob as penas cabíveis que possui todos os requisitos exigidos no Edital de Pregão </w:t>
      </w:r>
      <w:r w:rsidR="0097744C" w:rsidRPr="00FB1177">
        <w:rPr>
          <w:rFonts w:ascii="Times New Roman" w:hAnsi="Times New Roman" w:cs="Times New Roman"/>
          <w:lang w:eastAsia="pt-BR"/>
        </w:rPr>
        <w:t xml:space="preserve">Presencial SRP </w:t>
      </w:r>
      <w:r w:rsidRPr="00FB1177">
        <w:rPr>
          <w:rFonts w:ascii="Times New Roman" w:hAnsi="Times New Roman" w:cs="Times New Roman"/>
          <w:lang w:eastAsia="pt-BR"/>
        </w:rPr>
        <w:t xml:space="preserve">nº </w:t>
      </w:r>
      <w:r w:rsidR="00017395">
        <w:rPr>
          <w:b/>
          <w:bCs/>
          <w:color w:val="000000" w:themeColor="text1"/>
        </w:rPr>
        <w:t xml:space="preserve">06/2019 </w:t>
      </w:r>
      <w:r w:rsidRPr="00FB1177">
        <w:rPr>
          <w:rFonts w:ascii="Times New Roman" w:hAnsi="Times New Roman" w:cs="Times New Roman"/>
          <w:lang w:eastAsia="pt-BR"/>
        </w:rPr>
        <w:t>-</w:t>
      </w:r>
      <w:r w:rsidR="0097744C" w:rsidRPr="00FB1177">
        <w:rPr>
          <w:rFonts w:ascii="Times New Roman" w:hAnsi="Times New Roman" w:cs="Times New Roman"/>
          <w:lang w:eastAsia="pt-BR"/>
        </w:rPr>
        <w:t xml:space="preserve"> </w:t>
      </w:r>
      <w:r w:rsidRPr="00FB1177">
        <w:rPr>
          <w:rFonts w:ascii="Times New Roman" w:hAnsi="Times New Roman" w:cs="Times New Roman"/>
          <w:lang w:eastAsia="pt-BR"/>
        </w:rPr>
        <w:t>CÂMARA MUNICIPAL DE RIO BRANCO-ACRE, para a habilitação, quanto às condições de qualificação jurídica, técnica, econômico/financeira e regularidade fiscal, DECLARANDO, ainda, estar ciente que a falta de atendimento a qualquer exigência para habilitação constante do Edital, ensejará aplicação de penalidade a Declarante.</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color w:val="FF0000"/>
          <w:lang w:eastAsia="pt-BR"/>
        </w:rPr>
      </w:pPr>
      <w:r w:rsidRPr="00FB1177">
        <w:rPr>
          <w:rFonts w:ascii="Times New Roman" w:hAnsi="Times New Roman" w:cs="Times New Roman"/>
          <w:color w:val="000000"/>
          <w:lang w:eastAsia="pt-BR"/>
        </w:rPr>
        <w:t>Rio Branco-AC, __ de __________ de 201</w:t>
      </w:r>
      <w:r w:rsidR="0097744C" w:rsidRPr="00FB1177">
        <w:rPr>
          <w:rFonts w:ascii="Times New Roman" w:hAnsi="Times New Roman" w:cs="Times New Roman"/>
          <w:color w:val="000000"/>
          <w:lang w:eastAsia="pt-BR"/>
        </w:rPr>
        <w:t>9</w:t>
      </w:r>
      <w:r w:rsidRPr="00FB1177">
        <w:rPr>
          <w:rFonts w:ascii="Times New Roman" w:hAnsi="Times New Roman" w:cs="Times New Roman"/>
          <w:color w:val="FF0000"/>
          <w:lang w:eastAsia="pt-BR"/>
        </w:rPr>
        <w:t>.</w:t>
      </w: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r w:rsidRPr="00FB1177">
        <w:rPr>
          <w:rFonts w:ascii="Times New Roman" w:hAnsi="Times New Roman" w:cs="Times New Roman"/>
          <w:lang w:eastAsia="pt-BR"/>
        </w:rPr>
        <w:t>Nome da Empresa, do Responsável e/ou Representante Legal e Assinatura</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0B0646" w:rsidRDefault="0058262E" w:rsidP="003433DC">
      <w:pPr>
        <w:autoSpaceDE w:val="0"/>
        <w:autoSpaceDN w:val="0"/>
        <w:adjustRightInd w:val="0"/>
        <w:spacing w:after="0" w:line="240" w:lineRule="auto"/>
        <w:jc w:val="center"/>
        <w:rPr>
          <w:rFonts w:ascii="Times New Roman" w:hAnsi="Times New Roman" w:cs="Times New Roman"/>
          <w:b/>
          <w:lang w:eastAsia="pt-BR"/>
        </w:rPr>
      </w:pPr>
      <w:r w:rsidRPr="000B0646">
        <w:rPr>
          <w:rFonts w:ascii="Times New Roman" w:hAnsi="Times New Roman" w:cs="Times New Roman"/>
          <w:b/>
          <w:lang w:eastAsia="pt-BR"/>
        </w:rPr>
        <w:t xml:space="preserve">A N E X O </w:t>
      </w:r>
      <w:r w:rsidR="007D3490" w:rsidRPr="000B0646">
        <w:rPr>
          <w:rFonts w:ascii="Times New Roman" w:hAnsi="Times New Roman" w:cs="Times New Roman"/>
          <w:b/>
          <w:lang w:eastAsia="pt-BR"/>
        </w:rPr>
        <w:t>V</w:t>
      </w:r>
      <w:r w:rsidRPr="000B0646">
        <w:rPr>
          <w:rFonts w:ascii="Times New Roman" w:hAnsi="Times New Roman" w:cs="Times New Roman"/>
          <w:b/>
          <w:lang w:eastAsia="pt-BR"/>
        </w:rPr>
        <w:t>I</w:t>
      </w: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0B0646">
        <w:rPr>
          <w:rFonts w:ascii="Times New Roman" w:hAnsi="Times New Roman" w:cs="Times New Roman"/>
          <w:b/>
          <w:lang w:eastAsia="pt-BR"/>
        </w:rPr>
        <w:t xml:space="preserve">PREGÃO PRESENCIAL Nº </w:t>
      </w:r>
      <w:r w:rsidR="00F14F00">
        <w:rPr>
          <w:rFonts w:ascii="Times New Roman" w:hAnsi="Times New Roman" w:cs="Times New Roman"/>
          <w:b/>
          <w:lang w:eastAsia="pt-BR"/>
        </w:rPr>
        <w:t>006</w:t>
      </w:r>
      <w:r w:rsidR="0058262E" w:rsidRPr="000B0646">
        <w:rPr>
          <w:rFonts w:ascii="Times New Roman" w:hAnsi="Times New Roman" w:cs="Times New Roman"/>
          <w:b/>
          <w:lang w:eastAsia="pt-BR"/>
        </w:rPr>
        <w:t>/2019</w:t>
      </w: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0B0646"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0B0646">
        <w:rPr>
          <w:rFonts w:ascii="Times New Roman" w:hAnsi="Times New Roman" w:cs="Times New Roman"/>
          <w:b/>
          <w:lang w:eastAsia="pt-BR"/>
        </w:rPr>
        <w:t>MODELO DE DECLARAÇÃO DE NÃO EXISTÊNCIA DE TRABALHO DE MENORES</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58262E">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 xml:space="preserve">Declaramos para os devidos fins e especialmente para o Edital PREGÃO PRESENCIAL Nº. </w:t>
      </w:r>
      <w:r w:rsidR="00017395">
        <w:rPr>
          <w:rFonts w:ascii="Times New Roman" w:hAnsi="Times New Roman" w:cs="Times New Roman"/>
          <w:lang w:eastAsia="pt-BR"/>
        </w:rPr>
        <w:t>06</w:t>
      </w:r>
      <w:r w:rsidR="0058262E">
        <w:rPr>
          <w:rFonts w:ascii="Times New Roman" w:hAnsi="Times New Roman" w:cs="Times New Roman"/>
          <w:lang w:eastAsia="pt-BR"/>
        </w:rPr>
        <w:t>/2019</w:t>
      </w:r>
      <w:r w:rsidRPr="00FB1177">
        <w:rPr>
          <w:rFonts w:ascii="Times New Roman" w:hAnsi="Times New Roman" w:cs="Times New Roman"/>
          <w:lang w:eastAsia="pt-BR"/>
        </w:rPr>
        <w:t>, que a empresa.............., inscrita no CNPJ/MF sob n.º ............, com sede à ............, em .............,não mantém em seu quadro de pessoal menores de 18 (dezoito) anos em horário noturno de trabalho ou em serviços perigosos ou insalubres, não mantendo ainda, em qualquer trabalho, menores de 16 (dezesseis) anos, salvo na condição de aprendiz, a partir de 14 (quatorze) anos.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color w:val="FF0000"/>
          <w:lang w:eastAsia="pt-BR"/>
        </w:rPr>
      </w:pPr>
      <w:r w:rsidRPr="00FB1177">
        <w:rPr>
          <w:rFonts w:ascii="Times New Roman" w:hAnsi="Times New Roman" w:cs="Times New Roman"/>
          <w:color w:val="000000"/>
          <w:lang w:eastAsia="pt-BR"/>
        </w:rPr>
        <w:t>Rio Branco-AC, __ de __________ de 201</w:t>
      </w:r>
      <w:r w:rsidR="0058262E">
        <w:rPr>
          <w:rFonts w:ascii="Times New Roman" w:hAnsi="Times New Roman" w:cs="Times New Roman"/>
          <w:color w:val="000000"/>
          <w:lang w:eastAsia="pt-BR"/>
        </w:rPr>
        <w:t>9</w:t>
      </w:r>
      <w:r w:rsidRPr="00FB1177">
        <w:rPr>
          <w:rFonts w:ascii="Times New Roman" w:hAnsi="Times New Roman" w:cs="Times New Roman"/>
          <w:color w:val="FF0000"/>
          <w:lang w:eastAsia="pt-BR"/>
        </w:rPr>
        <w:t>.</w:t>
      </w: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r w:rsidRPr="00FB1177">
        <w:rPr>
          <w:rFonts w:ascii="Times New Roman" w:hAnsi="Times New Roman" w:cs="Times New Roman"/>
          <w:lang w:eastAsia="pt-BR"/>
        </w:rPr>
        <w:t>Nome e assinatura do representante legal da licitante</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Default="003433DC" w:rsidP="003433DC">
      <w:pPr>
        <w:autoSpaceDE w:val="0"/>
        <w:autoSpaceDN w:val="0"/>
        <w:adjustRightInd w:val="0"/>
        <w:spacing w:after="0" w:line="240" w:lineRule="auto"/>
        <w:jc w:val="center"/>
        <w:rPr>
          <w:rFonts w:ascii="Times New Roman" w:hAnsi="Times New Roman" w:cs="Times New Roman"/>
          <w:lang w:eastAsia="pt-BR"/>
        </w:rPr>
      </w:pPr>
    </w:p>
    <w:p w:rsidR="00022D8A" w:rsidRDefault="00022D8A" w:rsidP="003433DC">
      <w:pPr>
        <w:autoSpaceDE w:val="0"/>
        <w:autoSpaceDN w:val="0"/>
        <w:adjustRightInd w:val="0"/>
        <w:spacing w:after="0" w:line="240" w:lineRule="auto"/>
        <w:jc w:val="center"/>
        <w:rPr>
          <w:rFonts w:ascii="Times New Roman" w:hAnsi="Times New Roman" w:cs="Times New Roman"/>
          <w:lang w:eastAsia="pt-BR"/>
        </w:rPr>
      </w:pPr>
    </w:p>
    <w:p w:rsidR="00022D8A" w:rsidRDefault="00022D8A" w:rsidP="003433DC">
      <w:pPr>
        <w:autoSpaceDE w:val="0"/>
        <w:autoSpaceDN w:val="0"/>
        <w:adjustRightInd w:val="0"/>
        <w:spacing w:after="0" w:line="240" w:lineRule="auto"/>
        <w:jc w:val="center"/>
        <w:rPr>
          <w:rFonts w:ascii="Times New Roman" w:hAnsi="Times New Roman" w:cs="Times New Roman"/>
          <w:lang w:eastAsia="pt-BR"/>
        </w:rPr>
      </w:pPr>
    </w:p>
    <w:p w:rsidR="00022D8A" w:rsidRDefault="00022D8A" w:rsidP="003433DC">
      <w:pPr>
        <w:autoSpaceDE w:val="0"/>
        <w:autoSpaceDN w:val="0"/>
        <w:adjustRightInd w:val="0"/>
        <w:spacing w:after="0" w:line="240" w:lineRule="auto"/>
        <w:jc w:val="center"/>
        <w:rPr>
          <w:rFonts w:ascii="Times New Roman" w:hAnsi="Times New Roman" w:cs="Times New Roman"/>
          <w:lang w:eastAsia="pt-BR"/>
        </w:rPr>
      </w:pPr>
    </w:p>
    <w:p w:rsidR="00022D8A" w:rsidRDefault="00022D8A" w:rsidP="003433DC">
      <w:pPr>
        <w:autoSpaceDE w:val="0"/>
        <w:autoSpaceDN w:val="0"/>
        <w:adjustRightInd w:val="0"/>
        <w:spacing w:after="0" w:line="240" w:lineRule="auto"/>
        <w:jc w:val="center"/>
        <w:rPr>
          <w:rFonts w:ascii="Times New Roman" w:hAnsi="Times New Roman" w:cs="Times New Roman"/>
          <w:lang w:eastAsia="pt-BR"/>
        </w:rPr>
      </w:pPr>
    </w:p>
    <w:p w:rsidR="00022D8A" w:rsidRPr="00FB1177" w:rsidRDefault="00022D8A"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58262E" w:rsidRDefault="000B0646" w:rsidP="003433DC">
      <w:pPr>
        <w:autoSpaceDE w:val="0"/>
        <w:autoSpaceDN w:val="0"/>
        <w:adjustRightInd w:val="0"/>
        <w:spacing w:after="0" w:line="240" w:lineRule="auto"/>
        <w:jc w:val="center"/>
        <w:rPr>
          <w:rFonts w:ascii="Times New Roman" w:hAnsi="Times New Roman" w:cs="Times New Roman"/>
          <w:b/>
          <w:lang w:eastAsia="pt-BR"/>
        </w:rPr>
      </w:pPr>
      <w:r>
        <w:rPr>
          <w:rFonts w:ascii="Times New Roman" w:hAnsi="Times New Roman" w:cs="Times New Roman"/>
          <w:b/>
          <w:lang w:eastAsia="pt-BR"/>
        </w:rPr>
        <w:t xml:space="preserve">ANEXO </w:t>
      </w:r>
      <w:r w:rsidR="003433DC" w:rsidRPr="0058262E">
        <w:rPr>
          <w:rFonts w:ascii="Times New Roman" w:hAnsi="Times New Roman" w:cs="Times New Roman"/>
          <w:b/>
          <w:lang w:eastAsia="pt-BR"/>
        </w:rPr>
        <w:t>V</w:t>
      </w:r>
      <w:r>
        <w:rPr>
          <w:rFonts w:ascii="Times New Roman" w:hAnsi="Times New Roman" w:cs="Times New Roman"/>
          <w:b/>
          <w:lang w:eastAsia="pt-BR"/>
        </w:rPr>
        <w:t>II</w:t>
      </w:r>
    </w:p>
    <w:p w:rsidR="003433DC" w:rsidRPr="0058262E"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58262E"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58262E">
        <w:rPr>
          <w:rFonts w:ascii="Times New Roman" w:hAnsi="Times New Roman" w:cs="Times New Roman"/>
          <w:b/>
          <w:lang w:eastAsia="pt-BR"/>
        </w:rPr>
        <w:t xml:space="preserve">PREGÃO PRESENCIAL Nº </w:t>
      </w:r>
      <w:r w:rsidR="00017395">
        <w:rPr>
          <w:rFonts w:ascii="Times New Roman" w:hAnsi="Times New Roman" w:cs="Times New Roman"/>
          <w:b/>
          <w:lang w:eastAsia="pt-BR"/>
        </w:rPr>
        <w:t>06</w:t>
      </w:r>
      <w:r w:rsidR="0058262E" w:rsidRPr="0058262E">
        <w:rPr>
          <w:rFonts w:ascii="Times New Roman" w:hAnsi="Times New Roman" w:cs="Times New Roman"/>
          <w:b/>
          <w:lang w:eastAsia="pt-BR"/>
        </w:rPr>
        <w:t>/2019</w:t>
      </w:r>
    </w:p>
    <w:p w:rsidR="003433DC" w:rsidRPr="0058262E" w:rsidRDefault="003433DC" w:rsidP="003433DC">
      <w:pPr>
        <w:autoSpaceDE w:val="0"/>
        <w:autoSpaceDN w:val="0"/>
        <w:adjustRightInd w:val="0"/>
        <w:spacing w:after="0" w:line="240" w:lineRule="auto"/>
        <w:jc w:val="center"/>
        <w:rPr>
          <w:rFonts w:ascii="Times New Roman" w:hAnsi="Times New Roman" w:cs="Times New Roman"/>
          <w:b/>
          <w:lang w:eastAsia="pt-BR"/>
        </w:rPr>
      </w:pPr>
    </w:p>
    <w:p w:rsidR="003433DC" w:rsidRPr="0058262E" w:rsidRDefault="003433DC" w:rsidP="003433DC">
      <w:pPr>
        <w:autoSpaceDE w:val="0"/>
        <w:autoSpaceDN w:val="0"/>
        <w:adjustRightInd w:val="0"/>
        <w:spacing w:after="0" w:line="240" w:lineRule="auto"/>
        <w:jc w:val="center"/>
        <w:rPr>
          <w:rFonts w:ascii="Times New Roman" w:hAnsi="Times New Roman" w:cs="Times New Roman"/>
          <w:b/>
          <w:lang w:eastAsia="pt-BR"/>
        </w:rPr>
      </w:pPr>
      <w:r w:rsidRPr="0058262E">
        <w:rPr>
          <w:rFonts w:ascii="Times New Roman" w:hAnsi="Times New Roman" w:cs="Times New Roman"/>
          <w:b/>
          <w:lang w:eastAsia="pt-BR"/>
        </w:rPr>
        <w:t>FORMULÁRIO MODELO DE PROPOSTA DE PREÇOS</w:t>
      </w: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Nome da empresa participante:</w:t>
      </w:r>
    </w:p>
    <w:p w:rsidR="003433DC" w:rsidRPr="00FB1177" w:rsidRDefault="003433DC" w:rsidP="003433DC">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Endereço:</w:t>
      </w:r>
    </w:p>
    <w:p w:rsidR="003433DC" w:rsidRPr="00FB1177" w:rsidRDefault="003433DC" w:rsidP="003433DC">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 xml:space="preserve">Cidade: </w:t>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t>Estado:</w:t>
      </w:r>
    </w:p>
    <w:p w:rsidR="003433DC" w:rsidRPr="00FB1177" w:rsidRDefault="003433DC" w:rsidP="003433DC">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 xml:space="preserve">Telefone: </w:t>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t>E-mail::</w:t>
      </w:r>
    </w:p>
    <w:p w:rsidR="003433DC" w:rsidRPr="00FB1177" w:rsidRDefault="003433DC" w:rsidP="003433DC">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 xml:space="preserve">CNPJ: </w:t>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r>
      <w:r w:rsidRPr="00FB1177">
        <w:rPr>
          <w:rFonts w:ascii="Times New Roman" w:hAnsi="Times New Roman" w:cs="Times New Roman"/>
          <w:lang w:eastAsia="pt-BR"/>
        </w:rPr>
        <w:tab/>
        <w:t>Conta Bancária:</w:t>
      </w:r>
    </w:p>
    <w:p w:rsidR="003433DC" w:rsidRPr="00FB1177" w:rsidRDefault="003433DC" w:rsidP="003433DC">
      <w:pPr>
        <w:autoSpaceDE w:val="0"/>
        <w:autoSpaceDN w:val="0"/>
        <w:adjustRightInd w:val="0"/>
        <w:spacing w:after="0" w:line="360" w:lineRule="auto"/>
        <w:jc w:val="both"/>
        <w:rPr>
          <w:rFonts w:ascii="Times New Roman" w:hAnsi="Times New Roman" w:cs="Times New Roman"/>
          <w:lang w:eastAsia="pt-BR"/>
        </w:rPr>
      </w:pPr>
      <w:r w:rsidRPr="00FB1177">
        <w:rPr>
          <w:rFonts w:ascii="Times New Roman" w:hAnsi="Times New Roman" w:cs="Times New Roman"/>
          <w:lang w:eastAsia="pt-BR"/>
        </w:rPr>
        <w:t xml:space="preserve">Conforme estipulado no Edital n.º </w:t>
      </w:r>
      <w:r w:rsidR="00017395">
        <w:rPr>
          <w:rFonts w:ascii="Times New Roman" w:hAnsi="Times New Roman" w:cs="Times New Roman"/>
          <w:lang w:eastAsia="pt-BR"/>
        </w:rPr>
        <w:t>06</w:t>
      </w:r>
      <w:r w:rsidR="0058262E">
        <w:rPr>
          <w:rFonts w:ascii="Times New Roman" w:hAnsi="Times New Roman" w:cs="Times New Roman"/>
          <w:lang w:eastAsia="pt-BR"/>
        </w:rPr>
        <w:t>/2019</w:t>
      </w:r>
      <w:r w:rsidRPr="00FB1177">
        <w:rPr>
          <w:rFonts w:ascii="Times New Roman" w:hAnsi="Times New Roman" w:cs="Times New Roman"/>
          <w:lang w:eastAsia="pt-BR"/>
        </w:rPr>
        <w:t>, propomos:</w:t>
      </w:r>
    </w:p>
    <w:p w:rsidR="0014019A" w:rsidRDefault="0014019A" w:rsidP="0014019A">
      <w:pPr>
        <w:pStyle w:val="Default"/>
        <w:spacing w:line="276" w:lineRule="auto"/>
        <w:jc w:val="both"/>
        <w:rPr>
          <w:color w:val="000000" w:themeColor="text1"/>
          <w:sz w:val="22"/>
          <w:szCs w:val="22"/>
        </w:rPr>
      </w:pP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
        <w:gridCol w:w="4241"/>
        <w:gridCol w:w="1559"/>
        <w:gridCol w:w="1418"/>
        <w:gridCol w:w="1417"/>
      </w:tblGrid>
      <w:tr w:rsidR="007418F6" w:rsidRPr="005E363F" w:rsidTr="00426740">
        <w:trPr>
          <w:jc w:val="center"/>
        </w:trPr>
        <w:tc>
          <w:tcPr>
            <w:tcW w:w="736" w:type="dxa"/>
            <w:vAlign w:val="center"/>
          </w:tcPr>
          <w:p w:rsidR="007418F6" w:rsidRPr="005E363F" w:rsidRDefault="007418F6" w:rsidP="00426740">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Item</w:t>
            </w:r>
          </w:p>
        </w:tc>
        <w:tc>
          <w:tcPr>
            <w:tcW w:w="4241" w:type="dxa"/>
            <w:vAlign w:val="center"/>
          </w:tcPr>
          <w:p w:rsidR="007418F6" w:rsidRPr="005E363F" w:rsidRDefault="007418F6" w:rsidP="00426740">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Especificação</w:t>
            </w:r>
          </w:p>
        </w:tc>
        <w:tc>
          <w:tcPr>
            <w:tcW w:w="1559" w:type="dxa"/>
            <w:vAlign w:val="center"/>
          </w:tcPr>
          <w:p w:rsidR="007418F6" w:rsidRPr="005E363F" w:rsidRDefault="007418F6" w:rsidP="00426740">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 xml:space="preserve">Quantidade </w:t>
            </w:r>
            <w:r>
              <w:rPr>
                <w:rFonts w:ascii="Times New Roman" w:hAnsi="Times New Roman" w:cs="Times New Roman"/>
                <w:b/>
                <w:sz w:val="20"/>
                <w:szCs w:val="20"/>
              </w:rPr>
              <w:t>(usuários)</w:t>
            </w:r>
          </w:p>
        </w:tc>
        <w:tc>
          <w:tcPr>
            <w:tcW w:w="1418" w:type="dxa"/>
            <w:vAlign w:val="center"/>
          </w:tcPr>
          <w:p w:rsidR="007418F6" w:rsidRPr="005E363F" w:rsidRDefault="007418F6" w:rsidP="00426740">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Valor Unitário (R$)</w:t>
            </w:r>
          </w:p>
        </w:tc>
        <w:tc>
          <w:tcPr>
            <w:tcW w:w="1417" w:type="dxa"/>
            <w:vAlign w:val="center"/>
          </w:tcPr>
          <w:p w:rsidR="007418F6" w:rsidRPr="005E363F" w:rsidRDefault="007418F6" w:rsidP="00426740">
            <w:pPr>
              <w:tabs>
                <w:tab w:val="center" w:pos="4252"/>
                <w:tab w:val="right" w:pos="8504"/>
              </w:tabs>
              <w:autoSpaceDE w:val="0"/>
              <w:autoSpaceDN w:val="0"/>
              <w:adjustRightInd w:val="0"/>
              <w:spacing w:line="240" w:lineRule="auto"/>
              <w:jc w:val="center"/>
              <w:rPr>
                <w:rFonts w:ascii="Times New Roman" w:hAnsi="Times New Roman" w:cs="Times New Roman"/>
                <w:b/>
                <w:sz w:val="20"/>
                <w:szCs w:val="20"/>
              </w:rPr>
            </w:pPr>
            <w:r w:rsidRPr="005E363F">
              <w:rPr>
                <w:rFonts w:ascii="Times New Roman" w:hAnsi="Times New Roman" w:cs="Times New Roman"/>
                <w:b/>
                <w:sz w:val="20"/>
                <w:szCs w:val="20"/>
              </w:rPr>
              <w:t>Valor Total (R$)</w:t>
            </w:r>
          </w:p>
        </w:tc>
      </w:tr>
      <w:tr w:rsidR="007418F6" w:rsidRPr="005E363F" w:rsidTr="00426740">
        <w:trPr>
          <w:jc w:val="center"/>
        </w:trPr>
        <w:tc>
          <w:tcPr>
            <w:tcW w:w="736"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sidRPr="005E363F">
              <w:rPr>
                <w:rFonts w:ascii="Times New Roman" w:hAnsi="Times New Roman" w:cs="Times New Roman"/>
                <w:sz w:val="20"/>
                <w:szCs w:val="20"/>
              </w:rPr>
              <w:t>01</w:t>
            </w:r>
          </w:p>
        </w:tc>
        <w:tc>
          <w:tcPr>
            <w:tcW w:w="4241" w:type="dxa"/>
            <w:vAlign w:val="center"/>
          </w:tcPr>
          <w:p w:rsidR="007418F6" w:rsidRDefault="007418F6" w:rsidP="0042674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Recursos Humanos</w:t>
            </w:r>
          </w:p>
        </w:tc>
        <w:tc>
          <w:tcPr>
            <w:tcW w:w="1559"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7418F6" w:rsidRPr="005E363F" w:rsidTr="00426740">
        <w:trPr>
          <w:jc w:val="center"/>
        </w:trPr>
        <w:tc>
          <w:tcPr>
            <w:tcW w:w="736"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sidRPr="005E363F">
              <w:rPr>
                <w:rFonts w:ascii="Times New Roman" w:hAnsi="Times New Roman" w:cs="Times New Roman"/>
                <w:sz w:val="20"/>
                <w:szCs w:val="20"/>
              </w:rPr>
              <w:t>02</w:t>
            </w:r>
          </w:p>
        </w:tc>
        <w:tc>
          <w:tcPr>
            <w:tcW w:w="4241" w:type="dxa"/>
          </w:tcPr>
          <w:p w:rsidR="007418F6" w:rsidRDefault="007418F6" w:rsidP="0042674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Sistema de Folha de Pagamento</w:t>
            </w:r>
          </w:p>
        </w:tc>
        <w:tc>
          <w:tcPr>
            <w:tcW w:w="1559"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7418F6" w:rsidRPr="005E363F" w:rsidTr="00426740">
        <w:trPr>
          <w:jc w:val="center"/>
        </w:trPr>
        <w:tc>
          <w:tcPr>
            <w:tcW w:w="736"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4241" w:type="dxa"/>
          </w:tcPr>
          <w:p w:rsidR="007418F6" w:rsidRDefault="007418F6" w:rsidP="0042674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Servidor Público</w:t>
            </w:r>
          </w:p>
        </w:tc>
        <w:tc>
          <w:tcPr>
            <w:tcW w:w="1559"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Ilimitado</w:t>
            </w:r>
          </w:p>
        </w:tc>
        <w:tc>
          <w:tcPr>
            <w:tcW w:w="1418"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r w:rsidR="007418F6" w:rsidRPr="005E363F" w:rsidTr="00426740">
        <w:trPr>
          <w:jc w:val="center"/>
        </w:trPr>
        <w:tc>
          <w:tcPr>
            <w:tcW w:w="736"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04</w:t>
            </w:r>
          </w:p>
        </w:tc>
        <w:tc>
          <w:tcPr>
            <w:tcW w:w="4241" w:type="dxa"/>
          </w:tcPr>
          <w:p w:rsidR="007418F6" w:rsidRDefault="007418F6" w:rsidP="00426740">
            <w:pPr>
              <w:jc w:val="center"/>
              <w:rPr>
                <w:rFonts w:ascii="Arial" w:eastAsia="Arial" w:hAnsi="Arial" w:cs="Arial"/>
                <w:sz w:val="20"/>
                <w:szCs w:val="20"/>
              </w:rPr>
            </w:pPr>
            <w:r>
              <w:rPr>
                <w:rFonts w:ascii="Arial" w:eastAsia="Arial" w:hAnsi="Arial" w:cs="Arial"/>
                <w:sz w:val="20"/>
                <w:szCs w:val="20"/>
              </w:rPr>
              <w:t>Portal da Transparência</w:t>
            </w:r>
          </w:p>
        </w:tc>
        <w:tc>
          <w:tcPr>
            <w:tcW w:w="1559"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ilimitado</w:t>
            </w:r>
          </w:p>
        </w:tc>
        <w:tc>
          <w:tcPr>
            <w:tcW w:w="1418"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c>
          <w:tcPr>
            <w:tcW w:w="1417" w:type="dxa"/>
            <w:vAlign w:val="center"/>
          </w:tcPr>
          <w:p w:rsidR="007418F6" w:rsidRPr="005E363F" w:rsidRDefault="007418F6" w:rsidP="00426740">
            <w:pPr>
              <w:tabs>
                <w:tab w:val="center" w:pos="4252"/>
                <w:tab w:val="right" w:pos="8504"/>
              </w:tabs>
              <w:autoSpaceDE w:val="0"/>
              <w:autoSpaceDN w:val="0"/>
              <w:adjustRightInd w:val="0"/>
              <w:spacing w:after="0" w:line="240" w:lineRule="auto"/>
              <w:jc w:val="center"/>
              <w:rPr>
                <w:rFonts w:ascii="Times New Roman" w:hAnsi="Times New Roman" w:cs="Times New Roman"/>
                <w:sz w:val="20"/>
                <w:szCs w:val="20"/>
              </w:rPr>
            </w:pPr>
          </w:p>
        </w:tc>
      </w:tr>
    </w:tbl>
    <w:p w:rsidR="0014019A" w:rsidRPr="002B0FB7" w:rsidRDefault="0014019A" w:rsidP="0014019A">
      <w:pPr>
        <w:pStyle w:val="Default"/>
        <w:spacing w:line="276" w:lineRule="auto"/>
        <w:jc w:val="both"/>
        <w:rPr>
          <w:color w:val="000000" w:themeColor="text1"/>
          <w:sz w:val="16"/>
          <w:szCs w:val="16"/>
        </w:rPr>
      </w:pPr>
    </w:p>
    <w:p w:rsidR="0014019A" w:rsidRDefault="0014019A" w:rsidP="0014019A">
      <w:pPr>
        <w:pStyle w:val="Default"/>
        <w:spacing w:line="276" w:lineRule="auto"/>
        <w:jc w:val="both"/>
        <w:rPr>
          <w:b/>
          <w:bCs/>
          <w:color w:val="000000" w:themeColor="text1"/>
          <w:sz w:val="22"/>
          <w:szCs w:val="22"/>
        </w:rPr>
      </w:pPr>
      <w:r w:rsidRPr="002B0FB7">
        <w:rPr>
          <w:b/>
          <w:bCs/>
          <w:color w:val="000000" w:themeColor="text1"/>
          <w:sz w:val="22"/>
          <w:szCs w:val="22"/>
        </w:rPr>
        <w:t>Perfazendo um total geral de: R$ -   (Valor por extenso).</w:t>
      </w:r>
    </w:p>
    <w:p w:rsidR="0014019A" w:rsidRDefault="0014019A" w:rsidP="0014019A">
      <w:pPr>
        <w:autoSpaceDE w:val="0"/>
        <w:autoSpaceDN w:val="0"/>
        <w:adjustRightInd w:val="0"/>
        <w:spacing w:after="0" w:line="240" w:lineRule="auto"/>
        <w:jc w:val="both"/>
        <w:rPr>
          <w:rFonts w:ascii="Times New Roman" w:hAnsi="Times New Roman" w:cs="Times New Roman"/>
          <w:b/>
          <w:bCs/>
        </w:rPr>
      </w:pPr>
    </w:p>
    <w:p w:rsidR="003433DC" w:rsidRPr="0014019A" w:rsidRDefault="003433DC" w:rsidP="003433DC">
      <w:pPr>
        <w:autoSpaceDE w:val="0"/>
        <w:autoSpaceDN w:val="0"/>
        <w:adjustRightInd w:val="0"/>
        <w:spacing w:after="0" w:line="240" w:lineRule="auto"/>
        <w:jc w:val="both"/>
        <w:rPr>
          <w:rFonts w:ascii="Times New Roman" w:hAnsi="Times New Roman" w:cs="Times New Roman"/>
          <w:lang w:eastAsia="pt-BR"/>
        </w:rPr>
      </w:pPr>
      <w:r w:rsidRPr="0014019A">
        <w:rPr>
          <w:rFonts w:ascii="Times New Roman" w:hAnsi="Times New Roman" w:cs="Times New Roman"/>
          <w:b/>
          <w:lang w:eastAsia="pt-BR"/>
        </w:rPr>
        <w:t>Validade da Proposta</w:t>
      </w:r>
      <w:r w:rsidRPr="0014019A">
        <w:rPr>
          <w:rFonts w:ascii="Times New Roman" w:hAnsi="Times New Roman" w:cs="Times New Roman"/>
          <w:lang w:eastAsia="pt-BR"/>
        </w:rPr>
        <w:t xml:space="preserve">: </w:t>
      </w:r>
      <w:r w:rsidR="006B2CE1">
        <w:rPr>
          <w:rFonts w:ascii="Times New Roman" w:hAnsi="Times New Roman" w:cs="Times New Roman"/>
          <w:lang w:eastAsia="pt-BR"/>
        </w:rPr>
        <w:t>XXXX</w:t>
      </w:r>
      <w:r w:rsidRPr="0014019A">
        <w:rPr>
          <w:rFonts w:ascii="Times New Roman" w:hAnsi="Times New Roman" w:cs="Times New Roman"/>
          <w:lang w:eastAsia="pt-BR"/>
        </w:rPr>
        <w:t xml:space="preserve"> (</w:t>
      </w:r>
      <w:r w:rsidR="006B2CE1">
        <w:rPr>
          <w:rFonts w:ascii="Times New Roman" w:hAnsi="Times New Roman" w:cs="Times New Roman"/>
          <w:lang w:eastAsia="pt-BR"/>
        </w:rPr>
        <w:t>XXXX</w:t>
      </w:r>
      <w:r w:rsidRPr="0014019A">
        <w:rPr>
          <w:rFonts w:ascii="Times New Roman" w:hAnsi="Times New Roman" w:cs="Times New Roman"/>
          <w:lang w:eastAsia="pt-BR"/>
        </w:rPr>
        <w:t>) dias.</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r w:rsidRPr="0014019A">
        <w:rPr>
          <w:rFonts w:ascii="Times New Roman" w:hAnsi="Times New Roman" w:cs="Times New Roman"/>
          <w:b/>
          <w:lang w:eastAsia="pt-BR"/>
        </w:rPr>
        <w:t>Entrega do objeto</w:t>
      </w:r>
      <w:r w:rsidRPr="00FB1177">
        <w:rPr>
          <w:rFonts w:ascii="Times New Roman" w:hAnsi="Times New Roman" w:cs="Times New Roman"/>
          <w:lang w:eastAsia="pt-BR"/>
        </w:rPr>
        <w:t xml:space="preserve">: </w:t>
      </w:r>
      <w:r w:rsidR="0014019A" w:rsidRPr="0014019A">
        <w:rPr>
          <w:rFonts w:ascii="Times New Roman" w:hAnsi="Times New Roman" w:cs="Times New Roman"/>
          <w:bCs/>
          <w:lang w:eastAsia="pt-BR"/>
        </w:rPr>
        <w:t>Conforme estipulado na Cláusula 2 do contrato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r w:rsidRPr="0014019A">
        <w:rPr>
          <w:rFonts w:ascii="Times New Roman" w:hAnsi="Times New Roman" w:cs="Times New Roman"/>
          <w:b/>
          <w:lang w:eastAsia="pt-BR"/>
        </w:rPr>
        <w:t>Forma de Pagamento</w:t>
      </w:r>
      <w:r w:rsidRPr="00FB1177">
        <w:rPr>
          <w:rFonts w:ascii="Times New Roman" w:hAnsi="Times New Roman" w:cs="Times New Roman"/>
          <w:lang w:eastAsia="pt-BR"/>
        </w:rPr>
        <w:t xml:space="preserve">: </w:t>
      </w:r>
      <w:r w:rsidR="00E35D90" w:rsidRPr="00E35D90">
        <w:rPr>
          <w:rFonts w:ascii="Times New Roman" w:eastAsia="Arial" w:hAnsi="Times New Roman" w:cs="Times New Roman"/>
        </w:rPr>
        <w:t>mensalmente até o 10º (décimo) dia útil do mês subsequente à prestação do serviço</w:t>
      </w:r>
      <w:r w:rsidR="00E35D90" w:rsidRPr="00FB1177">
        <w:rPr>
          <w:rFonts w:ascii="Times New Roman" w:hAnsi="Times New Roman" w:cs="Times New Roman"/>
          <w:lang w:eastAsia="pt-BR"/>
        </w:rPr>
        <w:t xml:space="preserve"> </w:t>
      </w:r>
      <w:r w:rsidRPr="00FB1177">
        <w:rPr>
          <w:rFonts w:ascii="Times New Roman" w:hAnsi="Times New Roman" w:cs="Times New Roman"/>
          <w:lang w:eastAsia="pt-BR"/>
        </w:rPr>
        <w:t>após</w:t>
      </w:r>
      <w:r w:rsidR="00A84DCF">
        <w:rPr>
          <w:rFonts w:ascii="Times New Roman" w:hAnsi="Times New Roman" w:cs="Times New Roman"/>
          <w:lang w:eastAsia="pt-BR"/>
        </w:rPr>
        <w:t xml:space="preserve"> a apresentação da Nota Fiscal de</w:t>
      </w:r>
      <w:r w:rsidRPr="00FB1177">
        <w:rPr>
          <w:rFonts w:ascii="Times New Roman" w:hAnsi="Times New Roman" w:cs="Times New Roman"/>
          <w:lang w:eastAsia="pt-BR"/>
        </w:rPr>
        <w:t xml:space="preserve"> </w:t>
      </w:r>
      <w:r w:rsidR="00172A3B">
        <w:rPr>
          <w:rFonts w:ascii="Times New Roman" w:hAnsi="Times New Roman" w:cs="Times New Roman"/>
          <w:lang w:eastAsia="pt-BR"/>
        </w:rPr>
        <w:t>prestação do serviços</w:t>
      </w:r>
      <w:r w:rsidRPr="00FB1177">
        <w:rPr>
          <w:rFonts w:ascii="Times New Roman" w:hAnsi="Times New Roman" w:cs="Times New Roman"/>
          <w:lang w:eastAsia="pt-BR"/>
        </w:rPr>
        <w:t>.</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r w:rsidRPr="00FB1177">
        <w:rPr>
          <w:rFonts w:ascii="Times New Roman" w:hAnsi="Times New Roman" w:cs="Times New Roman"/>
          <w:lang w:eastAsia="pt-BR"/>
        </w:rPr>
        <w:t>DECLARO CONCORDAR COM TODOS OS TERMOS DO EDITAL ESTANDO A ELE SUBORDINADO.</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right"/>
        <w:rPr>
          <w:rFonts w:ascii="Times New Roman" w:hAnsi="Times New Roman" w:cs="Times New Roman"/>
          <w:lang w:eastAsia="pt-BR"/>
        </w:rPr>
      </w:pPr>
      <w:r w:rsidRPr="00FB1177">
        <w:rPr>
          <w:rFonts w:ascii="Times New Roman" w:hAnsi="Times New Roman" w:cs="Times New Roman"/>
          <w:lang w:eastAsia="pt-BR"/>
        </w:rPr>
        <w:t>Rio Branco-Acre, ___ de __________ de 201</w:t>
      </w:r>
      <w:r w:rsidR="0058262E">
        <w:rPr>
          <w:rFonts w:ascii="Times New Roman" w:hAnsi="Times New Roman" w:cs="Times New Roman"/>
          <w:lang w:eastAsia="pt-BR"/>
        </w:rPr>
        <w:t>9</w:t>
      </w:r>
      <w:r w:rsidRPr="00FB1177">
        <w:rPr>
          <w:rFonts w:ascii="Times New Roman" w:hAnsi="Times New Roman" w:cs="Times New Roman"/>
          <w:lang w:eastAsia="pt-BR"/>
        </w:rPr>
        <w:t>.</w:t>
      </w: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both"/>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r w:rsidRPr="00FB1177">
        <w:rPr>
          <w:rFonts w:ascii="Times New Roman" w:hAnsi="Times New Roman" w:cs="Times New Roman"/>
          <w:lang w:eastAsia="pt-BR"/>
        </w:rPr>
        <w:t>...........................................................................</w:t>
      </w:r>
    </w:p>
    <w:p w:rsidR="003433DC" w:rsidRPr="00FB1177" w:rsidRDefault="003433DC" w:rsidP="003433DC">
      <w:pPr>
        <w:autoSpaceDE w:val="0"/>
        <w:autoSpaceDN w:val="0"/>
        <w:adjustRightInd w:val="0"/>
        <w:spacing w:after="0" w:line="240" w:lineRule="auto"/>
        <w:jc w:val="center"/>
        <w:rPr>
          <w:rFonts w:ascii="Times New Roman" w:hAnsi="Times New Roman" w:cs="Times New Roman"/>
          <w:b/>
          <w:bCs/>
          <w:lang w:eastAsia="pt-BR"/>
        </w:rPr>
      </w:pPr>
      <w:r w:rsidRPr="00FB1177">
        <w:rPr>
          <w:rFonts w:ascii="Times New Roman" w:hAnsi="Times New Roman" w:cs="Times New Roman"/>
          <w:b/>
          <w:bCs/>
          <w:lang w:eastAsia="pt-BR"/>
        </w:rPr>
        <w:t>Assinatura</w:t>
      </w:r>
    </w:p>
    <w:p w:rsidR="003433DC" w:rsidRPr="00FB1177" w:rsidRDefault="003433DC" w:rsidP="003433DC">
      <w:pPr>
        <w:autoSpaceDE w:val="0"/>
        <w:autoSpaceDN w:val="0"/>
        <w:adjustRightInd w:val="0"/>
        <w:spacing w:after="0" w:line="240" w:lineRule="auto"/>
        <w:jc w:val="center"/>
        <w:rPr>
          <w:rFonts w:ascii="Times New Roman" w:hAnsi="Times New Roman" w:cs="Times New Roman"/>
          <w:b/>
          <w:bCs/>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b/>
          <w:bCs/>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b/>
          <w:bCs/>
          <w:lang w:eastAsia="pt-BR"/>
        </w:rPr>
      </w:pPr>
    </w:p>
    <w:p w:rsidR="0067087D" w:rsidRDefault="0067087D" w:rsidP="000037DF">
      <w:pPr>
        <w:pStyle w:val="Default"/>
        <w:spacing w:line="276" w:lineRule="auto"/>
        <w:jc w:val="center"/>
        <w:rPr>
          <w:b/>
          <w:bCs/>
          <w:color w:val="000000" w:themeColor="text1"/>
          <w:sz w:val="20"/>
          <w:szCs w:val="20"/>
        </w:rPr>
      </w:pPr>
    </w:p>
    <w:p w:rsidR="000037DF" w:rsidRDefault="000037DF" w:rsidP="000037DF">
      <w:pPr>
        <w:pStyle w:val="Default"/>
        <w:spacing w:line="276" w:lineRule="auto"/>
        <w:jc w:val="center"/>
        <w:rPr>
          <w:b/>
          <w:bCs/>
          <w:color w:val="000000" w:themeColor="text1"/>
          <w:sz w:val="20"/>
          <w:szCs w:val="20"/>
        </w:rPr>
      </w:pPr>
      <w:r w:rsidRPr="00DC6E7D">
        <w:rPr>
          <w:b/>
          <w:bCs/>
          <w:color w:val="000000" w:themeColor="text1"/>
          <w:sz w:val="20"/>
          <w:szCs w:val="20"/>
        </w:rPr>
        <w:t>ANEXO VIII</w:t>
      </w:r>
    </w:p>
    <w:p w:rsidR="000037DF" w:rsidRPr="00DC6E7D" w:rsidRDefault="000037DF" w:rsidP="000037DF">
      <w:pPr>
        <w:pStyle w:val="Default"/>
        <w:spacing w:line="276" w:lineRule="auto"/>
        <w:jc w:val="center"/>
        <w:rPr>
          <w:color w:val="000000" w:themeColor="text1"/>
          <w:sz w:val="20"/>
          <w:szCs w:val="20"/>
        </w:rPr>
      </w:pPr>
    </w:p>
    <w:p w:rsidR="000037DF" w:rsidRPr="00DC6E7D" w:rsidRDefault="000037DF" w:rsidP="000037DF">
      <w:pPr>
        <w:pStyle w:val="Default"/>
        <w:spacing w:line="276" w:lineRule="auto"/>
        <w:jc w:val="center"/>
        <w:rPr>
          <w:b/>
          <w:bCs/>
          <w:color w:val="000000" w:themeColor="text1"/>
          <w:sz w:val="20"/>
          <w:szCs w:val="20"/>
        </w:rPr>
      </w:pPr>
      <w:r w:rsidRPr="00DC6E7D">
        <w:rPr>
          <w:b/>
          <w:bCs/>
          <w:color w:val="000000" w:themeColor="text1"/>
          <w:sz w:val="20"/>
          <w:szCs w:val="20"/>
        </w:rPr>
        <w:t xml:space="preserve">MODELO DE DECLARAÇÃO DE DISPONIBILIDADE </w:t>
      </w:r>
      <w:r>
        <w:rPr>
          <w:b/>
          <w:bCs/>
          <w:color w:val="000000" w:themeColor="text1"/>
          <w:sz w:val="20"/>
          <w:szCs w:val="20"/>
        </w:rPr>
        <w:t>DO OBJETO A SER LICITADO</w:t>
      </w:r>
    </w:p>
    <w:p w:rsidR="000037DF" w:rsidRPr="00DC6E7D" w:rsidRDefault="000037DF" w:rsidP="000037DF">
      <w:pPr>
        <w:pStyle w:val="Default"/>
        <w:spacing w:line="276" w:lineRule="auto"/>
        <w:jc w:val="center"/>
        <w:rPr>
          <w:b/>
          <w:bCs/>
          <w:color w:val="000000" w:themeColor="text1"/>
          <w:sz w:val="20"/>
          <w:szCs w:val="20"/>
        </w:rPr>
      </w:pPr>
    </w:p>
    <w:p w:rsidR="000037DF" w:rsidRPr="00DC6E7D" w:rsidRDefault="000037DF" w:rsidP="000037DF">
      <w:pPr>
        <w:pStyle w:val="Default"/>
        <w:spacing w:line="276" w:lineRule="auto"/>
        <w:jc w:val="center"/>
        <w:rPr>
          <w:b/>
          <w:bCs/>
          <w:color w:val="000000" w:themeColor="text1"/>
          <w:sz w:val="20"/>
          <w:szCs w:val="20"/>
        </w:rPr>
      </w:pPr>
    </w:p>
    <w:p w:rsidR="000037DF" w:rsidRPr="00DC6E7D" w:rsidRDefault="000037DF" w:rsidP="000037DF">
      <w:pPr>
        <w:pStyle w:val="Default"/>
        <w:spacing w:line="276" w:lineRule="auto"/>
        <w:jc w:val="center"/>
        <w:rPr>
          <w:b/>
          <w:bCs/>
          <w:color w:val="000000" w:themeColor="text1"/>
          <w:sz w:val="20"/>
          <w:szCs w:val="20"/>
        </w:rPr>
      </w:pPr>
    </w:p>
    <w:p w:rsidR="000037DF" w:rsidRPr="00DC6E7D" w:rsidRDefault="000037DF" w:rsidP="000037DF">
      <w:pPr>
        <w:pStyle w:val="Default"/>
        <w:spacing w:line="276" w:lineRule="auto"/>
        <w:jc w:val="center"/>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 xml:space="preserve">À </w:t>
      </w: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Comissão Permanente de Licitação</w:t>
      </w: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 xml:space="preserve">A/C: Sr. Pregoeiro. </w:t>
      </w:r>
    </w:p>
    <w:p w:rsidR="000037DF" w:rsidRPr="00DC6E7D" w:rsidRDefault="000037DF" w:rsidP="000037DF">
      <w:pPr>
        <w:pStyle w:val="Default"/>
        <w:spacing w:line="276" w:lineRule="auto"/>
        <w:jc w:val="both"/>
        <w:rPr>
          <w:color w:val="000000" w:themeColor="text1"/>
          <w:sz w:val="20"/>
          <w:szCs w:val="20"/>
        </w:rPr>
      </w:pPr>
      <w:r w:rsidRPr="00DC6E7D">
        <w:rPr>
          <w:b/>
          <w:bCs/>
          <w:color w:val="000000" w:themeColor="text1"/>
          <w:sz w:val="20"/>
          <w:szCs w:val="20"/>
        </w:rPr>
        <w:t xml:space="preserve">Registro de Preços-Pregão </w:t>
      </w:r>
      <w:r w:rsidR="00017395">
        <w:rPr>
          <w:b/>
          <w:bCs/>
          <w:color w:val="000000" w:themeColor="text1"/>
          <w:sz w:val="20"/>
          <w:szCs w:val="20"/>
        </w:rPr>
        <w:t>06</w:t>
      </w:r>
      <w:r>
        <w:rPr>
          <w:b/>
          <w:bCs/>
          <w:color w:val="000000" w:themeColor="text1"/>
          <w:sz w:val="20"/>
          <w:szCs w:val="20"/>
        </w:rPr>
        <w:t>/2019</w:t>
      </w:r>
    </w:p>
    <w:p w:rsidR="000037DF" w:rsidRPr="00DC6E7D" w:rsidRDefault="000037DF" w:rsidP="000037DF">
      <w:pPr>
        <w:pStyle w:val="Default"/>
        <w:spacing w:line="276" w:lineRule="auto"/>
        <w:jc w:val="both"/>
        <w:rPr>
          <w:b/>
          <w:bCs/>
          <w:color w:val="000000" w:themeColor="text1"/>
          <w:sz w:val="20"/>
          <w:szCs w:val="20"/>
        </w:rPr>
      </w:pPr>
      <w:r w:rsidRPr="00DC6E7D">
        <w:rPr>
          <w:b/>
          <w:bCs/>
          <w:color w:val="000000" w:themeColor="text1"/>
          <w:sz w:val="20"/>
          <w:szCs w:val="20"/>
        </w:rPr>
        <w:t>__ de __________de 201</w:t>
      </w:r>
      <w:r>
        <w:rPr>
          <w:b/>
          <w:bCs/>
          <w:color w:val="000000" w:themeColor="text1"/>
          <w:sz w:val="20"/>
          <w:szCs w:val="20"/>
        </w:rPr>
        <w:t>9</w:t>
      </w:r>
      <w:r w:rsidRPr="00DC6E7D">
        <w:rPr>
          <w:b/>
          <w:bCs/>
          <w:color w:val="000000" w:themeColor="text1"/>
          <w:sz w:val="20"/>
          <w:szCs w:val="20"/>
        </w:rPr>
        <w:t>, às 09h00min</w:t>
      </w: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360" w:lineRule="auto"/>
        <w:jc w:val="both"/>
        <w:rPr>
          <w:color w:val="000000" w:themeColor="text1"/>
          <w:sz w:val="20"/>
          <w:szCs w:val="20"/>
        </w:rPr>
      </w:pPr>
      <w:r w:rsidRPr="00DC6E7D">
        <w:rPr>
          <w:color w:val="000000" w:themeColor="text1"/>
          <w:sz w:val="20"/>
          <w:szCs w:val="20"/>
        </w:rPr>
        <w:t xml:space="preserve">A empresa (nome da empresa), inscrita no CNPJ nº _________________, por intermédio de seu representante legal, DECLARA, obter disponibilização dos materiais adquiridos por esta administração no momento em que necessitarem. </w:t>
      </w: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 xml:space="preserve">Sem mais para o momento, subscrevemo-nos, </w:t>
      </w: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r w:rsidRPr="00DC6E7D">
        <w:rPr>
          <w:color w:val="000000" w:themeColor="text1"/>
          <w:sz w:val="20"/>
          <w:szCs w:val="20"/>
        </w:rPr>
        <w:t xml:space="preserve">Local e data </w:t>
      </w: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center"/>
        <w:rPr>
          <w:color w:val="000000" w:themeColor="text1"/>
          <w:sz w:val="20"/>
          <w:szCs w:val="20"/>
        </w:rPr>
      </w:pPr>
      <w:r w:rsidRPr="00DC6E7D">
        <w:rPr>
          <w:color w:val="000000" w:themeColor="text1"/>
          <w:sz w:val="20"/>
          <w:szCs w:val="20"/>
        </w:rPr>
        <w:t>_______________________________</w:t>
      </w:r>
    </w:p>
    <w:p w:rsidR="000037DF" w:rsidRPr="00DC6E7D" w:rsidRDefault="000037DF" w:rsidP="000037DF">
      <w:pPr>
        <w:spacing w:after="0"/>
        <w:jc w:val="center"/>
        <w:rPr>
          <w:rFonts w:ascii="Times New Roman" w:hAnsi="Times New Roman" w:cs="Times New Roman"/>
          <w:b/>
          <w:bCs/>
          <w:color w:val="000000" w:themeColor="text1"/>
          <w:sz w:val="20"/>
          <w:szCs w:val="20"/>
        </w:rPr>
      </w:pPr>
      <w:r w:rsidRPr="00DC6E7D">
        <w:rPr>
          <w:rFonts w:ascii="Times New Roman" w:hAnsi="Times New Roman" w:cs="Times New Roman"/>
          <w:b/>
          <w:bCs/>
          <w:color w:val="000000" w:themeColor="text1"/>
          <w:sz w:val="20"/>
          <w:szCs w:val="20"/>
        </w:rPr>
        <w:t>Assinatura do responsável</w:t>
      </w:r>
    </w:p>
    <w:p w:rsidR="000037DF" w:rsidRPr="00FB1177" w:rsidRDefault="000037DF"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Pr="00FB1177" w:rsidRDefault="003433DC" w:rsidP="003433DC">
      <w:pPr>
        <w:autoSpaceDE w:val="0"/>
        <w:autoSpaceDN w:val="0"/>
        <w:adjustRightInd w:val="0"/>
        <w:spacing w:after="0" w:line="240" w:lineRule="auto"/>
        <w:jc w:val="center"/>
        <w:rPr>
          <w:rFonts w:ascii="Times New Roman" w:hAnsi="Times New Roman" w:cs="Times New Roman"/>
          <w:lang w:eastAsia="pt-BR"/>
        </w:rPr>
      </w:pPr>
    </w:p>
    <w:p w:rsidR="003433DC" w:rsidRDefault="003433DC"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172A3B" w:rsidRDefault="00172A3B" w:rsidP="003433DC">
      <w:pPr>
        <w:autoSpaceDE w:val="0"/>
        <w:autoSpaceDN w:val="0"/>
        <w:adjustRightInd w:val="0"/>
        <w:spacing w:after="0" w:line="240" w:lineRule="auto"/>
        <w:jc w:val="center"/>
        <w:rPr>
          <w:rFonts w:ascii="Times New Roman" w:hAnsi="Times New Roman" w:cs="Times New Roman"/>
          <w:lang w:eastAsia="pt-BR"/>
        </w:rPr>
      </w:pPr>
    </w:p>
    <w:p w:rsidR="00172A3B" w:rsidRDefault="00172A3B" w:rsidP="003433DC">
      <w:pPr>
        <w:autoSpaceDE w:val="0"/>
        <w:autoSpaceDN w:val="0"/>
        <w:adjustRightInd w:val="0"/>
        <w:spacing w:after="0" w:line="240" w:lineRule="auto"/>
        <w:jc w:val="center"/>
        <w:rPr>
          <w:rFonts w:ascii="Times New Roman" w:hAnsi="Times New Roman" w:cs="Times New Roman"/>
          <w:lang w:eastAsia="pt-BR"/>
        </w:rPr>
      </w:pPr>
    </w:p>
    <w:p w:rsidR="00172A3B" w:rsidRDefault="00172A3B" w:rsidP="003433DC">
      <w:pPr>
        <w:autoSpaceDE w:val="0"/>
        <w:autoSpaceDN w:val="0"/>
        <w:adjustRightInd w:val="0"/>
        <w:spacing w:after="0" w:line="240" w:lineRule="auto"/>
        <w:jc w:val="center"/>
        <w:rPr>
          <w:rFonts w:ascii="Times New Roman" w:hAnsi="Times New Roman" w:cs="Times New Roman"/>
          <w:lang w:eastAsia="pt-BR"/>
        </w:rPr>
      </w:pPr>
    </w:p>
    <w:p w:rsidR="00172A3B" w:rsidRDefault="00172A3B" w:rsidP="003433DC">
      <w:pPr>
        <w:autoSpaceDE w:val="0"/>
        <w:autoSpaceDN w:val="0"/>
        <w:adjustRightInd w:val="0"/>
        <w:spacing w:after="0" w:line="240" w:lineRule="auto"/>
        <w:jc w:val="center"/>
        <w:rPr>
          <w:rFonts w:ascii="Times New Roman" w:hAnsi="Times New Roman" w:cs="Times New Roman"/>
          <w:lang w:eastAsia="pt-BR"/>
        </w:rPr>
      </w:pPr>
    </w:p>
    <w:p w:rsidR="00172A3B" w:rsidRDefault="00172A3B"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0037DF">
      <w:pPr>
        <w:pStyle w:val="Default"/>
        <w:spacing w:line="276" w:lineRule="auto"/>
        <w:jc w:val="center"/>
        <w:rPr>
          <w:b/>
          <w:bCs/>
          <w:color w:val="000000" w:themeColor="text1"/>
          <w:sz w:val="20"/>
          <w:szCs w:val="20"/>
        </w:rPr>
      </w:pPr>
    </w:p>
    <w:p w:rsidR="000037DF" w:rsidRDefault="000037DF" w:rsidP="000037DF">
      <w:pPr>
        <w:pStyle w:val="Default"/>
        <w:spacing w:line="276" w:lineRule="auto"/>
        <w:jc w:val="center"/>
        <w:rPr>
          <w:b/>
          <w:bCs/>
          <w:color w:val="000000" w:themeColor="text1"/>
          <w:sz w:val="20"/>
          <w:szCs w:val="20"/>
        </w:rPr>
      </w:pPr>
    </w:p>
    <w:p w:rsidR="000037DF" w:rsidRPr="00DC6E7D" w:rsidRDefault="000037DF" w:rsidP="000037DF">
      <w:pPr>
        <w:pStyle w:val="Default"/>
        <w:spacing w:line="276" w:lineRule="auto"/>
        <w:jc w:val="center"/>
        <w:rPr>
          <w:color w:val="000000" w:themeColor="text1"/>
          <w:sz w:val="20"/>
          <w:szCs w:val="20"/>
        </w:rPr>
      </w:pPr>
      <w:r w:rsidRPr="00DC6E7D">
        <w:rPr>
          <w:b/>
          <w:bCs/>
          <w:color w:val="000000" w:themeColor="text1"/>
          <w:sz w:val="20"/>
          <w:szCs w:val="20"/>
        </w:rPr>
        <w:t xml:space="preserve">ANEXO </w:t>
      </w:r>
      <w:r>
        <w:rPr>
          <w:b/>
          <w:bCs/>
          <w:color w:val="000000" w:themeColor="text1"/>
          <w:sz w:val="20"/>
          <w:szCs w:val="20"/>
        </w:rPr>
        <w:t>IX</w:t>
      </w:r>
    </w:p>
    <w:p w:rsidR="000037DF" w:rsidRPr="00DC6E7D" w:rsidRDefault="000037DF" w:rsidP="000037DF">
      <w:pPr>
        <w:pStyle w:val="Default"/>
        <w:spacing w:line="276" w:lineRule="auto"/>
        <w:jc w:val="center"/>
        <w:rPr>
          <w:b/>
          <w:bCs/>
          <w:color w:val="000000" w:themeColor="text1"/>
          <w:sz w:val="20"/>
          <w:szCs w:val="20"/>
        </w:rPr>
      </w:pPr>
      <w:r w:rsidRPr="00DC6E7D">
        <w:rPr>
          <w:b/>
          <w:bCs/>
          <w:color w:val="000000" w:themeColor="text1"/>
          <w:sz w:val="20"/>
          <w:szCs w:val="20"/>
        </w:rPr>
        <w:t>MODELO DECLARAÇÃO DE INEXISTÊNCIA DE FATO IMPEDITIVO</w:t>
      </w:r>
    </w:p>
    <w:p w:rsidR="000037DF" w:rsidRPr="00DC6E7D" w:rsidRDefault="000037DF" w:rsidP="000037DF">
      <w:pPr>
        <w:pStyle w:val="Default"/>
        <w:spacing w:line="276" w:lineRule="auto"/>
        <w:jc w:val="center"/>
        <w:rPr>
          <w:b/>
          <w:bCs/>
          <w:color w:val="000000" w:themeColor="text1"/>
          <w:sz w:val="20"/>
          <w:szCs w:val="20"/>
        </w:rPr>
      </w:pPr>
    </w:p>
    <w:p w:rsidR="000037DF" w:rsidRPr="00DC6E7D" w:rsidRDefault="000037DF" w:rsidP="000037DF">
      <w:pPr>
        <w:pStyle w:val="Default"/>
        <w:spacing w:line="276" w:lineRule="auto"/>
        <w:jc w:val="center"/>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 xml:space="preserve">À </w:t>
      </w: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Comissão Permanente de Licitação</w:t>
      </w: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 xml:space="preserve">A/C: Sr. Pregoeiro. </w:t>
      </w:r>
    </w:p>
    <w:p w:rsidR="000037DF" w:rsidRPr="00DC6E7D" w:rsidRDefault="000037DF" w:rsidP="000037DF">
      <w:pPr>
        <w:pStyle w:val="Default"/>
        <w:spacing w:line="276" w:lineRule="auto"/>
        <w:jc w:val="both"/>
        <w:rPr>
          <w:color w:val="000000" w:themeColor="text1"/>
          <w:sz w:val="20"/>
          <w:szCs w:val="20"/>
        </w:rPr>
      </w:pPr>
      <w:r w:rsidRPr="00DC6E7D">
        <w:rPr>
          <w:b/>
          <w:bCs/>
          <w:color w:val="000000" w:themeColor="text1"/>
          <w:sz w:val="20"/>
          <w:szCs w:val="20"/>
        </w:rPr>
        <w:t xml:space="preserve">Registro de Preços-Pregão </w:t>
      </w:r>
      <w:r w:rsidR="00017395">
        <w:rPr>
          <w:b/>
          <w:bCs/>
          <w:color w:val="000000" w:themeColor="text1"/>
          <w:sz w:val="20"/>
          <w:szCs w:val="20"/>
        </w:rPr>
        <w:t>06</w:t>
      </w:r>
      <w:r>
        <w:rPr>
          <w:b/>
          <w:bCs/>
          <w:color w:val="000000" w:themeColor="text1"/>
          <w:sz w:val="20"/>
          <w:szCs w:val="20"/>
        </w:rPr>
        <w:t>/2019</w:t>
      </w:r>
    </w:p>
    <w:p w:rsidR="000037DF" w:rsidRPr="00DC6E7D" w:rsidRDefault="000037DF" w:rsidP="000037DF">
      <w:pPr>
        <w:pStyle w:val="Default"/>
        <w:spacing w:line="276" w:lineRule="auto"/>
        <w:jc w:val="both"/>
        <w:rPr>
          <w:b/>
          <w:bCs/>
          <w:color w:val="000000" w:themeColor="text1"/>
          <w:sz w:val="20"/>
          <w:szCs w:val="20"/>
        </w:rPr>
      </w:pPr>
      <w:r w:rsidRPr="00DC6E7D">
        <w:rPr>
          <w:b/>
          <w:bCs/>
          <w:color w:val="000000" w:themeColor="text1"/>
          <w:sz w:val="20"/>
          <w:szCs w:val="20"/>
        </w:rPr>
        <w:t>__ de __________de 2018, às 09h00min</w:t>
      </w: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360" w:lineRule="auto"/>
        <w:jc w:val="both"/>
        <w:rPr>
          <w:color w:val="000000" w:themeColor="text1"/>
          <w:sz w:val="20"/>
          <w:szCs w:val="20"/>
        </w:rPr>
      </w:pPr>
      <w:r w:rsidRPr="00DC6E7D">
        <w:rPr>
          <w:color w:val="000000" w:themeColor="text1"/>
          <w:sz w:val="20"/>
          <w:szCs w:val="20"/>
        </w:rPr>
        <w:t xml:space="preserve">A empresa (nome da empresa), inscrita no CNPJ nº _________________, por intermédio de seu representante legal, DECLARA, conhecer e aceitar as condições constantes do Edital em referência e seus anexos, bem como a Lei Federal nº 8.666 de 21.06.93 e suas alterações de 08.06.94, bem como que não há ocorrência de fato impeditivo que impede habilitação nesta licitação. </w:t>
      </w: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r w:rsidRPr="00DC6E7D">
        <w:rPr>
          <w:color w:val="000000" w:themeColor="text1"/>
          <w:sz w:val="20"/>
          <w:szCs w:val="20"/>
        </w:rPr>
        <w:t xml:space="preserve">Sem mais para o momento, subscrevemo-nos, </w:t>
      </w: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both"/>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r w:rsidRPr="00DC6E7D">
        <w:rPr>
          <w:color w:val="000000" w:themeColor="text1"/>
          <w:sz w:val="20"/>
          <w:szCs w:val="20"/>
        </w:rPr>
        <w:t xml:space="preserve">Local e data </w:t>
      </w: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right"/>
        <w:rPr>
          <w:color w:val="000000" w:themeColor="text1"/>
          <w:sz w:val="20"/>
          <w:szCs w:val="20"/>
        </w:rPr>
      </w:pPr>
    </w:p>
    <w:p w:rsidR="000037DF" w:rsidRPr="00DC6E7D" w:rsidRDefault="000037DF" w:rsidP="000037DF">
      <w:pPr>
        <w:pStyle w:val="Default"/>
        <w:spacing w:line="276" w:lineRule="auto"/>
        <w:jc w:val="center"/>
        <w:rPr>
          <w:color w:val="000000" w:themeColor="text1"/>
          <w:sz w:val="20"/>
          <w:szCs w:val="20"/>
        </w:rPr>
      </w:pPr>
      <w:r w:rsidRPr="00DC6E7D">
        <w:rPr>
          <w:color w:val="000000" w:themeColor="text1"/>
          <w:sz w:val="20"/>
          <w:szCs w:val="20"/>
        </w:rPr>
        <w:t>_______________________________</w:t>
      </w:r>
    </w:p>
    <w:p w:rsidR="000037DF" w:rsidRPr="00DC6E7D" w:rsidRDefault="000037DF" w:rsidP="000037DF">
      <w:pPr>
        <w:pStyle w:val="Default"/>
        <w:spacing w:line="276" w:lineRule="auto"/>
        <w:jc w:val="center"/>
        <w:rPr>
          <w:color w:val="000000" w:themeColor="text1"/>
          <w:sz w:val="20"/>
          <w:szCs w:val="20"/>
        </w:rPr>
      </w:pPr>
      <w:r w:rsidRPr="00DC6E7D">
        <w:rPr>
          <w:color w:val="000000" w:themeColor="text1"/>
          <w:sz w:val="20"/>
          <w:szCs w:val="20"/>
        </w:rPr>
        <w:t>(assinatura e carimbo)</w:t>
      </w:r>
    </w:p>
    <w:p w:rsidR="000037DF" w:rsidRPr="00DC6E7D" w:rsidRDefault="000037DF" w:rsidP="000037DF">
      <w:pPr>
        <w:spacing w:after="0"/>
        <w:jc w:val="center"/>
        <w:rPr>
          <w:rFonts w:ascii="Times New Roman" w:hAnsi="Times New Roman" w:cs="Times New Roman"/>
          <w:color w:val="000000" w:themeColor="text1"/>
          <w:sz w:val="20"/>
          <w:szCs w:val="20"/>
        </w:rPr>
      </w:pPr>
      <w:r w:rsidRPr="00DC6E7D">
        <w:rPr>
          <w:rFonts w:ascii="Times New Roman" w:hAnsi="Times New Roman" w:cs="Times New Roman"/>
          <w:color w:val="000000" w:themeColor="text1"/>
          <w:sz w:val="20"/>
          <w:szCs w:val="20"/>
        </w:rPr>
        <w:t>(representante legal)</w:t>
      </w: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0037DF" w:rsidRDefault="000037DF" w:rsidP="000037DF">
      <w:pPr>
        <w:pStyle w:val="Default"/>
        <w:spacing w:line="276" w:lineRule="auto"/>
        <w:jc w:val="center"/>
        <w:rPr>
          <w:b/>
          <w:bCs/>
          <w:color w:val="000000" w:themeColor="text1"/>
          <w:sz w:val="20"/>
          <w:szCs w:val="20"/>
        </w:rPr>
      </w:pPr>
    </w:p>
    <w:p w:rsidR="000037DF" w:rsidRDefault="000037DF" w:rsidP="000037DF">
      <w:pPr>
        <w:pStyle w:val="Default"/>
        <w:spacing w:line="276" w:lineRule="auto"/>
        <w:jc w:val="center"/>
        <w:rPr>
          <w:b/>
          <w:bCs/>
          <w:color w:val="000000" w:themeColor="text1"/>
          <w:sz w:val="20"/>
          <w:szCs w:val="20"/>
        </w:rPr>
      </w:pPr>
    </w:p>
    <w:p w:rsidR="000037DF" w:rsidRPr="00135B5B" w:rsidRDefault="000037DF" w:rsidP="000037DF">
      <w:pPr>
        <w:pStyle w:val="Default"/>
        <w:spacing w:line="276" w:lineRule="auto"/>
        <w:jc w:val="center"/>
        <w:rPr>
          <w:b/>
          <w:bCs/>
          <w:color w:val="000000" w:themeColor="text1"/>
          <w:sz w:val="22"/>
          <w:szCs w:val="22"/>
        </w:rPr>
      </w:pPr>
      <w:r w:rsidRPr="00135B5B">
        <w:rPr>
          <w:b/>
          <w:bCs/>
          <w:color w:val="000000" w:themeColor="text1"/>
          <w:sz w:val="22"/>
          <w:szCs w:val="22"/>
        </w:rPr>
        <w:t>ANEXO X</w:t>
      </w:r>
    </w:p>
    <w:p w:rsidR="000037DF" w:rsidRPr="00135B5B" w:rsidRDefault="000037DF" w:rsidP="000037DF">
      <w:pPr>
        <w:pStyle w:val="Default"/>
        <w:spacing w:line="276" w:lineRule="auto"/>
        <w:jc w:val="center"/>
        <w:rPr>
          <w:b/>
          <w:bCs/>
          <w:color w:val="000000" w:themeColor="text1"/>
          <w:sz w:val="22"/>
          <w:szCs w:val="22"/>
        </w:rPr>
      </w:pPr>
    </w:p>
    <w:p w:rsidR="000037DF" w:rsidRPr="00135B5B" w:rsidRDefault="000037DF" w:rsidP="000037DF">
      <w:pPr>
        <w:pStyle w:val="Default"/>
        <w:spacing w:line="276" w:lineRule="auto"/>
        <w:jc w:val="center"/>
        <w:rPr>
          <w:b/>
          <w:bCs/>
          <w:color w:val="000000" w:themeColor="text1"/>
          <w:sz w:val="22"/>
          <w:szCs w:val="22"/>
        </w:rPr>
      </w:pPr>
      <w:r w:rsidRPr="00135B5B">
        <w:rPr>
          <w:b/>
          <w:bCs/>
          <w:color w:val="000000" w:themeColor="text1"/>
          <w:sz w:val="22"/>
          <w:szCs w:val="22"/>
        </w:rPr>
        <w:t>MODELO DE DECLARAÇÃO DE MICROEMPRESA (ME); EMPRESA PEQUENA PORTE (EPP) ou de COOPERATIVA.</w:t>
      </w:r>
    </w:p>
    <w:p w:rsidR="000037DF" w:rsidRPr="00135B5B" w:rsidRDefault="000037DF" w:rsidP="000037DF">
      <w:pPr>
        <w:pStyle w:val="western"/>
        <w:spacing w:after="0" w:line="360" w:lineRule="auto"/>
        <w:rPr>
          <w:sz w:val="22"/>
          <w:szCs w:val="22"/>
        </w:rPr>
      </w:pPr>
    </w:p>
    <w:p w:rsidR="000037DF" w:rsidRPr="00135B5B" w:rsidRDefault="00135B5B" w:rsidP="00135B5B">
      <w:pPr>
        <w:pStyle w:val="western"/>
        <w:spacing w:after="0" w:line="360" w:lineRule="auto"/>
        <w:jc w:val="both"/>
        <w:rPr>
          <w:color w:val="FF0000"/>
          <w:sz w:val="22"/>
          <w:szCs w:val="22"/>
        </w:rPr>
      </w:pPr>
      <w:r w:rsidRPr="00135B5B">
        <w:rPr>
          <w:color w:val="FF0000"/>
          <w:sz w:val="22"/>
          <w:szCs w:val="22"/>
        </w:rPr>
        <w:t>Para empresas:</w:t>
      </w:r>
    </w:p>
    <w:p w:rsidR="000037DF" w:rsidRPr="00135B5B" w:rsidRDefault="000037DF" w:rsidP="000037DF">
      <w:pPr>
        <w:pStyle w:val="western"/>
        <w:spacing w:after="0" w:line="360" w:lineRule="auto"/>
        <w:jc w:val="both"/>
        <w:rPr>
          <w:color w:val="000000" w:themeColor="text1"/>
          <w:sz w:val="22"/>
          <w:szCs w:val="22"/>
        </w:rPr>
      </w:pPr>
      <w:r w:rsidRPr="00135B5B">
        <w:rPr>
          <w:sz w:val="22"/>
          <w:szCs w:val="22"/>
        </w:rPr>
        <w:t xml:space="preserve">A empresa ............................, inscrita no CNPJ nº ..................., DECLARA, em atendimento ao previsto no edital de </w:t>
      </w:r>
      <w:r w:rsidRPr="00135B5B">
        <w:rPr>
          <w:b/>
          <w:bCs/>
          <w:sz w:val="22"/>
          <w:szCs w:val="22"/>
        </w:rPr>
        <w:t xml:space="preserve">Pregão </w:t>
      </w:r>
      <w:r w:rsidR="00135B5B">
        <w:rPr>
          <w:b/>
          <w:bCs/>
          <w:sz w:val="22"/>
          <w:szCs w:val="22"/>
        </w:rPr>
        <w:t>Presencial SRP</w:t>
      </w:r>
      <w:r w:rsidRPr="00135B5B">
        <w:rPr>
          <w:b/>
          <w:bCs/>
          <w:sz w:val="22"/>
          <w:szCs w:val="22"/>
        </w:rPr>
        <w:t xml:space="preserve"> nº </w:t>
      </w:r>
      <w:r w:rsidR="00017395">
        <w:rPr>
          <w:b/>
          <w:bCs/>
          <w:sz w:val="22"/>
          <w:szCs w:val="22"/>
        </w:rPr>
        <w:t>06</w:t>
      </w:r>
      <w:r w:rsidR="00135B5B">
        <w:rPr>
          <w:b/>
          <w:bCs/>
          <w:sz w:val="22"/>
          <w:szCs w:val="22"/>
        </w:rPr>
        <w:t>/2019</w:t>
      </w:r>
      <w:r w:rsidRPr="00135B5B">
        <w:rPr>
          <w:sz w:val="22"/>
          <w:szCs w:val="22"/>
        </w:rPr>
        <w:t>, que cumpre os requisitos legais para a qualificação como microempresa</w:t>
      </w:r>
      <w:r w:rsidR="0067087D">
        <w:rPr>
          <w:sz w:val="22"/>
          <w:szCs w:val="22"/>
        </w:rPr>
        <w:t xml:space="preserve">  (    )</w:t>
      </w:r>
      <w:r w:rsidRPr="00135B5B">
        <w:rPr>
          <w:sz w:val="22"/>
          <w:szCs w:val="22"/>
        </w:rPr>
        <w:t xml:space="preserve"> ou empresa de pequeno porte</w:t>
      </w:r>
      <w:r w:rsidR="0067087D">
        <w:rPr>
          <w:sz w:val="22"/>
          <w:szCs w:val="22"/>
        </w:rPr>
        <w:t xml:space="preserve">   (     )</w:t>
      </w:r>
      <w:r w:rsidRPr="00135B5B">
        <w:rPr>
          <w:sz w:val="22"/>
          <w:szCs w:val="22"/>
        </w:rPr>
        <w:t xml:space="preserve">, nos termos do art. 3º da Lei Complementar nº 123/06, e nem possui quaisquer dos impedimentos do § 4º do art. citado, estando apta a usufruir do tratamento favorecido estabelecido nos arts. 42 a 49 da Lei Complementar nº 123/06 e do </w:t>
      </w:r>
      <w:hyperlink r:id="rId10" w:history="1">
        <w:r w:rsidR="00135B5B" w:rsidRPr="00135B5B">
          <w:rPr>
            <w:rStyle w:val="Hyperlink"/>
            <w:bCs/>
            <w:color w:val="000000" w:themeColor="text1"/>
            <w:sz w:val="22"/>
            <w:szCs w:val="22"/>
            <w:u w:val="none"/>
          </w:rPr>
          <w:t>DECRETO Nº 8.538, DE 6 DE OUTUBRO DE 2015</w:t>
        </w:r>
      </w:hyperlink>
      <w:r w:rsidRPr="00135B5B">
        <w:rPr>
          <w:color w:val="000000" w:themeColor="text1"/>
          <w:sz w:val="22"/>
          <w:szCs w:val="22"/>
        </w:rPr>
        <w:t xml:space="preserve">. </w:t>
      </w:r>
    </w:p>
    <w:p w:rsidR="000037DF" w:rsidRPr="00135B5B" w:rsidRDefault="000037DF" w:rsidP="000037DF">
      <w:pPr>
        <w:pStyle w:val="western"/>
        <w:spacing w:after="0" w:line="360" w:lineRule="auto"/>
        <w:ind w:firstLine="709"/>
        <w:rPr>
          <w:sz w:val="22"/>
          <w:szCs w:val="22"/>
        </w:rPr>
      </w:pPr>
    </w:p>
    <w:p w:rsidR="000037DF" w:rsidRPr="00135B5B" w:rsidRDefault="000037DF" w:rsidP="000037DF">
      <w:pPr>
        <w:pStyle w:val="western"/>
        <w:spacing w:after="0" w:line="360" w:lineRule="auto"/>
        <w:jc w:val="center"/>
        <w:rPr>
          <w:sz w:val="22"/>
          <w:szCs w:val="22"/>
        </w:rPr>
      </w:pPr>
      <w:r w:rsidRPr="00135B5B">
        <w:rPr>
          <w:sz w:val="22"/>
          <w:szCs w:val="22"/>
        </w:rPr>
        <w:t>Local e data</w:t>
      </w:r>
    </w:p>
    <w:p w:rsidR="000037DF" w:rsidRPr="00135B5B" w:rsidRDefault="000037DF" w:rsidP="000037DF">
      <w:pPr>
        <w:pStyle w:val="western"/>
        <w:spacing w:after="0" w:line="360" w:lineRule="auto"/>
        <w:ind w:left="3402"/>
        <w:jc w:val="center"/>
        <w:rPr>
          <w:sz w:val="22"/>
          <w:szCs w:val="22"/>
        </w:rPr>
      </w:pPr>
    </w:p>
    <w:p w:rsidR="000037DF" w:rsidRPr="00135B5B" w:rsidRDefault="000037DF" w:rsidP="000037DF">
      <w:pPr>
        <w:pStyle w:val="western"/>
        <w:spacing w:after="0" w:line="360" w:lineRule="auto"/>
        <w:ind w:left="3402"/>
        <w:jc w:val="center"/>
        <w:rPr>
          <w:sz w:val="22"/>
          <w:szCs w:val="22"/>
        </w:rPr>
      </w:pPr>
    </w:p>
    <w:p w:rsidR="000037DF" w:rsidRPr="00135B5B" w:rsidRDefault="000037DF" w:rsidP="000037DF">
      <w:pPr>
        <w:pStyle w:val="western"/>
        <w:spacing w:after="0" w:line="360" w:lineRule="auto"/>
        <w:jc w:val="center"/>
        <w:rPr>
          <w:sz w:val="22"/>
          <w:szCs w:val="22"/>
        </w:rPr>
      </w:pPr>
      <w:r w:rsidRPr="00135B5B">
        <w:rPr>
          <w:sz w:val="22"/>
          <w:szCs w:val="22"/>
        </w:rPr>
        <w:t>___________________________________</w:t>
      </w:r>
    </w:p>
    <w:p w:rsidR="000037DF" w:rsidRPr="00135B5B" w:rsidRDefault="000037DF" w:rsidP="000037DF">
      <w:pPr>
        <w:pStyle w:val="western"/>
        <w:spacing w:after="0" w:line="360" w:lineRule="auto"/>
        <w:jc w:val="center"/>
        <w:rPr>
          <w:sz w:val="22"/>
          <w:szCs w:val="22"/>
        </w:rPr>
      </w:pPr>
      <w:r w:rsidRPr="00135B5B">
        <w:rPr>
          <w:sz w:val="22"/>
          <w:szCs w:val="22"/>
        </w:rPr>
        <w:t>Assinatura e carimbo</w:t>
      </w:r>
    </w:p>
    <w:p w:rsidR="000037DF" w:rsidRPr="00135B5B" w:rsidRDefault="000037DF" w:rsidP="000037DF">
      <w:pPr>
        <w:pStyle w:val="western"/>
        <w:spacing w:after="0" w:line="360" w:lineRule="auto"/>
        <w:jc w:val="center"/>
        <w:rPr>
          <w:sz w:val="22"/>
          <w:szCs w:val="22"/>
        </w:rPr>
      </w:pPr>
      <w:r w:rsidRPr="00135B5B">
        <w:rPr>
          <w:sz w:val="22"/>
          <w:szCs w:val="22"/>
        </w:rPr>
        <w:t>(representante legal)</w:t>
      </w:r>
    </w:p>
    <w:p w:rsidR="000037DF" w:rsidRDefault="000037DF" w:rsidP="000037DF">
      <w:pPr>
        <w:pStyle w:val="western"/>
        <w:spacing w:after="0" w:line="360" w:lineRule="auto"/>
        <w:ind w:left="4536"/>
        <w:rPr>
          <w:sz w:val="22"/>
          <w:szCs w:val="22"/>
        </w:rPr>
      </w:pPr>
    </w:p>
    <w:p w:rsidR="005C3A9F" w:rsidRPr="00135B5B" w:rsidRDefault="005C3A9F" w:rsidP="000037DF">
      <w:pPr>
        <w:pStyle w:val="western"/>
        <w:spacing w:after="0" w:line="360" w:lineRule="auto"/>
        <w:ind w:left="4536"/>
        <w:rPr>
          <w:sz w:val="22"/>
          <w:szCs w:val="22"/>
        </w:rPr>
      </w:pPr>
    </w:p>
    <w:p w:rsidR="000037DF" w:rsidRPr="00135B5B" w:rsidRDefault="00135B5B" w:rsidP="000037DF">
      <w:pPr>
        <w:pStyle w:val="western"/>
        <w:spacing w:after="0" w:line="360" w:lineRule="auto"/>
        <w:rPr>
          <w:sz w:val="22"/>
          <w:szCs w:val="22"/>
        </w:rPr>
      </w:pPr>
      <w:r w:rsidRPr="00135B5B">
        <w:rPr>
          <w:sz w:val="22"/>
          <w:szCs w:val="22"/>
        </w:rPr>
        <w:t>ou</w:t>
      </w:r>
    </w:p>
    <w:p w:rsidR="00135B5B" w:rsidRPr="00135B5B" w:rsidRDefault="00135B5B" w:rsidP="000037DF">
      <w:pPr>
        <w:pStyle w:val="western"/>
        <w:spacing w:after="0" w:line="360" w:lineRule="auto"/>
        <w:rPr>
          <w:sz w:val="22"/>
          <w:szCs w:val="22"/>
        </w:rPr>
      </w:pPr>
    </w:p>
    <w:p w:rsidR="00135B5B" w:rsidRPr="00135B5B" w:rsidRDefault="00135B5B" w:rsidP="000037DF">
      <w:pPr>
        <w:pStyle w:val="western"/>
        <w:spacing w:after="0" w:line="360" w:lineRule="auto"/>
        <w:rPr>
          <w:sz w:val="22"/>
          <w:szCs w:val="22"/>
        </w:rPr>
      </w:pPr>
    </w:p>
    <w:p w:rsidR="00135B5B" w:rsidRPr="00135B5B" w:rsidRDefault="00135B5B" w:rsidP="00135B5B">
      <w:pPr>
        <w:pStyle w:val="western"/>
        <w:spacing w:after="0" w:line="360" w:lineRule="auto"/>
        <w:jc w:val="both"/>
        <w:rPr>
          <w:color w:val="FF0000"/>
          <w:sz w:val="22"/>
          <w:szCs w:val="22"/>
        </w:rPr>
      </w:pPr>
      <w:r w:rsidRPr="00135B5B">
        <w:rPr>
          <w:color w:val="FF0000"/>
          <w:sz w:val="22"/>
          <w:szCs w:val="22"/>
        </w:rPr>
        <w:t>Para Cooperativas:</w:t>
      </w:r>
    </w:p>
    <w:p w:rsidR="000037DF" w:rsidRPr="00135B5B" w:rsidRDefault="000037DF" w:rsidP="000037DF">
      <w:pPr>
        <w:pStyle w:val="western"/>
        <w:spacing w:after="0" w:line="360" w:lineRule="auto"/>
        <w:rPr>
          <w:sz w:val="22"/>
          <w:szCs w:val="22"/>
        </w:rPr>
      </w:pPr>
    </w:p>
    <w:p w:rsidR="00135B5B" w:rsidRPr="00135B5B" w:rsidRDefault="000037DF" w:rsidP="00135B5B">
      <w:pPr>
        <w:pStyle w:val="western"/>
        <w:spacing w:after="0" w:line="360" w:lineRule="auto"/>
        <w:jc w:val="both"/>
        <w:rPr>
          <w:color w:val="000000" w:themeColor="text1"/>
          <w:sz w:val="22"/>
          <w:szCs w:val="22"/>
        </w:rPr>
      </w:pPr>
      <w:r w:rsidRPr="00135B5B">
        <w:rPr>
          <w:sz w:val="22"/>
          <w:szCs w:val="22"/>
        </w:rPr>
        <w:t xml:space="preserve">A sociedade cooperativa ............................., inscrita no CNPJ nº ..................., DECLARA, em atendimento ao previsto no edital de </w:t>
      </w:r>
      <w:r w:rsidR="00135B5B" w:rsidRPr="00135B5B">
        <w:rPr>
          <w:b/>
          <w:bCs/>
          <w:sz w:val="22"/>
          <w:szCs w:val="22"/>
        </w:rPr>
        <w:t xml:space="preserve">Pregão </w:t>
      </w:r>
      <w:r w:rsidR="00135B5B">
        <w:rPr>
          <w:b/>
          <w:bCs/>
          <w:sz w:val="22"/>
          <w:szCs w:val="22"/>
        </w:rPr>
        <w:t>Presencial SRP</w:t>
      </w:r>
      <w:r w:rsidR="00135B5B" w:rsidRPr="00135B5B">
        <w:rPr>
          <w:b/>
          <w:bCs/>
          <w:sz w:val="22"/>
          <w:szCs w:val="22"/>
        </w:rPr>
        <w:t xml:space="preserve"> nº </w:t>
      </w:r>
      <w:r w:rsidR="00017395">
        <w:rPr>
          <w:b/>
          <w:bCs/>
          <w:sz w:val="22"/>
          <w:szCs w:val="22"/>
        </w:rPr>
        <w:t>06</w:t>
      </w:r>
      <w:r w:rsidR="00135B5B">
        <w:rPr>
          <w:b/>
          <w:bCs/>
          <w:sz w:val="22"/>
          <w:szCs w:val="22"/>
        </w:rPr>
        <w:t>/2019</w:t>
      </w:r>
      <w:r w:rsidRPr="00135B5B">
        <w:rPr>
          <w:sz w:val="22"/>
          <w:szCs w:val="22"/>
        </w:rPr>
        <w:t xml:space="preserve">, que se enquadra na previsão do art. 34 da Lei nº 11.488/07, estando apta a usufruir do tratamento favorecido estabelecido nos arts. 42 a 49 da Lei Complementar nº 123/06 e do </w:t>
      </w:r>
      <w:hyperlink r:id="rId11" w:history="1">
        <w:r w:rsidR="00135B5B" w:rsidRPr="00135B5B">
          <w:rPr>
            <w:rStyle w:val="Hyperlink"/>
            <w:bCs/>
            <w:color w:val="000000" w:themeColor="text1"/>
            <w:sz w:val="22"/>
            <w:szCs w:val="22"/>
            <w:u w:val="none"/>
          </w:rPr>
          <w:t>DECRETO Nº 8.538, DE 6 DE OUTUBRO DE 2015</w:t>
        </w:r>
      </w:hyperlink>
      <w:r w:rsidR="00135B5B" w:rsidRPr="00135B5B">
        <w:rPr>
          <w:color w:val="000000" w:themeColor="text1"/>
          <w:sz w:val="22"/>
          <w:szCs w:val="22"/>
        </w:rPr>
        <w:t xml:space="preserve">. </w:t>
      </w:r>
    </w:p>
    <w:p w:rsidR="000037DF" w:rsidRPr="00135B5B" w:rsidRDefault="000037DF" w:rsidP="000037DF">
      <w:pPr>
        <w:pStyle w:val="western"/>
        <w:spacing w:after="0" w:line="360" w:lineRule="auto"/>
        <w:jc w:val="both"/>
        <w:rPr>
          <w:sz w:val="22"/>
          <w:szCs w:val="22"/>
        </w:rPr>
      </w:pPr>
      <w:r w:rsidRPr="00135B5B">
        <w:rPr>
          <w:sz w:val="22"/>
          <w:szCs w:val="22"/>
        </w:rPr>
        <w:t>.</w:t>
      </w:r>
    </w:p>
    <w:p w:rsidR="000037DF" w:rsidRPr="00135B5B" w:rsidRDefault="000037DF" w:rsidP="000037DF">
      <w:pPr>
        <w:pStyle w:val="western"/>
        <w:spacing w:after="0" w:line="360" w:lineRule="auto"/>
        <w:ind w:firstLine="709"/>
        <w:jc w:val="both"/>
        <w:rPr>
          <w:sz w:val="22"/>
          <w:szCs w:val="22"/>
        </w:rPr>
      </w:pPr>
    </w:p>
    <w:p w:rsidR="000037DF" w:rsidRPr="00135B5B" w:rsidRDefault="000037DF" w:rsidP="000037DF">
      <w:pPr>
        <w:pStyle w:val="western"/>
        <w:spacing w:after="0" w:line="360" w:lineRule="auto"/>
        <w:rPr>
          <w:sz w:val="22"/>
          <w:szCs w:val="22"/>
        </w:rPr>
      </w:pPr>
    </w:p>
    <w:p w:rsidR="000037DF" w:rsidRPr="00135B5B" w:rsidRDefault="000037DF" w:rsidP="000037DF">
      <w:pPr>
        <w:pStyle w:val="western"/>
        <w:spacing w:after="0" w:line="360" w:lineRule="auto"/>
        <w:jc w:val="center"/>
        <w:rPr>
          <w:sz w:val="22"/>
          <w:szCs w:val="22"/>
        </w:rPr>
      </w:pPr>
      <w:r w:rsidRPr="00135B5B">
        <w:rPr>
          <w:sz w:val="22"/>
          <w:szCs w:val="22"/>
        </w:rPr>
        <w:t>Local e data</w:t>
      </w:r>
    </w:p>
    <w:p w:rsidR="000037DF" w:rsidRPr="00135B5B" w:rsidRDefault="000037DF" w:rsidP="000037DF">
      <w:pPr>
        <w:pStyle w:val="western"/>
        <w:spacing w:after="0" w:line="360" w:lineRule="auto"/>
        <w:ind w:left="3402"/>
        <w:jc w:val="center"/>
        <w:rPr>
          <w:sz w:val="22"/>
          <w:szCs w:val="22"/>
        </w:rPr>
      </w:pPr>
    </w:p>
    <w:p w:rsidR="000037DF" w:rsidRPr="00135B5B" w:rsidRDefault="000037DF" w:rsidP="000037DF">
      <w:pPr>
        <w:pStyle w:val="western"/>
        <w:spacing w:after="0" w:line="360" w:lineRule="auto"/>
        <w:jc w:val="center"/>
        <w:rPr>
          <w:sz w:val="22"/>
          <w:szCs w:val="22"/>
        </w:rPr>
      </w:pPr>
      <w:r w:rsidRPr="00135B5B">
        <w:rPr>
          <w:sz w:val="22"/>
          <w:szCs w:val="22"/>
        </w:rPr>
        <w:t>___________________________________</w:t>
      </w:r>
    </w:p>
    <w:p w:rsidR="000037DF" w:rsidRPr="00135B5B" w:rsidRDefault="000037DF" w:rsidP="000037DF">
      <w:pPr>
        <w:pStyle w:val="western"/>
        <w:spacing w:after="0" w:line="360" w:lineRule="auto"/>
        <w:jc w:val="center"/>
        <w:rPr>
          <w:sz w:val="22"/>
          <w:szCs w:val="22"/>
        </w:rPr>
      </w:pPr>
      <w:r w:rsidRPr="00135B5B">
        <w:rPr>
          <w:sz w:val="22"/>
          <w:szCs w:val="22"/>
        </w:rPr>
        <w:t>Assinatura e carimbo</w:t>
      </w:r>
    </w:p>
    <w:p w:rsidR="000037DF" w:rsidRPr="00135B5B" w:rsidRDefault="000037DF" w:rsidP="000037DF">
      <w:pPr>
        <w:pStyle w:val="western"/>
        <w:spacing w:after="0" w:line="360" w:lineRule="auto"/>
        <w:jc w:val="center"/>
        <w:rPr>
          <w:sz w:val="22"/>
          <w:szCs w:val="22"/>
        </w:rPr>
      </w:pPr>
      <w:r w:rsidRPr="00135B5B">
        <w:rPr>
          <w:sz w:val="22"/>
          <w:szCs w:val="22"/>
        </w:rPr>
        <w:t>(representante legal)</w:t>
      </w:r>
    </w:p>
    <w:p w:rsidR="000037DF" w:rsidRDefault="000037DF"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p w:rsidR="00D9236A" w:rsidRDefault="00D9236A" w:rsidP="003433DC">
      <w:pPr>
        <w:autoSpaceDE w:val="0"/>
        <w:autoSpaceDN w:val="0"/>
        <w:adjustRightInd w:val="0"/>
        <w:spacing w:after="0" w:line="240" w:lineRule="auto"/>
        <w:jc w:val="center"/>
        <w:rPr>
          <w:rFonts w:ascii="Times New Roman" w:hAnsi="Times New Roman" w:cs="Times New Roman"/>
          <w:lang w:eastAsia="pt-BR"/>
        </w:rPr>
      </w:pPr>
    </w:p>
    <w:sectPr w:rsidR="00D9236A" w:rsidSect="00995D0C">
      <w:headerReference w:type="default" r:id="rId12"/>
      <w:footerReference w:type="default" r:id="rId13"/>
      <w:pgSz w:w="11906" w:h="16838"/>
      <w:pgMar w:top="1418" w:right="851" w:bottom="1418" w:left="1418"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68" w:rsidRDefault="00040668" w:rsidP="001C20C5">
      <w:pPr>
        <w:spacing w:after="0" w:line="240" w:lineRule="auto"/>
      </w:pPr>
      <w:r>
        <w:separator/>
      </w:r>
    </w:p>
  </w:endnote>
  <w:endnote w:type="continuationSeparator" w:id="0">
    <w:p w:rsidR="00040668" w:rsidRDefault="00040668" w:rsidP="001C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504641"/>
      <w:docPartObj>
        <w:docPartGallery w:val="Page Numbers (Bottom of Page)"/>
        <w:docPartUnique/>
      </w:docPartObj>
    </w:sdtPr>
    <w:sdtEndPr/>
    <w:sdtContent>
      <w:p w:rsidR="00983A96" w:rsidRDefault="00040668">
        <w:pPr>
          <w:pStyle w:val="Rodap"/>
          <w:jc w:val="right"/>
        </w:pPr>
        <w:r>
          <w:rPr>
            <w:noProof/>
          </w:rPr>
          <w:fldChar w:fldCharType="begin"/>
        </w:r>
        <w:r>
          <w:rPr>
            <w:noProof/>
          </w:rPr>
          <w:instrText>PAGE   \* MERGEFORMAT</w:instrText>
        </w:r>
        <w:r>
          <w:rPr>
            <w:noProof/>
          </w:rPr>
          <w:fldChar w:fldCharType="separate"/>
        </w:r>
        <w:r w:rsidR="008C75CE">
          <w:rPr>
            <w:noProof/>
          </w:rPr>
          <w:t>81</w:t>
        </w:r>
        <w:r>
          <w:rPr>
            <w:noProof/>
          </w:rPr>
          <w:fldChar w:fldCharType="end"/>
        </w:r>
      </w:p>
    </w:sdtContent>
  </w:sdt>
  <w:p w:rsidR="00983A96" w:rsidRDefault="00983A96" w:rsidP="00995D0C">
    <w:pPr>
      <w:pStyle w:val="Rodap"/>
      <w:jc w:val="center"/>
    </w:pPr>
    <w:r>
      <w:t>Rua 24 de Janeiro, nº 53 – Bairro Seis de Agosto – Rio Branco-AC – CEP: 69.905-596</w:t>
    </w:r>
  </w:p>
  <w:p w:rsidR="00983A96" w:rsidRPr="00F446A7" w:rsidRDefault="00983A96" w:rsidP="00995D0C">
    <w:pPr>
      <w:pStyle w:val="Rodap"/>
      <w:jc w:val="center"/>
    </w:pPr>
    <w:r>
      <w:t>Fone: (68) 3302-7231          E-mail: cpl@riobranco.ac.leg.br</w:t>
    </w:r>
  </w:p>
  <w:p w:rsidR="00983A96" w:rsidRDefault="00983A9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68" w:rsidRDefault="00040668" w:rsidP="001C20C5">
      <w:pPr>
        <w:spacing w:after="0" w:line="240" w:lineRule="auto"/>
      </w:pPr>
      <w:r>
        <w:separator/>
      </w:r>
    </w:p>
  </w:footnote>
  <w:footnote w:type="continuationSeparator" w:id="0">
    <w:p w:rsidR="00040668" w:rsidRDefault="00040668" w:rsidP="001C20C5">
      <w:pPr>
        <w:spacing w:after="0" w:line="240" w:lineRule="auto"/>
      </w:pPr>
      <w:r>
        <w:continuationSeparator/>
      </w:r>
    </w:p>
  </w:footnote>
  <w:footnote w:id="1">
    <w:p w:rsidR="00983A96" w:rsidRDefault="00983A96" w:rsidP="00017395">
      <w:pPr>
        <w:pStyle w:val="Normal1"/>
        <w:rPr>
          <w:sz w:val="20"/>
          <w:szCs w:val="20"/>
        </w:rPr>
      </w:pPr>
      <w:r>
        <w:rPr>
          <w:vertAlign w:val="superscript"/>
        </w:rPr>
        <w:footnoteRef/>
      </w:r>
      <w:r>
        <w:rPr>
          <w:sz w:val="20"/>
          <w:szCs w:val="20"/>
        </w:rPr>
        <w:t xml:space="preserve"> Três usuários: 1 usual, 1 substituto e 1 do controle interno</w:t>
      </w:r>
    </w:p>
  </w:footnote>
  <w:footnote w:id="2">
    <w:p w:rsidR="00983A96" w:rsidRDefault="00983A96" w:rsidP="00017395">
      <w:pPr>
        <w:pStyle w:val="Normal1"/>
        <w:rPr>
          <w:sz w:val="20"/>
          <w:szCs w:val="20"/>
        </w:rPr>
      </w:pPr>
      <w:r>
        <w:rPr>
          <w:vertAlign w:val="superscript"/>
        </w:rPr>
        <w:footnoteRef/>
      </w:r>
      <w:r>
        <w:rPr>
          <w:sz w:val="20"/>
          <w:szCs w:val="20"/>
        </w:rPr>
        <w:t xml:space="preserve"> Conforme orientação da Nota técnica nº 02/2008 - SEFTI/TCU, para aquisição de software de gestão pública o recomendado é a aquisição de software de gestão pública na modalidade pregão por menor preço.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96" w:rsidRDefault="00040668" w:rsidP="003433DC">
    <w:pPr>
      <w:pStyle w:val="Cabealho"/>
      <w:jc w:val="center"/>
    </w:pPr>
    <w:r>
      <w:rPr>
        <w:b/>
        <w:noProof/>
        <w:lang w:eastAsia="pt-BR"/>
      </w:rPr>
      <w:pict>
        <v:group id="_x0000_s2049" style="position:absolute;left:0;text-align:left;margin-left:379.5pt;margin-top:-22.35pt;width:105.35pt;height:102.85pt;z-index:-251658240" coordorigin="9008,120" coordsize="2107,2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9008;top:120;width:2107;height:2057">
            <v:imagedata r:id="rId1" o:title="CARIMBO DE NUMERAÇÃO DE FOLHA CPL"/>
          </v:shape>
          <v:shape id="_x0000_s2051" type="#_x0000_t75" style="position:absolute;left:9544;top:1423;width:1038;height:469">
            <v:imagedata r:id="rId2" o:title="VISTO MANOEL"/>
          </v:shape>
        </v:group>
      </w:pict>
    </w:r>
    <w:r w:rsidR="00983A96">
      <w:rPr>
        <w:b/>
      </w:rPr>
      <w:tab/>
    </w:r>
    <w:r w:rsidR="00983A96">
      <w:rPr>
        <w:noProof/>
        <w:lang w:eastAsia="pt-BR"/>
      </w:rPr>
      <w:drawing>
        <wp:inline distT="0" distB="0" distL="0" distR="0">
          <wp:extent cx="680085" cy="548640"/>
          <wp:effectExtent l="19050" t="0" r="5715" b="0"/>
          <wp:docPr id="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3"/>
                  <a:srcRect/>
                  <a:stretch>
                    <a:fillRect/>
                  </a:stretch>
                </pic:blipFill>
                <pic:spPr bwMode="auto">
                  <a:xfrm>
                    <a:off x="0" y="0"/>
                    <a:ext cx="680085" cy="548640"/>
                  </a:xfrm>
                  <a:prstGeom prst="rect">
                    <a:avLst/>
                  </a:prstGeom>
                  <a:noFill/>
                  <a:ln w="9525">
                    <a:noFill/>
                    <a:miter lim="800000"/>
                    <a:headEnd/>
                    <a:tailEnd/>
                  </a:ln>
                </pic:spPr>
              </pic:pic>
            </a:graphicData>
          </a:graphic>
        </wp:inline>
      </w:drawing>
    </w:r>
    <w:r w:rsidR="00983A96">
      <w:rPr>
        <w:b/>
      </w:rPr>
      <w:tab/>
    </w:r>
  </w:p>
  <w:p w:rsidR="00983A96" w:rsidRPr="00D15D76" w:rsidRDefault="00983A96" w:rsidP="003433DC">
    <w:pPr>
      <w:pStyle w:val="Cabealho"/>
      <w:jc w:val="center"/>
      <w:rPr>
        <w:rFonts w:ascii="Arial" w:hAnsi="Arial" w:cs="Arial"/>
        <w:b/>
        <w:sz w:val="20"/>
      </w:rPr>
    </w:pPr>
    <w:r w:rsidRPr="00D15D76">
      <w:rPr>
        <w:rFonts w:ascii="Arial" w:hAnsi="Arial" w:cs="Arial"/>
        <w:b/>
        <w:sz w:val="20"/>
      </w:rPr>
      <w:t>CÂMARA MUNICIPAL DE RIO BRANCO</w:t>
    </w:r>
  </w:p>
  <w:p w:rsidR="00983A96" w:rsidRDefault="00983A96" w:rsidP="003433DC">
    <w:pPr>
      <w:pStyle w:val="Cabealho"/>
      <w:jc w:val="center"/>
      <w:rPr>
        <w:rFonts w:ascii="Arial" w:hAnsi="Arial" w:cs="Arial"/>
        <w:b/>
        <w:sz w:val="20"/>
      </w:rPr>
    </w:pPr>
    <w:r w:rsidRPr="00D15D76">
      <w:rPr>
        <w:rFonts w:ascii="Arial" w:hAnsi="Arial" w:cs="Arial"/>
        <w:b/>
        <w:sz w:val="20"/>
      </w:rPr>
      <w:t>COORDENADORIA DE LICITAÇÕES E CONTRATOS</w:t>
    </w:r>
  </w:p>
  <w:p w:rsidR="00983A96" w:rsidRPr="00C8422B" w:rsidRDefault="00983A96" w:rsidP="003433DC">
    <w:pPr>
      <w:tabs>
        <w:tab w:val="left" w:pos="426"/>
        <w:tab w:val="left" w:pos="1560"/>
        <w:tab w:val="left" w:pos="4530"/>
        <w:tab w:val="center" w:pos="5102"/>
        <w:tab w:val="left" w:pos="5865"/>
      </w:tabs>
      <w:spacing w:after="0"/>
      <w:jc w:val="both"/>
      <w:rPr>
        <w:b/>
      </w:rPr>
    </w:pPr>
    <w:r>
      <w:rPr>
        <w:b/>
      </w:rPr>
      <w:tab/>
    </w:r>
    <w:r>
      <w:rPr>
        <w:b/>
      </w:rPr>
      <w:tab/>
    </w:r>
    <w:r w:rsidRPr="00995D0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607"/>
    <w:multiLevelType w:val="multilevel"/>
    <w:tmpl w:val="EBE09178"/>
    <w:lvl w:ilvl="0">
      <w:start w:val="12"/>
      <w:numFmt w:val="decimal"/>
      <w:lvlText w:val="%1"/>
      <w:lvlJc w:val="left"/>
      <w:pPr>
        <w:ind w:left="405" w:hanging="405"/>
      </w:pPr>
      <w:rPr>
        <w:vertAlign w:val="baseline"/>
      </w:rPr>
    </w:lvl>
    <w:lvl w:ilvl="1">
      <w:start w:val="1"/>
      <w:numFmt w:val="decimal"/>
      <w:lvlText w:val="%1.%2"/>
      <w:lvlJc w:val="left"/>
      <w:pPr>
        <w:ind w:left="972" w:hanging="405"/>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1" w15:restartNumberingAfterBreak="0">
    <w:nsid w:val="04D507F4"/>
    <w:multiLevelType w:val="multilevel"/>
    <w:tmpl w:val="561AAA78"/>
    <w:lvl w:ilvl="0">
      <w:start w:val="1"/>
      <w:numFmt w:val="decimal"/>
      <w:lvlText w:val="%1."/>
      <w:lvlJc w:val="right"/>
      <w:pPr>
        <w:ind w:left="720" w:hanging="153"/>
      </w:pPr>
      <w:rPr>
        <w:rFonts w:ascii="Arial" w:eastAsia="Arial" w:hAnsi="Arial" w:cs="Arial" w:hint="default"/>
        <w:b/>
        <w:color w:val="000000" w:themeColor="text1"/>
        <w:u w:val="none"/>
      </w:rPr>
    </w:lvl>
    <w:lvl w:ilvl="1">
      <w:start w:val="1"/>
      <w:numFmt w:val="decimal"/>
      <w:lvlText w:val="%1.%2."/>
      <w:lvlJc w:val="right"/>
      <w:pPr>
        <w:ind w:left="1440" w:hanging="360"/>
      </w:pPr>
      <w:rPr>
        <w:rFonts w:ascii="Arial" w:eastAsia="Arial" w:hAnsi="Arial" w:cs="Arial" w:hint="default"/>
        <w:b/>
        <w:sz w:val="20"/>
        <w:szCs w:val="20"/>
        <w:u w:val="none"/>
        <w:shd w:val="clear" w:color="auto" w:fill="auto"/>
      </w:rPr>
    </w:lvl>
    <w:lvl w:ilvl="2">
      <w:start w:val="1"/>
      <w:numFmt w:val="decimal"/>
      <w:lvlText w:val="%1.%2.%3."/>
      <w:lvlJc w:val="right"/>
      <w:pPr>
        <w:ind w:left="1920" w:hanging="360"/>
      </w:pPr>
      <w:rPr>
        <w:rFonts w:ascii="Arial" w:eastAsia="Arial" w:hAnsi="Arial" w:cs="Arial" w:hint="default"/>
        <w:b/>
        <w:color w:val="000000" w:themeColor="text1"/>
        <w:sz w:val="20"/>
        <w:szCs w:val="20"/>
        <w:u w:val="none"/>
      </w:rPr>
    </w:lvl>
    <w:lvl w:ilvl="3">
      <w:start w:val="1"/>
      <w:numFmt w:val="decimal"/>
      <w:lvlText w:val="%1.%2.%3.%4."/>
      <w:lvlJc w:val="right"/>
      <w:pPr>
        <w:ind w:left="2880" w:hanging="360"/>
      </w:pPr>
      <w:rPr>
        <w:rFonts w:hint="default"/>
        <w:b/>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2" w15:restartNumberingAfterBreak="0">
    <w:nsid w:val="13722566"/>
    <w:multiLevelType w:val="multilevel"/>
    <w:tmpl w:val="0382C970"/>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3E1403A"/>
    <w:multiLevelType w:val="multilevel"/>
    <w:tmpl w:val="168E90A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54534BF"/>
    <w:multiLevelType w:val="hybridMultilevel"/>
    <w:tmpl w:val="16807C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812ECF"/>
    <w:multiLevelType w:val="multilevel"/>
    <w:tmpl w:val="24DC5B7C"/>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sz w:val="20"/>
        <w:szCs w:val="20"/>
        <w:u w:val="none"/>
        <w:shd w:val="clear" w:color="auto" w:fill="auto"/>
      </w:rPr>
    </w:lvl>
    <w:lvl w:ilvl="2">
      <w:start w:val="1"/>
      <w:numFmt w:val="decimal"/>
      <w:lvlText w:val="%1.%2.%3."/>
      <w:lvlJc w:val="right"/>
      <w:pPr>
        <w:ind w:left="2160" w:hanging="360"/>
      </w:pPr>
      <w:rPr>
        <w:rFonts w:ascii="Arial" w:eastAsia="Arial" w:hAnsi="Arial" w:cs="Arial"/>
        <w:b/>
        <w:sz w:val="20"/>
        <w:szCs w:val="2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B2C12C8"/>
    <w:multiLevelType w:val="multilevel"/>
    <w:tmpl w:val="7D7C9014"/>
    <w:styleLink w:val="Estilo1"/>
    <w:lvl w:ilvl="0">
      <w:start w:val="1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D515932"/>
    <w:multiLevelType w:val="multilevel"/>
    <w:tmpl w:val="97B8103A"/>
    <w:lvl w:ilvl="0">
      <w:start w:val="1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D5C100D"/>
    <w:multiLevelType w:val="multilevel"/>
    <w:tmpl w:val="65B8BDC6"/>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1141" w:hanging="432"/>
      </w:pPr>
      <w:rPr>
        <w:rFonts w:ascii="Times New Roman" w:hAnsi="Times New Roman" w:cs="Times New Roman" w:hint="default"/>
        <w:b/>
        <w:i w:val="0"/>
        <w:sz w:val="22"/>
        <w:szCs w:val="22"/>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746C8C"/>
    <w:multiLevelType w:val="multilevel"/>
    <w:tmpl w:val="DBC4987E"/>
    <w:lvl w:ilvl="0">
      <w:start w:val="15"/>
      <w:numFmt w:val="decimal"/>
      <w:lvlText w:val="%1"/>
      <w:lvlJc w:val="left"/>
      <w:pPr>
        <w:ind w:left="360" w:hanging="360"/>
      </w:pPr>
      <w:rPr>
        <w:rFonts w:hint="default"/>
      </w:rPr>
    </w:lvl>
    <w:lvl w:ilvl="1">
      <w:start w:val="1"/>
      <w:numFmt w:val="decimal"/>
      <w:lvlText w:val="10.%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F0A459D"/>
    <w:multiLevelType w:val="hybridMultilevel"/>
    <w:tmpl w:val="97D67CDA"/>
    <w:lvl w:ilvl="0" w:tplc="50E48AD4">
      <w:start w:val="5"/>
      <w:numFmt w:val="decimal"/>
      <w:lvlText w:val="4.%1.2"/>
      <w:lvlJc w:val="left"/>
      <w:pPr>
        <w:ind w:left="2280" w:hanging="360"/>
      </w:pPr>
      <w:rPr>
        <w:rFonts w:hint="default"/>
        <w:b/>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365765B5"/>
    <w:multiLevelType w:val="multilevel"/>
    <w:tmpl w:val="F1D86A8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280" w:hanging="720"/>
      </w:pPr>
      <w:rPr>
        <w:rFonts w:hint="default"/>
        <w:b/>
        <w:color w:val="000000"/>
        <w:sz w:val="22"/>
        <w:szCs w:val="22"/>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12" w15:restartNumberingAfterBreak="0">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1D182F"/>
    <w:multiLevelType w:val="multilevel"/>
    <w:tmpl w:val="05D04FF2"/>
    <w:lvl w:ilvl="0">
      <w:start w:val="12"/>
      <w:numFmt w:val="decimal"/>
      <w:lvlText w:val="%1"/>
      <w:lvlJc w:val="left"/>
      <w:pPr>
        <w:ind w:left="405" w:hanging="405"/>
      </w:pPr>
      <w:rPr>
        <w:vertAlign w:val="baseline"/>
      </w:rPr>
    </w:lvl>
    <w:lvl w:ilvl="1">
      <w:start w:val="1"/>
      <w:numFmt w:val="decimal"/>
      <w:lvlText w:val="%1.%2"/>
      <w:lvlJc w:val="left"/>
      <w:pPr>
        <w:ind w:left="972" w:hanging="405"/>
      </w:pPr>
      <w:rPr>
        <w:b/>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6336" w:hanging="1800"/>
      </w:pPr>
      <w:rPr>
        <w:vertAlign w:val="baseline"/>
      </w:rPr>
    </w:lvl>
  </w:abstractNum>
  <w:abstractNum w:abstractNumId="14" w15:restartNumberingAfterBreak="0">
    <w:nsid w:val="413F3D40"/>
    <w:multiLevelType w:val="multilevel"/>
    <w:tmpl w:val="24DC5B7C"/>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360" w:hanging="360"/>
      </w:pPr>
      <w:rPr>
        <w:rFonts w:ascii="Arial" w:eastAsia="Arial" w:hAnsi="Arial" w:cs="Arial"/>
        <w:b/>
        <w:sz w:val="20"/>
        <w:szCs w:val="20"/>
        <w:u w:val="none"/>
        <w:shd w:val="clear" w:color="auto" w:fill="auto"/>
      </w:rPr>
    </w:lvl>
    <w:lvl w:ilvl="2">
      <w:start w:val="1"/>
      <w:numFmt w:val="decimal"/>
      <w:lvlText w:val="%1.%2.%3."/>
      <w:lvlJc w:val="right"/>
      <w:pPr>
        <w:ind w:left="360" w:hanging="360"/>
      </w:pPr>
      <w:rPr>
        <w:rFonts w:ascii="Arial" w:eastAsia="Arial" w:hAnsi="Arial" w:cs="Arial"/>
        <w:b/>
        <w:sz w:val="20"/>
        <w:szCs w:val="20"/>
        <w:u w:val="none"/>
      </w:rPr>
    </w:lvl>
    <w:lvl w:ilvl="3">
      <w:start w:val="1"/>
      <w:numFmt w:val="decimal"/>
      <w:lvlText w:val="%1.%2.%3.%4."/>
      <w:lvlJc w:val="right"/>
      <w:pPr>
        <w:ind w:left="36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5" w15:restartNumberingAfterBreak="0">
    <w:nsid w:val="430E2A62"/>
    <w:multiLevelType w:val="multilevel"/>
    <w:tmpl w:val="5C3C077E"/>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CDB15A1"/>
    <w:multiLevelType w:val="multilevel"/>
    <w:tmpl w:val="00C25074"/>
    <w:lvl w:ilvl="0">
      <w:start w:val="4"/>
      <w:numFmt w:val="decimal"/>
      <w:lvlText w:val="%1"/>
      <w:lvlJc w:val="left"/>
      <w:pPr>
        <w:ind w:left="405" w:hanging="405"/>
      </w:pPr>
      <w:rPr>
        <w:rFonts w:hint="default"/>
      </w:rPr>
    </w:lvl>
    <w:lvl w:ilvl="1">
      <w:start w:val="2"/>
      <w:numFmt w:val="decimal"/>
      <w:lvlText w:val="%1.%2"/>
      <w:lvlJc w:val="left"/>
      <w:pPr>
        <w:ind w:left="831" w:hanging="405"/>
      </w:pPr>
      <w:rPr>
        <w:rFonts w:hint="default"/>
        <w:b/>
        <w:i w:val="0"/>
      </w:rPr>
    </w:lvl>
    <w:lvl w:ilvl="2">
      <w:start w:val="1"/>
      <w:numFmt w:val="decimal"/>
      <w:lvlText w:val="%1.%2.%3"/>
      <w:lvlJc w:val="left"/>
      <w:pPr>
        <w:ind w:left="2216" w:hanging="720"/>
      </w:pPr>
      <w:rPr>
        <w:rFonts w:ascii="Times New Roman" w:hAnsi="Times New Roman" w:cs="Times New Roman" w:hint="default"/>
        <w:b/>
      </w:rPr>
    </w:lvl>
    <w:lvl w:ilvl="3">
      <w:start w:val="1"/>
      <w:numFmt w:val="decimal"/>
      <w:lvlText w:val="%1.%2.%3.%4"/>
      <w:lvlJc w:val="left"/>
      <w:pPr>
        <w:ind w:left="2964" w:hanging="720"/>
      </w:pPr>
      <w:rPr>
        <w:rFonts w:hint="default"/>
        <w:b/>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17" w15:restartNumberingAfterBreak="0">
    <w:nsid w:val="5FFE709C"/>
    <w:multiLevelType w:val="multilevel"/>
    <w:tmpl w:val="65CE1350"/>
    <w:lvl w:ilvl="0">
      <w:start w:val="1"/>
      <w:numFmt w:val="decimal"/>
      <w:lvlText w:val="%1."/>
      <w:lvlJc w:val="right"/>
      <w:pPr>
        <w:ind w:left="720" w:hanging="153"/>
      </w:pPr>
      <w:rPr>
        <w:rFonts w:ascii="Arial" w:eastAsia="Arial" w:hAnsi="Arial" w:cs="Arial" w:hint="default"/>
        <w:b/>
        <w:color w:val="000000" w:themeColor="text1"/>
        <w:u w:val="none"/>
      </w:rPr>
    </w:lvl>
    <w:lvl w:ilvl="1">
      <w:start w:val="1"/>
      <w:numFmt w:val="decimal"/>
      <w:lvlText w:val="%1.%2."/>
      <w:lvlJc w:val="right"/>
      <w:pPr>
        <w:ind w:left="1440" w:hanging="360"/>
      </w:pPr>
      <w:rPr>
        <w:rFonts w:ascii="Arial" w:eastAsia="Arial" w:hAnsi="Arial" w:cs="Arial" w:hint="default"/>
        <w:b/>
        <w:sz w:val="20"/>
        <w:szCs w:val="20"/>
        <w:u w:val="none"/>
        <w:shd w:val="clear" w:color="auto" w:fill="auto"/>
      </w:rPr>
    </w:lvl>
    <w:lvl w:ilvl="2">
      <w:start w:val="1"/>
      <w:numFmt w:val="decimal"/>
      <w:lvlText w:val="%1.%2.%3."/>
      <w:lvlJc w:val="right"/>
      <w:pPr>
        <w:ind w:left="2160" w:hanging="360"/>
      </w:pPr>
      <w:rPr>
        <w:rFonts w:ascii="Arial" w:eastAsia="Arial" w:hAnsi="Arial" w:cs="Arial" w:hint="default"/>
        <w:b/>
        <w:sz w:val="20"/>
        <w:szCs w:val="20"/>
        <w:u w:val="none"/>
      </w:rPr>
    </w:lvl>
    <w:lvl w:ilvl="3">
      <w:start w:val="1"/>
      <w:numFmt w:val="decimal"/>
      <w:lvlText w:val="%1.%2.%3.%4."/>
      <w:lvlJc w:val="right"/>
      <w:pPr>
        <w:ind w:left="2880" w:hanging="360"/>
      </w:pPr>
      <w:rPr>
        <w:rFonts w:hint="default"/>
        <w:b/>
        <w:u w:val="none"/>
      </w:rPr>
    </w:lvl>
    <w:lvl w:ilvl="4">
      <w:start w:val="1"/>
      <w:numFmt w:val="decimal"/>
      <w:lvlText w:val="%1.%2.%3.%4.%5."/>
      <w:lvlJc w:val="right"/>
      <w:pPr>
        <w:ind w:left="3600" w:hanging="360"/>
      </w:pPr>
      <w:rPr>
        <w:rFonts w:hint="default"/>
        <w:u w:val="none"/>
      </w:rPr>
    </w:lvl>
    <w:lvl w:ilvl="5">
      <w:start w:val="1"/>
      <w:numFmt w:val="decimal"/>
      <w:lvlText w:val="%1.%2.%3.%4.%5.%6."/>
      <w:lvlJc w:val="right"/>
      <w:pPr>
        <w:ind w:left="4320" w:hanging="360"/>
      </w:pPr>
      <w:rPr>
        <w:rFonts w:hint="default"/>
        <w:u w:val="none"/>
      </w:rPr>
    </w:lvl>
    <w:lvl w:ilvl="6">
      <w:start w:val="1"/>
      <w:numFmt w:val="decimal"/>
      <w:lvlText w:val="%1.%2.%3.%4.%5.%6.%7."/>
      <w:lvlJc w:val="right"/>
      <w:pPr>
        <w:ind w:left="5040" w:hanging="360"/>
      </w:pPr>
      <w:rPr>
        <w:rFonts w:hint="default"/>
        <w:u w:val="none"/>
      </w:rPr>
    </w:lvl>
    <w:lvl w:ilvl="7">
      <w:start w:val="1"/>
      <w:numFmt w:val="decimal"/>
      <w:lvlText w:val="%1.%2.%3.%4.%5.%6.%7.%8."/>
      <w:lvlJc w:val="right"/>
      <w:pPr>
        <w:ind w:left="5760" w:hanging="360"/>
      </w:pPr>
      <w:rPr>
        <w:rFonts w:hint="default"/>
        <w:u w:val="none"/>
      </w:rPr>
    </w:lvl>
    <w:lvl w:ilvl="8">
      <w:start w:val="1"/>
      <w:numFmt w:val="decimal"/>
      <w:lvlText w:val="%1.%2.%3.%4.%5.%6.%7.%8.%9."/>
      <w:lvlJc w:val="right"/>
      <w:pPr>
        <w:ind w:left="6480" w:hanging="360"/>
      </w:pPr>
      <w:rPr>
        <w:rFonts w:hint="default"/>
        <w:u w:val="none"/>
      </w:rPr>
    </w:lvl>
  </w:abstractNum>
  <w:abstractNum w:abstractNumId="18" w15:restartNumberingAfterBreak="0">
    <w:nsid w:val="6B416A47"/>
    <w:multiLevelType w:val="multilevel"/>
    <w:tmpl w:val="3C90E54C"/>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C2D4641"/>
    <w:multiLevelType w:val="multilevel"/>
    <w:tmpl w:val="00C25074"/>
    <w:lvl w:ilvl="0">
      <w:start w:val="4"/>
      <w:numFmt w:val="decimal"/>
      <w:lvlText w:val="%1"/>
      <w:lvlJc w:val="left"/>
      <w:pPr>
        <w:ind w:left="405" w:hanging="405"/>
      </w:pPr>
      <w:rPr>
        <w:rFonts w:hint="default"/>
      </w:rPr>
    </w:lvl>
    <w:lvl w:ilvl="1">
      <w:start w:val="2"/>
      <w:numFmt w:val="decimal"/>
      <w:lvlText w:val="%1.%2"/>
      <w:lvlJc w:val="left"/>
      <w:pPr>
        <w:ind w:left="831" w:hanging="405"/>
      </w:pPr>
      <w:rPr>
        <w:rFonts w:hint="default"/>
        <w:b/>
        <w:i w:val="0"/>
      </w:rPr>
    </w:lvl>
    <w:lvl w:ilvl="2">
      <w:start w:val="1"/>
      <w:numFmt w:val="decimal"/>
      <w:lvlText w:val="%1.%2.%3"/>
      <w:lvlJc w:val="left"/>
      <w:pPr>
        <w:ind w:left="2216" w:hanging="720"/>
      </w:pPr>
      <w:rPr>
        <w:rFonts w:ascii="Times New Roman" w:hAnsi="Times New Roman" w:cs="Times New Roman" w:hint="default"/>
        <w:b/>
      </w:rPr>
    </w:lvl>
    <w:lvl w:ilvl="3">
      <w:start w:val="1"/>
      <w:numFmt w:val="decimal"/>
      <w:lvlText w:val="%1.%2.%3.%4"/>
      <w:lvlJc w:val="left"/>
      <w:pPr>
        <w:ind w:left="2964" w:hanging="720"/>
      </w:pPr>
      <w:rPr>
        <w:rFonts w:hint="default"/>
        <w:b/>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0" w15:restartNumberingAfterBreak="0">
    <w:nsid w:val="6E451D87"/>
    <w:multiLevelType w:val="multilevel"/>
    <w:tmpl w:val="7D7C9014"/>
    <w:numStyleLink w:val="Estilo1"/>
  </w:abstractNum>
  <w:abstractNum w:abstractNumId="21" w15:restartNumberingAfterBreak="0">
    <w:nsid w:val="6EB67951"/>
    <w:multiLevelType w:val="multilevel"/>
    <w:tmpl w:val="647C79E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701113A7"/>
    <w:multiLevelType w:val="multilevel"/>
    <w:tmpl w:val="057601A8"/>
    <w:lvl w:ilvl="0">
      <w:start w:val="14"/>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7AE1810"/>
    <w:multiLevelType w:val="multilevel"/>
    <w:tmpl w:val="00C25074"/>
    <w:lvl w:ilvl="0">
      <w:start w:val="4"/>
      <w:numFmt w:val="decimal"/>
      <w:lvlText w:val="%1"/>
      <w:lvlJc w:val="left"/>
      <w:pPr>
        <w:ind w:left="405" w:hanging="405"/>
      </w:pPr>
      <w:rPr>
        <w:rFonts w:hint="default"/>
      </w:rPr>
    </w:lvl>
    <w:lvl w:ilvl="1">
      <w:start w:val="2"/>
      <w:numFmt w:val="decimal"/>
      <w:lvlText w:val="%1.%2"/>
      <w:lvlJc w:val="left"/>
      <w:pPr>
        <w:ind w:left="831" w:hanging="405"/>
      </w:pPr>
      <w:rPr>
        <w:rFonts w:hint="default"/>
        <w:b/>
        <w:i w:val="0"/>
      </w:rPr>
    </w:lvl>
    <w:lvl w:ilvl="2">
      <w:start w:val="1"/>
      <w:numFmt w:val="decimal"/>
      <w:lvlText w:val="%1.%2.%3"/>
      <w:lvlJc w:val="left"/>
      <w:pPr>
        <w:ind w:left="2216" w:hanging="720"/>
      </w:pPr>
      <w:rPr>
        <w:rFonts w:ascii="Times New Roman" w:hAnsi="Times New Roman" w:cs="Times New Roman" w:hint="default"/>
        <w:b/>
      </w:rPr>
    </w:lvl>
    <w:lvl w:ilvl="3">
      <w:start w:val="1"/>
      <w:numFmt w:val="decimal"/>
      <w:lvlText w:val="%1.%2.%3.%4"/>
      <w:lvlJc w:val="left"/>
      <w:pPr>
        <w:ind w:left="2964" w:hanging="720"/>
      </w:pPr>
      <w:rPr>
        <w:rFonts w:hint="default"/>
        <w:b/>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24" w15:restartNumberingAfterBreak="0">
    <w:nsid w:val="77FB25BD"/>
    <w:multiLevelType w:val="multilevel"/>
    <w:tmpl w:val="7576B226"/>
    <w:lvl w:ilvl="0">
      <w:start w:val="24"/>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19"/>
  </w:num>
  <w:num w:numId="3">
    <w:abstractNumId w:val="12"/>
  </w:num>
  <w:num w:numId="4">
    <w:abstractNumId w:val="11"/>
  </w:num>
  <w:num w:numId="5">
    <w:abstractNumId w:val="18"/>
  </w:num>
  <w:num w:numId="6">
    <w:abstractNumId w:val="2"/>
  </w:num>
  <w:num w:numId="7">
    <w:abstractNumId w:val="15"/>
  </w:num>
  <w:num w:numId="8">
    <w:abstractNumId w:val="21"/>
  </w:num>
  <w:num w:numId="9">
    <w:abstractNumId w:val="9"/>
  </w:num>
  <w:num w:numId="10">
    <w:abstractNumId w:val="22"/>
  </w:num>
  <w:num w:numId="11">
    <w:abstractNumId w:val="7"/>
  </w:num>
  <w:num w:numId="12">
    <w:abstractNumId w:val="24"/>
  </w:num>
  <w:num w:numId="13">
    <w:abstractNumId w:val="6"/>
  </w:num>
  <w:num w:numId="14">
    <w:abstractNumId w:val="20"/>
  </w:num>
  <w:num w:numId="15">
    <w:abstractNumId w:val="4"/>
  </w:num>
  <w:num w:numId="16">
    <w:abstractNumId w:val="14"/>
  </w:num>
  <w:num w:numId="17">
    <w:abstractNumId w:val="5"/>
  </w:num>
  <w:num w:numId="18">
    <w:abstractNumId w:val="0"/>
  </w:num>
  <w:num w:numId="19">
    <w:abstractNumId w:val="23"/>
  </w:num>
  <w:num w:numId="20">
    <w:abstractNumId w:val="16"/>
  </w:num>
  <w:num w:numId="21">
    <w:abstractNumId w:val="17"/>
  </w:num>
  <w:num w:numId="22">
    <w:abstractNumId w:val="13"/>
  </w:num>
  <w:num w:numId="23">
    <w:abstractNumId w:val="1"/>
  </w:num>
  <w:num w:numId="24">
    <w:abstractNumId w:val="10"/>
  </w:num>
  <w:num w:numId="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20C5"/>
    <w:rsid w:val="000037DF"/>
    <w:rsid w:val="0001166F"/>
    <w:rsid w:val="00017395"/>
    <w:rsid w:val="00022D8A"/>
    <w:rsid w:val="0002352C"/>
    <w:rsid w:val="00024A0F"/>
    <w:rsid w:val="0002735C"/>
    <w:rsid w:val="00037C22"/>
    <w:rsid w:val="00040668"/>
    <w:rsid w:val="00050B01"/>
    <w:rsid w:val="0005432C"/>
    <w:rsid w:val="00057666"/>
    <w:rsid w:val="00060C24"/>
    <w:rsid w:val="00061E31"/>
    <w:rsid w:val="00065188"/>
    <w:rsid w:val="0006708D"/>
    <w:rsid w:val="00071E6E"/>
    <w:rsid w:val="000869FA"/>
    <w:rsid w:val="000970EA"/>
    <w:rsid w:val="00097ED2"/>
    <w:rsid w:val="000A0B60"/>
    <w:rsid w:val="000A2BCA"/>
    <w:rsid w:val="000B0646"/>
    <w:rsid w:val="000B090B"/>
    <w:rsid w:val="000B4E3E"/>
    <w:rsid w:val="000B7B9C"/>
    <w:rsid w:val="000C164F"/>
    <w:rsid w:val="000C3953"/>
    <w:rsid w:val="000C6D44"/>
    <w:rsid w:val="000C7BE7"/>
    <w:rsid w:val="000D4468"/>
    <w:rsid w:val="000D63B4"/>
    <w:rsid w:val="000E059C"/>
    <w:rsid w:val="000E4A36"/>
    <w:rsid w:val="000E5B67"/>
    <w:rsid w:val="000F4F68"/>
    <w:rsid w:val="000F5F51"/>
    <w:rsid w:val="00117688"/>
    <w:rsid w:val="00122342"/>
    <w:rsid w:val="0012570F"/>
    <w:rsid w:val="0012646B"/>
    <w:rsid w:val="00126EA8"/>
    <w:rsid w:val="001301B4"/>
    <w:rsid w:val="001323EE"/>
    <w:rsid w:val="00135B5B"/>
    <w:rsid w:val="0014019A"/>
    <w:rsid w:val="0015109B"/>
    <w:rsid w:val="0015247C"/>
    <w:rsid w:val="001637EB"/>
    <w:rsid w:val="0016526D"/>
    <w:rsid w:val="00172A3B"/>
    <w:rsid w:val="00190319"/>
    <w:rsid w:val="00190731"/>
    <w:rsid w:val="001B24A0"/>
    <w:rsid w:val="001B77F2"/>
    <w:rsid w:val="001C20C5"/>
    <w:rsid w:val="001C34CE"/>
    <w:rsid w:val="001D402C"/>
    <w:rsid w:val="001D461F"/>
    <w:rsid w:val="001D7607"/>
    <w:rsid w:val="001E5185"/>
    <w:rsid w:val="001F23F4"/>
    <w:rsid w:val="001F384A"/>
    <w:rsid w:val="001F51A2"/>
    <w:rsid w:val="002009CD"/>
    <w:rsid w:val="00201D59"/>
    <w:rsid w:val="00201FC7"/>
    <w:rsid w:val="002025DA"/>
    <w:rsid w:val="00203D26"/>
    <w:rsid w:val="0020618D"/>
    <w:rsid w:val="00212889"/>
    <w:rsid w:val="00213F4D"/>
    <w:rsid w:val="00222177"/>
    <w:rsid w:val="00226871"/>
    <w:rsid w:val="00234C08"/>
    <w:rsid w:val="00240927"/>
    <w:rsid w:val="00243689"/>
    <w:rsid w:val="00244956"/>
    <w:rsid w:val="002468F6"/>
    <w:rsid w:val="00252324"/>
    <w:rsid w:val="00261613"/>
    <w:rsid w:val="002626CF"/>
    <w:rsid w:val="0028270D"/>
    <w:rsid w:val="00283E8B"/>
    <w:rsid w:val="002858A1"/>
    <w:rsid w:val="002B0FB7"/>
    <w:rsid w:val="002C2A91"/>
    <w:rsid w:val="002C343F"/>
    <w:rsid w:val="002C6309"/>
    <w:rsid w:val="002D17E2"/>
    <w:rsid w:val="002D1AB3"/>
    <w:rsid w:val="002D5730"/>
    <w:rsid w:val="002D5B91"/>
    <w:rsid w:val="002E5CFF"/>
    <w:rsid w:val="002F0558"/>
    <w:rsid w:val="003012F7"/>
    <w:rsid w:val="00301BB7"/>
    <w:rsid w:val="00301F4C"/>
    <w:rsid w:val="00302B77"/>
    <w:rsid w:val="003039E3"/>
    <w:rsid w:val="00304221"/>
    <w:rsid w:val="00312ADE"/>
    <w:rsid w:val="00323136"/>
    <w:rsid w:val="003243C2"/>
    <w:rsid w:val="00327968"/>
    <w:rsid w:val="00334093"/>
    <w:rsid w:val="003357A2"/>
    <w:rsid w:val="00335FF0"/>
    <w:rsid w:val="003433DC"/>
    <w:rsid w:val="003458FB"/>
    <w:rsid w:val="0035165B"/>
    <w:rsid w:val="003519B1"/>
    <w:rsid w:val="003546D2"/>
    <w:rsid w:val="0035505A"/>
    <w:rsid w:val="0036196F"/>
    <w:rsid w:val="003742C8"/>
    <w:rsid w:val="00375DC3"/>
    <w:rsid w:val="00381C40"/>
    <w:rsid w:val="00386EB2"/>
    <w:rsid w:val="0039799A"/>
    <w:rsid w:val="003A0805"/>
    <w:rsid w:val="003C37AE"/>
    <w:rsid w:val="003C3D21"/>
    <w:rsid w:val="003C44EA"/>
    <w:rsid w:val="003D0820"/>
    <w:rsid w:val="003D3078"/>
    <w:rsid w:val="003D5477"/>
    <w:rsid w:val="003D57D6"/>
    <w:rsid w:val="003D6645"/>
    <w:rsid w:val="003E572A"/>
    <w:rsid w:val="003F1D20"/>
    <w:rsid w:val="00400956"/>
    <w:rsid w:val="00400E7C"/>
    <w:rsid w:val="00401DCD"/>
    <w:rsid w:val="0040259B"/>
    <w:rsid w:val="004046F8"/>
    <w:rsid w:val="00416DE0"/>
    <w:rsid w:val="00423026"/>
    <w:rsid w:val="00426740"/>
    <w:rsid w:val="0043072F"/>
    <w:rsid w:val="00432400"/>
    <w:rsid w:val="00435229"/>
    <w:rsid w:val="0043767F"/>
    <w:rsid w:val="00443428"/>
    <w:rsid w:val="004441FD"/>
    <w:rsid w:val="0044436E"/>
    <w:rsid w:val="00447918"/>
    <w:rsid w:val="00452F41"/>
    <w:rsid w:val="00452F7B"/>
    <w:rsid w:val="00457201"/>
    <w:rsid w:val="00466D72"/>
    <w:rsid w:val="00470AC7"/>
    <w:rsid w:val="00471897"/>
    <w:rsid w:val="00471A5D"/>
    <w:rsid w:val="0047599C"/>
    <w:rsid w:val="004806D8"/>
    <w:rsid w:val="004830E0"/>
    <w:rsid w:val="00492B86"/>
    <w:rsid w:val="00496B9C"/>
    <w:rsid w:val="00496DAC"/>
    <w:rsid w:val="004A09AE"/>
    <w:rsid w:val="004A65F2"/>
    <w:rsid w:val="004A7069"/>
    <w:rsid w:val="004B3CDA"/>
    <w:rsid w:val="004B56D9"/>
    <w:rsid w:val="004C07A4"/>
    <w:rsid w:val="004D2FBB"/>
    <w:rsid w:val="004D6B79"/>
    <w:rsid w:val="004D6F7F"/>
    <w:rsid w:val="004F0214"/>
    <w:rsid w:val="004F44EB"/>
    <w:rsid w:val="004F45F4"/>
    <w:rsid w:val="004F6E5E"/>
    <w:rsid w:val="0051087E"/>
    <w:rsid w:val="0051168E"/>
    <w:rsid w:val="00513506"/>
    <w:rsid w:val="00524A89"/>
    <w:rsid w:val="00527BBD"/>
    <w:rsid w:val="00537FF3"/>
    <w:rsid w:val="0054060E"/>
    <w:rsid w:val="005406A3"/>
    <w:rsid w:val="00544767"/>
    <w:rsid w:val="00545E2F"/>
    <w:rsid w:val="00557B02"/>
    <w:rsid w:val="005616D6"/>
    <w:rsid w:val="00570127"/>
    <w:rsid w:val="00571696"/>
    <w:rsid w:val="00571CEF"/>
    <w:rsid w:val="00572B8A"/>
    <w:rsid w:val="00574051"/>
    <w:rsid w:val="00577993"/>
    <w:rsid w:val="0058262E"/>
    <w:rsid w:val="005837D9"/>
    <w:rsid w:val="0059277D"/>
    <w:rsid w:val="005A080F"/>
    <w:rsid w:val="005A16BB"/>
    <w:rsid w:val="005A2C58"/>
    <w:rsid w:val="005A334A"/>
    <w:rsid w:val="005A53AE"/>
    <w:rsid w:val="005B61E2"/>
    <w:rsid w:val="005B76E4"/>
    <w:rsid w:val="005B7F6E"/>
    <w:rsid w:val="005C3A9F"/>
    <w:rsid w:val="005C7C00"/>
    <w:rsid w:val="005E0E35"/>
    <w:rsid w:val="005E2856"/>
    <w:rsid w:val="005E3150"/>
    <w:rsid w:val="005E553F"/>
    <w:rsid w:val="005F1117"/>
    <w:rsid w:val="0060005D"/>
    <w:rsid w:val="00604314"/>
    <w:rsid w:val="0061135C"/>
    <w:rsid w:val="00613D88"/>
    <w:rsid w:val="006213DC"/>
    <w:rsid w:val="00623B39"/>
    <w:rsid w:val="006243AF"/>
    <w:rsid w:val="006270A2"/>
    <w:rsid w:val="0063007E"/>
    <w:rsid w:val="00636AC9"/>
    <w:rsid w:val="006406FA"/>
    <w:rsid w:val="0064104F"/>
    <w:rsid w:val="006503E0"/>
    <w:rsid w:val="00651DA8"/>
    <w:rsid w:val="006528C9"/>
    <w:rsid w:val="00655D2A"/>
    <w:rsid w:val="0066027D"/>
    <w:rsid w:val="00660853"/>
    <w:rsid w:val="00662286"/>
    <w:rsid w:val="006624A5"/>
    <w:rsid w:val="00663D86"/>
    <w:rsid w:val="0066730E"/>
    <w:rsid w:val="0067087D"/>
    <w:rsid w:val="00674227"/>
    <w:rsid w:val="00677DB7"/>
    <w:rsid w:val="006861CF"/>
    <w:rsid w:val="006920C2"/>
    <w:rsid w:val="00693968"/>
    <w:rsid w:val="006A6B69"/>
    <w:rsid w:val="006B1857"/>
    <w:rsid w:val="006B19FA"/>
    <w:rsid w:val="006B24E2"/>
    <w:rsid w:val="006B2CE1"/>
    <w:rsid w:val="006B6D48"/>
    <w:rsid w:val="006C158F"/>
    <w:rsid w:val="006C3667"/>
    <w:rsid w:val="006D0509"/>
    <w:rsid w:val="006E18C2"/>
    <w:rsid w:val="006E45A8"/>
    <w:rsid w:val="006E62B1"/>
    <w:rsid w:val="006F2A21"/>
    <w:rsid w:val="006F3602"/>
    <w:rsid w:val="006F58FD"/>
    <w:rsid w:val="006F6245"/>
    <w:rsid w:val="00701602"/>
    <w:rsid w:val="00706CF4"/>
    <w:rsid w:val="00711B65"/>
    <w:rsid w:val="00723953"/>
    <w:rsid w:val="0072430A"/>
    <w:rsid w:val="00725769"/>
    <w:rsid w:val="00726333"/>
    <w:rsid w:val="007363DC"/>
    <w:rsid w:val="007418F6"/>
    <w:rsid w:val="00742A09"/>
    <w:rsid w:val="007454C2"/>
    <w:rsid w:val="00745E3C"/>
    <w:rsid w:val="00753BB5"/>
    <w:rsid w:val="00755822"/>
    <w:rsid w:val="0076028F"/>
    <w:rsid w:val="007676FB"/>
    <w:rsid w:val="00770C69"/>
    <w:rsid w:val="007713F8"/>
    <w:rsid w:val="00774D66"/>
    <w:rsid w:val="00774E51"/>
    <w:rsid w:val="007851E6"/>
    <w:rsid w:val="00787D4D"/>
    <w:rsid w:val="007906C3"/>
    <w:rsid w:val="007A238E"/>
    <w:rsid w:val="007B7ADF"/>
    <w:rsid w:val="007B7CA2"/>
    <w:rsid w:val="007D3490"/>
    <w:rsid w:val="007F4E3C"/>
    <w:rsid w:val="007F7D4C"/>
    <w:rsid w:val="00805883"/>
    <w:rsid w:val="00807F6C"/>
    <w:rsid w:val="00813D72"/>
    <w:rsid w:val="00824374"/>
    <w:rsid w:val="00824CC3"/>
    <w:rsid w:val="00824D71"/>
    <w:rsid w:val="00825332"/>
    <w:rsid w:val="0083607D"/>
    <w:rsid w:val="008401AC"/>
    <w:rsid w:val="00843E38"/>
    <w:rsid w:val="008455C2"/>
    <w:rsid w:val="008465EA"/>
    <w:rsid w:val="008507AE"/>
    <w:rsid w:val="008639A7"/>
    <w:rsid w:val="00863A3E"/>
    <w:rsid w:val="008646D8"/>
    <w:rsid w:val="00870A62"/>
    <w:rsid w:val="008869D6"/>
    <w:rsid w:val="008870D8"/>
    <w:rsid w:val="008A0495"/>
    <w:rsid w:val="008A20EF"/>
    <w:rsid w:val="008A3157"/>
    <w:rsid w:val="008A5110"/>
    <w:rsid w:val="008A7B7B"/>
    <w:rsid w:val="008B24B2"/>
    <w:rsid w:val="008B4E5F"/>
    <w:rsid w:val="008B699D"/>
    <w:rsid w:val="008C0EC8"/>
    <w:rsid w:val="008C2A4C"/>
    <w:rsid w:val="008C3CD3"/>
    <w:rsid w:val="008C5F24"/>
    <w:rsid w:val="008C6F70"/>
    <w:rsid w:val="008C75CE"/>
    <w:rsid w:val="008D4D07"/>
    <w:rsid w:val="008D59EE"/>
    <w:rsid w:val="008D7585"/>
    <w:rsid w:val="008E0720"/>
    <w:rsid w:val="008E5C4F"/>
    <w:rsid w:val="008F766F"/>
    <w:rsid w:val="00902760"/>
    <w:rsid w:val="00905EAF"/>
    <w:rsid w:val="00906423"/>
    <w:rsid w:val="00907622"/>
    <w:rsid w:val="00911B07"/>
    <w:rsid w:val="00913FB6"/>
    <w:rsid w:val="00916CBF"/>
    <w:rsid w:val="00930722"/>
    <w:rsid w:val="009310D2"/>
    <w:rsid w:val="00934C81"/>
    <w:rsid w:val="00935C5A"/>
    <w:rsid w:val="009367D0"/>
    <w:rsid w:val="00940CA2"/>
    <w:rsid w:val="00941F06"/>
    <w:rsid w:val="00943B5C"/>
    <w:rsid w:val="009541E2"/>
    <w:rsid w:val="00954E96"/>
    <w:rsid w:val="00955ECA"/>
    <w:rsid w:val="00956230"/>
    <w:rsid w:val="00957DDE"/>
    <w:rsid w:val="00961873"/>
    <w:rsid w:val="00965EC8"/>
    <w:rsid w:val="00967540"/>
    <w:rsid w:val="0097744C"/>
    <w:rsid w:val="00983A96"/>
    <w:rsid w:val="009932FA"/>
    <w:rsid w:val="00994448"/>
    <w:rsid w:val="00995D0C"/>
    <w:rsid w:val="009A1BCE"/>
    <w:rsid w:val="009A42EA"/>
    <w:rsid w:val="009A5676"/>
    <w:rsid w:val="009B5919"/>
    <w:rsid w:val="009B6E41"/>
    <w:rsid w:val="009C1722"/>
    <w:rsid w:val="009C7526"/>
    <w:rsid w:val="009C765E"/>
    <w:rsid w:val="009D2E10"/>
    <w:rsid w:val="009D38BF"/>
    <w:rsid w:val="009E14F5"/>
    <w:rsid w:val="009E32D7"/>
    <w:rsid w:val="009F5728"/>
    <w:rsid w:val="00A01212"/>
    <w:rsid w:val="00A02F1A"/>
    <w:rsid w:val="00A1639F"/>
    <w:rsid w:val="00A21E0F"/>
    <w:rsid w:val="00A22897"/>
    <w:rsid w:val="00A24CF6"/>
    <w:rsid w:val="00A25F3F"/>
    <w:rsid w:val="00A26C5B"/>
    <w:rsid w:val="00A27F16"/>
    <w:rsid w:val="00A3195B"/>
    <w:rsid w:val="00A3308E"/>
    <w:rsid w:val="00A3640D"/>
    <w:rsid w:val="00A41D80"/>
    <w:rsid w:val="00A42006"/>
    <w:rsid w:val="00A42A49"/>
    <w:rsid w:val="00A43EB0"/>
    <w:rsid w:val="00A53F0C"/>
    <w:rsid w:val="00A54A38"/>
    <w:rsid w:val="00A635C4"/>
    <w:rsid w:val="00A65EA8"/>
    <w:rsid w:val="00A76856"/>
    <w:rsid w:val="00A84DCF"/>
    <w:rsid w:val="00A85385"/>
    <w:rsid w:val="00A91F83"/>
    <w:rsid w:val="00A921D5"/>
    <w:rsid w:val="00A932FF"/>
    <w:rsid w:val="00AA1DA9"/>
    <w:rsid w:val="00AA3600"/>
    <w:rsid w:val="00AC017A"/>
    <w:rsid w:val="00AC0907"/>
    <w:rsid w:val="00AC1DE3"/>
    <w:rsid w:val="00AC762F"/>
    <w:rsid w:val="00AD0102"/>
    <w:rsid w:val="00AF43FF"/>
    <w:rsid w:val="00B00A1A"/>
    <w:rsid w:val="00B02C80"/>
    <w:rsid w:val="00B03BDF"/>
    <w:rsid w:val="00B05389"/>
    <w:rsid w:val="00B17229"/>
    <w:rsid w:val="00B22BBF"/>
    <w:rsid w:val="00B23EA6"/>
    <w:rsid w:val="00B25B1A"/>
    <w:rsid w:val="00B31DD1"/>
    <w:rsid w:val="00B33734"/>
    <w:rsid w:val="00B3519F"/>
    <w:rsid w:val="00B410EB"/>
    <w:rsid w:val="00B41ECD"/>
    <w:rsid w:val="00B4523F"/>
    <w:rsid w:val="00B5616B"/>
    <w:rsid w:val="00B71E0C"/>
    <w:rsid w:val="00B72472"/>
    <w:rsid w:val="00B72FC2"/>
    <w:rsid w:val="00B83CE8"/>
    <w:rsid w:val="00B954D0"/>
    <w:rsid w:val="00B95CB0"/>
    <w:rsid w:val="00BA1210"/>
    <w:rsid w:val="00BB0B28"/>
    <w:rsid w:val="00BC0BF6"/>
    <w:rsid w:val="00BC21CA"/>
    <w:rsid w:val="00BC23E8"/>
    <w:rsid w:val="00BC5E5B"/>
    <w:rsid w:val="00BD7876"/>
    <w:rsid w:val="00BE4595"/>
    <w:rsid w:val="00BF4437"/>
    <w:rsid w:val="00BF4556"/>
    <w:rsid w:val="00C020EE"/>
    <w:rsid w:val="00C03195"/>
    <w:rsid w:val="00C05662"/>
    <w:rsid w:val="00C066A0"/>
    <w:rsid w:val="00C076B5"/>
    <w:rsid w:val="00C11007"/>
    <w:rsid w:val="00C11DC2"/>
    <w:rsid w:val="00C16D74"/>
    <w:rsid w:val="00C17771"/>
    <w:rsid w:val="00C364CF"/>
    <w:rsid w:val="00C42CCD"/>
    <w:rsid w:val="00C46932"/>
    <w:rsid w:val="00C504B5"/>
    <w:rsid w:val="00C542C9"/>
    <w:rsid w:val="00C54AA8"/>
    <w:rsid w:val="00C569D8"/>
    <w:rsid w:val="00C60519"/>
    <w:rsid w:val="00C6076C"/>
    <w:rsid w:val="00C6170A"/>
    <w:rsid w:val="00C61BB6"/>
    <w:rsid w:val="00C646A9"/>
    <w:rsid w:val="00C73011"/>
    <w:rsid w:val="00C755AD"/>
    <w:rsid w:val="00C75F1A"/>
    <w:rsid w:val="00C76A87"/>
    <w:rsid w:val="00C76BED"/>
    <w:rsid w:val="00C82CBC"/>
    <w:rsid w:val="00C8422B"/>
    <w:rsid w:val="00C86534"/>
    <w:rsid w:val="00C923B6"/>
    <w:rsid w:val="00C951BD"/>
    <w:rsid w:val="00CA7A04"/>
    <w:rsid w:val="00CB202A"/>
    <w:rsid w:val="00CB2E92"/>
    <w:rsid w:val="00CB3D30"/>
    <w:rsid w:val="00CC19C4"/>
    <w:rsid w:val="00CC1FEA"/>
    <w:rsid w:val="00CC6CBF"/>
    <w:rsid w:val="00CC7B21"/>
    <w:rsid w:val="00CD34BE"/>
    <w:rsid w:val="00CD4E51"/>
    <w:rsid w:val="00CE0E24"/>
    <w:rsid w:val="00CE3782"/>
    <w:rsid w:val="00CE592B"/>
    <w:rsid w:val="00CE6445"/>
    <w:rsid w:val="00CE75C3"/>
    <w:rsid w:val="00CF280A"/>
    <w:rsid w:val="00D22161"/>
    <w:rsid w:val="00D22DD6"/>
    <w:rsid w:val="00D261ED"/>
    <w:rsid w:val="00D50281"/>
    <w:rsid w:val="00D5042F"/>
    <w:rsid w:val="00D52B54"/>
    <w:rsid w:val="00D60F04"/>
    <w:rsid w:val="00D62A77"/>
    <w:rsid w:val="00D72BD2"/>
    <w:rsid w:val="00D7335D"/>
    <w:rsid w:val="00D8044F"/>
    <w:rsid w:val="00D9236A"/>
    <w:rsid w:val="00D9452A"/>
    <w:rsid w:val="00D94DE2"/>
    <w:rsid w:val="00DA33BF"/>
    <w:rsid w:val="00DB257A"/>
    <w:rsid w:val="00DC00A4"/>
    <w:rsid w:val="00DC2F6A"/>
    <w:rsid w:val="00DC7B23"/>
    <w:rsid w:val="00DD0EBC"/>
    <w:rsid w:val="00DD1587"/>
    <w:rsid w:val="00DD567C"/>
    <w:rsid w:val="00DD7B8D"/>
    <w:rsid w:val="00DE1A97"/>
    <w:rsid w:val="00DE1EA0"/>
    <w:rsid w:val="00DF7A39"/>
    <w:rsid w:val="00E01186"/>
    <w:rsid w:val="00E02F91"/>
    <w:rsid w:val="00E032AC"/>
    <w:rsid w:val="00E06994"/>
    <w:rsid w:val="00E07A8A"/>
    <w:rsid w:val="00E13728"/>
    <w:rsid w:val="00E1465D"/>
    <w:rsid w:val="00E21E10"/>
    <w:rsid w:val="00E35167"/>
    <w:rsid w:val="00E35D90"/>
    <w:rsid w:val="00E44D1E"/>
    <w:rsid w:val="00E47336"/>
    <w:rsid w:val="00E5221E"/>
    <w:rsid w:val="00E5286F"/>
    <w:rsid w:val="00E557FD"/>
    <w:rsid w:val="00E65644"/>
    <w:rsid w:val="00E70283"/>
    <w:rsid w:val="00E736CB"/>
    <w:rsid w:val="00E77E80"/>
    <w:rsid w:val="00E8598E"/>
    <w:rsid w:val="00E8621D"/>
    <w:rsid w:val="00E90EB0"/>
    <w:rsid w:val="00E920D5"/>
    <w:rsid w:val="00E97F95"/>
    <w:rsid w:val="00EA0EE9"/>
    <w:rsid w:val="00EA2AE4"/>
    <w:rsid w:val="00EB141B"/>
    <w:rsid w:val="00EB5455"/>
    <w:rsid w:val="00EC003B"/>
    <w:rsid w:val="00ED2EE3"/>
    <w:rsid w:val="00EE0FAB"/>
    <w:rsid w:val="00EE6E21"/>
    <w:rsid w:val="00F02122"/>
    <w:rsid w:val="00F11154"/>
    <w:rsid w:val="00F134F4"/>
    <w:rsid w:val="00F14F00"/>
    <w:rsid w:val="00F221DF"/>
    <w:rsid w:val="00F276FB"/>
    <w:rsid w:val="00F333A6"/>
    <w:rsid w:val="00F61061"/>
    <w:rsid w:val="00F6440B"/>
    <w:rsid w:val="00F72328"/>
    <w:rsid w:val="00F754FA"/>
    <w:rsid w:val="00F84E5D"/>
    <w:rsid w:val="00FA2005"/>
    <w:rsid w:val="00FA4B8A"/>
    <w:rsid w:val="00FA6CEC"/>
    <w:rsid w:val="00FB1177"/>
    <w:rsid w:val="00FB1B62"/>
    <w:rsid w:val="00FB1FCE"/>
    <w:rsid w:val="00FB6E1D"/>
    <w:rsid w:val="00FB7044"/>
    <w:rsid w:val="00FC2F0B"/>
    <w:rsid w:val="00FC40AD"/>
    <w:rsid w:val="00FC72B3"/>
    <w:rsid w:val="00FC7C16"/>
    <w:rsid w:val="00FD6811"/>
    <w:rsid w:val="00FE172A"/>
    <w:rsid w:val="00FE3D88"/>
    <w:rsid w:val="00FE6F65"/>
    <w:rsid w:val="00FF19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7E24A1-65B1-46DD-A5E2-1A84B70E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3E"/>
  </w:style>
  <w:style w:type="paragraph" w:styleId="Ttulo1">
    <w:name w:val="heading 1"/>
    <w:basedOn w:val="Normal"/>
    <w:link w:val="Ttulo1Char"/>
    <w:qFormat/>
    <w:rsid w:val="00CE7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2858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1"/>
    <w:next w:val="Normal1"/>
    <w:link w:val="Ttulo3Char"/>
    <w:rsid w:val="00017395"/>
    <w:pPr>
      <w:keepNext/>
      <w:keepLines/>
      <w:spacing w:before="280" w:after="80"/>
      <w:outlineLvl w:val="2"/>
    </w:pPr>
    <w:rPr>
      <w:b/>
      <w:sz w:val="28"/>
      <w:szCs w:val="28"/>
    </w:rPr>
  </w:style>
  <w:style w:type="paragraph" w:styleId="Ttulo4">
    <w:name w:val="heading 4"/>
    <w:basedOn w:val="Normal1"/>
    <w:next w:val="Normal1"/>
    <w:link w:val="Ttulo4Char"/>
    <w:rsid w:val="00017395"/>
    <w:pPr>
      <w:keepNext/>
      <w:keepLines/>
      <w:spacing w:before="240" w:after="40"/>
      <w:outlineLvl w:val="3"/>
    </w:pPr>
    <w:rPr>
      <w:b/>
      <w:sz w:val="24"/>
      <w:szCs w:val="24"/>
    </w:rPr>
  </w:style>
  <w:style w:type="paragraph" w:styleId="Ttulo5">
    <w:name w:val="heading 5"/>
    <w:basedOn w:val="Normal1"/>
    <w:next w:val="Normal1"/>
    <w:link w:val="Ttulo5Char"/>
    <w:rsid w:val="00017395"/>
    <w:pPr>
      <w:keepNext/>
      <w:keepLines/>
      <w:spacing w:before="220" w:after="40"/>
      <w:outlineLvl w:val="4"/>
    </w:pPr>
    <w:rPr>
      <w:b/>
    </w:rPr>
  </w:style>
  <w:style w:type="paragraph" w:styleId="Ttulo6">
    <w:name w:val="heading 6"/>
    <w:basedOn w:val="Normal1"/>
    <w:next w:val="Normal1"/>
    <w:link w:val="Ttulo6Char"/>
    <w:rsid w:val="0001739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20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20C5"/>
  </w:style>
  <w:style w:type="paragraph" w:styleId="Rodap">
    <w:name w:val="footer"/>
    <w:basedOn w:val="Normal"/>
    <w:link w:val="RodapChar"/>
    <w:uiPriority w:val="99"/>
    <w:unhideWhenUsed/>
    <w:rsid w:val="001C20C5"/>
    <w:pPr>
      <w:tabs>
        <w:tab w:val="center" w:pos="4252"/>
        <w:tab w:val="right" w:pos="8504"/>
      </w:tabs>
      <w:spacing w:after="0" w:line="240" w:lineRule="auto"/>
    </w:pPr>
  </w:style>
  <w:style w:type="character" w:customStyle="1" w:styleId="RodapChar">
    <w:name w:val="Rodapé Char"/>
    <w:basedOn w:val="Fontepargpadro"/>
    <w:link w:val="Rodap"/>
    <w:uiPriority w:val="99"/>
    <w:rsid w:val="001C20C5"/>
  </w:style>
  <w:style w:type="paragraph" w:styleId="Textodebalo">
    <w:name w:val="Balloon Text"/>
    <w:basedOn w:val="Normal"/>
    <w:link w:val="TextodebaloChar"/>
    <w:uiPriority w:val="99"/>
    <w:semiHidden/>
    <w:unhideWhenUsed/>
    <w:rsid w:val="001C20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20C5"/>
    <w:rPr>
      <w:rFonts w:ascii="Tahoma" w:hAnsi="Tahoma" w:cs="Tahoma"/>
      <w:sz w:val="16"/>
      <w:szCs w:val="16"/>
    </w:rPr>
  </w:style>
  <w:style w:type="paragraph" w:customStyle="1" w:styleId="Default">
    <w:name w:val="Default"/>
    <w:rsid w:val="001C20C5"/>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B4523F"/>
    <w:pPr>
      <w:ind w:left="720"/>
      <w:contextualSpacing/>
    </w:pPr>
  </w:style>
  <w:style w:type="character" w:customStyle="1" w:styleId="grame">
    <w:name w:val="grame"/>
    <w:basedOn w:val="Fontepargpadro"/>
    <w:rsid w:val="007363DC"/>
  </w:style>
  <w:style w:type="character" w:styleId="Forte">
    <w:name w:val="Strong"/>
    <w:uiPriority w:val="22"/>
    <w:qFormat/>
    <w:rsid w:val="005F1117"/>
    <w:rPr>
      <w:b/>
      <w:bCs/>
    </w:rPr>
  </w:style>
  <w:style w:type="character" w:customStyle="1" w:styleId="st1">
    <w:name w:val="st1"/>
    <w:rsid w:val="005F1117"/>
  </w:style>
  <w:style w:type="character" w:customStyle="1" w:styleId="Ttulo1Char">
    <w:name w:val="Título 1 Char"/>
    <w:basedOn w:val="Fontepargpadro"/>
    <w:link w:val="Ttulo1"/>
    <w:uiPriority w:val="9"/>
    <w:rsid w:val="00CE75C3"/>
    <w:rPr>
      <w:rFonts w:ascii="Times New Roman" w:eastAsia="Times New Roman" w:hAnsi="Times New Roman" w:cs="Times New Roman"/>
      <w:b/>
      <w:bCs/>
      <w:kern w:val="36"/>
      <w:sz w:val="48"/>
      <w:szCs w:val="48"/>
      <w:lang w:eastAsia="pt-BR"/>
    </w:rPr>
  </w:style>
  <w:style w:type="paragraph" w:styleId="SemEspaamento">
    <w:name w:val="No Spacing"/>
    <w:qFormat/>
    <w:rsid w:val="00CE75C3"/>
    <w:pPr>
      <w:spacing w:after="0" w:line="240" w:lineRule="auto"/>
    </w:pPr>
    <w:rPr>
      <w:rFonts w:eastAsiaTheme="minorEastAsia"/>
      <w:lang w:eastAsia="pt-BR"/>
    </w:rPr>
  </w:style>
  <w:style w:type="character" w:customStyle="1" w:styleId="apple-converted-space">
    <w:name w:val="apple-converted-space"/>
    <w:rsid w:val="00CE75C3"/>
  </w:style>
  <w:style w:type="character" w:styleId="Hyperlink">
    <w:name w:val="Hyperlink"/>
    <w:basedOn w:val="Fontepargpadro"/>
    <w:uiPriority w:val="99"/>
    <w:unhideWhenUsed/>
    <w:rsid w:val="00A91F83"/>
    <w:rPr>
      <w:color w:val="0000FF"/>
      <w:u w:val="single"/>
    </w:rPr>
  </w:style>
  <w:style w:type="paragraph" w:styleId="Corpodetexto">
    <w:name w:val="Body Text"/>
    <w:basedOn w:val="Normal"/>
    <w:link w:val="CorpodetextoChar"/>
    <w:uiPriority w:val="99"/>
    <w:unhideWhenUsed/>
    <w:rsid w:val="00A91F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A91F83"/>
    <w:rPr>
      <w:rFonts w:ascii="Times New Roman" w:eastAsia="Times New Roman" w:hAnsi="Times New Roman" w:cs="Times New Roman"/>
      <w:sz w:val="24"/>
      <w:szCs w:val="24"/>
      <w:lang w:eastAsia="pt-BR"/>
    </w:rPr>
  </w:style>
  <w:style w:type="table" w:styleId="Tabelacomgrade">
    <w:name w:val="Table Grid"/>
    <w:basedOn w:val="Tabelanormal"/>
    <w:uiPriority w:val="59"/>
    <w:rsid w:val="00452F4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semiHidden/>
    <w:rsid w:val="002858A1"/>
    <w:rPr>
      <w:rFonts w:asciiTheme="majorHAnsi" w:eastAsiaTheme="majorEastAsia" w:hAnsiTheme="majorHAnsi" w:cstheme="majorBidi"/>
      <w:b/>
      <w:bCs/>
      <w:color w:val="4F81BD" w:themeColor="accent1"/>
      <w:sz w:val="26"/>
      <w:szCs w:val="26"/>
    </w:rPr>
  </w:style>
  <w:style w:type="paragraph" w:styleId="Recuodecorpodetexto">
    <w:name w:val="Body Text Indent"/>
    <w:basedOn w:val="Normal"/>
    <w:link w:val="RecuodecorpodetextoChar"/>
    <w:uiPriority w:val="99"/>
    <w:semiHidden/>
    <w:unhideWhenUsed/>
    <w:rsid w:val="002858A1"/>
    <w:pPr>
      <w:spacing w:after="120"/>
      <w:ind w:left="283"/>
    </w:pPr>
  </w:style>
  <w:style w:type="character" w:customStyle="1" w:styleId="RecuodecorpodetextoChar">
    <w:name w:val="Recuo de corpo de texto Char"/>
    <w:basedOn w:val="Fontepargpadro"/>
    <w:link w:val="Recuodecorpodetexto"/>
    <w:uiPriority w:val="99"/>
    <w:semiHidden/>
    <w:rsid w:val="002858A1"/>
  </w:style>
  <w:style w:type="paragraph" w:styleId="Legenda">
    <w:name w:val="caption"/>
    <w:basedOn w:val="Normal"/>
    <w:next w:val="Normal"/>
    <w:qFormat/>
    <w:rsid w:val="002858A1"/>
    <w:pPr>
      <w:spacing w:after="0" w:line="240" w:lineRule="auto"/>
      <w:jc w:val="both"/>
    </w:pPr>
    <w:rPr>
      <w:rFonts w:ascii="Arial Narrow" w:eastAsia="Times New Roman" w:hAnsi="Arial Narrow" w:cs="Arial"/>
      <w:sz w:val="28"/>
      <w:szCs w:val="24"/>
      <w:lang w:eastAsia="pt-BR"/>
    </w:rPr>
  </w:style>
  <w:style w:type="character" w:customStyle="1" w:styleId="Textodocorpo4">
    <w:name w:val="Texto do corpo (4)_"/>
    <w:basedOn w:val="Fontepargpadro"/>
    <w:link w:val="Textodocorpo40"/>
    <w:rsid w:val="004A65F2"/>
    <w:rPr>
      <w:rFonts w:ascii="Times New Roman" w:eastAsia="Times New Roman" w:hAnsi="Times New Roman" w:cs="Times New Roman"/>
      <w:b/>
      <w:bCs/>
      <w:sz w:val="23"/>
      <w:szCs w:val="23"/>
      <w:shd w:val="clear" w:color="auto" w:fill="FFFFFF"/>
    </w:rPr>
  </w:style>
  <w:style w:type="paragraph" w:customStyle="1" w:styleId="Textodocorpo40">
    <w:name w:val="Texto do corpo (4)"/>
    <w:basedOn w:val="Normal"/>
    <w:link w:val="Textodocorpo4"/>
    <w:rsid w:val="004A65F2"/>
    <w:pPr>
      <w:widowControl w:val="0"/>
      <w:shd w:val="clear" w:color="auto" w:fill="FFFFFF"/>
      <w:spacing w:before="280" w:after="0" w:line="410" w:lineRule="exact"/>
      <w:jc w:val="both"/>
    </w:pPr>
    <w:rPr>
      <w:rFonts w:ascii="Times New Roman" w:eastAsia="Times New Roman" w:hAnsi="Times New Roman" w:cs="Times New Roman"/>
      <w:b/>
      <w:bCs/>
      <w:sz w:val="23"/>
      <w:szCs w:val="23"/>
    </w:rPr>
  </w:style>
  <w:style w:type="paragraph" w:customStyle="1" w:styleId="Nivel01">
    <w:name w:val="Nivel 01"/>
    <w:basedOn w:val="Ttulo1"/>
    <w:next w:val="Normal"/>
    <w:link w:val="Nivel01Char"/>
    <w:qFormat/>
    <w:rsid w:val="000C6D44"/>
    <w:pPr>
      <w:keepNext/>
      <w:keepLines/>
      <w:numPr>
        <w:numId w:val="1"/>
      </w:numPr>
      <w:spacing w:before="480" w:beforeAutospacing="0" w:after="120" w:afterAutospacing="0" w:line="276" w:lineRule="auto"/>
      <w:ind w:right="-15"/>
      <w:jc w:val="both"/>
    </w:pPr>
    <w:rPr>
      <w:rFonts w:ascii="Arial" w:eastAsiaTheme="majorEastAsia" w:hAnsi="Arial"/>
      <w:color w:val="000000"/>
      <w:kern w:val="0"/>
      <w:sz w:val="20"/>
      <w:szCs w:val="20"/>
    </w:rPr>
  </w:style>
  <w:style w:type="paragraph" w:customStyle="1" w:styleId="PADRO">
    <w:name w:val="PADRÃO"/>
    <w:rsid w:val="00F276FB"/>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xwestern">
    <w:name w:val="x_western"/>
    <w:basedOn w:val="Normal"/>
    <w:rsid w:val="00F276F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Ttulo1Char"/>
    <w:link w:val="Nivel01"/>
    <w:rsid w:val="009932FA"/>
    <w:rPr>
      <w:rFonts w:ascii="Arial" w:eastAsiaTheme="majorEastAsia" w:hAnsi="Arial" w:cs="Times New Roman"/>
      <w:b/>
      <w:bCs/>
      <w:color w:val="000000"/>
      <w:kern w:val="36"/>
      <w:sz w:val="20"/>
      <w:szCs w:val="20"/>
      <w:lang w:eastAsia="pt-BR"/>
    </w:rPr>
  </w:style>
  <w:style w:type="paragraph" w:customStyle="1" w:styleId="Nivel1">
    <w:name w:val="Nivel1"/>
    <w:basedOn w:val="Ttulo1"/>
    <w:link w:val="Nivel1Char"/>
    <w:qFormat/>
    <w:rsid w:val="00A26C5B"/>
    <w:pPr>
      <w:keepNext/>
      <w:keepLines/>
      <w:spacing w:before="480" w:beforeAutospacing="0" w:after="0" w:afterAutospacing="0" w:line="276" w:lineRule="auto"/>
      <w:ind w:left="357" w:hanging="357"/>
      <w:jc w:val="both"/>
    </w:pPr>
    <w:rPr>
      <w:rFonts w:ascii="Arial" w:eastAsiaTheme="majorEastAsia" w:hAnsi="Arial" w:cs="Arial"/>
      <w:bCs w:val="0"/>
      <w:color w:val="000000"/>
      <w:kern w:val="0"/>
      <w:sz w:val="20"/>
      <w:szCs w:val="20"/>
    </w:rPr>
  </w:style>
  <w:style w:type="character" w:customStyle="1" w:styleId="Nivel1Char">
    <w:name w:val="Nivel1 Char"/>
    <w:basedOn w:val="Ttulo1Char"/>
    <w:link w:val="Nivel1"/>
    <w:rsid w:val="00A26C5B"/>
    <w:rPr>
      <w:rFonts w:ascii="Arial" w:eastAsiaTheme="majorEastAsia" w:hAnsi="Arial" w:cs="Arial"/>
      <w:b/>
      <w:bCs/>
      <w:color w:val="000000"/>
      <w:kern w:val="36"/>
      <w:sz w:val="20"/>
      <w:szCs w:val="20"/>
      <w:lang w:eastAsia="pt-BR"/>
    </w:rPr>
  </w:style>
  <w:style w:type="character" w:customStyle="1" w:styleId="Textodocorpo2">
    <w:name w:val="Texto do corpo (2)_"/>
    <w:basedOn w:val="Fontepargpadro"/>
    <w:link w:val="Textodocorpo20"/>
    <w:rsid w:val="00745E3C"/>
    <w:rPr>
      <w:rFonts w:ascii="Times New Roman" w:eastAsia="Times New Roman" w:hAnsi="Times New Roman" w:cs="Times New Roman"/>
      <w:shd w:val="clear" w:color="auto" w:fill="FFFFFF"/>
    </w:rPr>
  </w:style>
  <w:style w:type="character" w:customStyle="1" w:styleId="Ttulo20">
    <w:name w:val="Título #2_"/>
    <w:basedOn w:val="Fontepargpadro"/>
    <w:link w:val="Ttulo21"/>
    <w:rsid w:val="00745E3C"/>
    <w:rPr>
      <w:rFonts w:ascii="Times New Roman" w:eastAsia="Times New Roman" w:hAnsi="Times New Roman" w:cs="Times New Roman"/>
      <w:b/>
      <w:bCs/>
      <w:sz w:val="23"/>
      <w:szCs w:val="23"/>
      <w:shd w:val="clear" w:color="auto" w:fill="FFFFFF"/>
    </w:rPr>
  </w:style>
  <w:style w:type="paragraph" w:customStyle="1" w:styleId="Textodocorpo20">
    <w:name w:val="Texto do corpo (2)"/>
    <w:basedOn w:val="Normal"/>
    <w:link w:val="Textodocorpo2"/>
    <w:rsid w:val="00745E3C"/>
    <w:pPr>
      <w:widowControl w:val="0"/>
      <w:shd w:val="clear" w:color="auto" w:fill="FFFFFF"/>
      <w:spacing w:after="400" w:line="410" w:lineRule="exact"/>
      <w:ind w:hanging="420"/>
      <w:jc w:val="both"/>
    </w:pPr>
    <w:rPr>
      <w:rFonts w:ascii="Times New Roman" w:eastAsia="Times New Roman" w:hAnsi="Times New Roman" w:cs="Times New Roman"/>
    </w:rPr>
  </w:style>
  <w:style w:type="paragraph" w:customStyle="1" w:styleId="Ttulo21">
    <w:name w:val="Título #2"/>
    <w:basedOn w:val="Normal"/>
    <w:link w:val="Ttulo20"/>
    <w:rsid w:val="00745E3C"/>
    <w:pPr>
      <w:widowControl w:val="0"/>
      <w:shd w:val="clear" w:color="auto" w:fill="FFFFFF"/>
      <w:spacing w:before="400" w:after="0" w:line="410" w:lineRule="exact"/>
      <w:outlineLvl w:val="1"/>
    </w:pPr>
    <w:rPr>
      <w:rFonts w:ascii="Times New Roman" w:eastAsia="Times New Roman" w:hAnsi="Times New Roman" w:cs="Times New Roman"/>
      <w:b/>
      <w:bCs/>
      <w:sz w:val="23"/>
      <w:szCs w:val="23"/>
    </w:rPr>
  </w:style>
  <w:style w:type="character" w:customStyle="1" w:styleId="Ttulo10">
    <w:name w:val="Título #1_"/>
    <w:basedOn w:val="Fontepargpadro"/>
    <w:link w:val="Ttulo11"/>
    <w:rsid w:val="00623B39"/>
    <w:rPr>
      <w:rFonts w:ascii="Times New Roman" w:eastAsia="Times New Roman" w:hAnsi="Times New Roman" w:cs="Times New Roman"/>
      <w:sz w:val="28"/>
      <w:szCs w:val="28"/>
      <w:shd w:val="clear" w:color="auto" w:fill="FFFFFF"/>
    </w:rPr>
  </w:style>
  <w:style w:type="paragraph" w:customStyle="1" w:styleId="Ttulo11">
    <w:name w:val="Título #1"/>
    <w:basedOn w:val="Normal"/>
    <w:link w:val="Ttulo10"/>
    <w:rsid w:val="00623B39"/>
    <w:pPr>
      <w:widowControl w:val="0"/>
      <w:shd w:val="clear" w:color="auto" w:fill="FFFFFF"/>
      <w:spacing w:before="400" w:after="280" w:line="310" w:lineRule="exact"/>
      <w:jc w:val="center"/>
      <w:outlineLvl w:val="0"/>
    </w:pPr>
    <w:rPr>
      <w:rFonts w:ascii="Times New Roman" w:eastAsia="Times New Roman" w:hAnsi="Times New Roman" w:cs="Times New Roman"/>
      <w:sz w:val="28"/>
      <w:szCs w:val="28"/>
    </w:rPr>
  </w:style>
  <w:style w:type="paragraph" w:customStyle="1" w:styleId="western">
    <w:name w:val="western"/>
    <w:basedOn w:val="Normal"/>
    <w:rsid w:val="000037DF"/>
    <w:pPr>
      <w:spacing w:before="100" w:beforeAutospacing="1" w:after="119" w:line="240" w:lineRule="auto"/>
    </w:pPr>
    <w:rPr>
      <w:rFonts w:ascii="Times New Roman" w:eastAsia="Times New Roman" w:hAnsi="Times New Roman" w:cs="Times New Roman"/>
      <w:sz w:val="24"/>
      <w:szCs w:val="24"/>
      <w:lang w:eastAsia="pt-BR"/>
    </w:rPr>
  </w:style>
  <w:style w:type="numbering" w:customStyle="1" w:styleId="Estilo1">
    <w:name w:val="Estilo1"/>
    <w:uiPriority w:val="99"/>
    <w:rsid w:val="009F5728"/>
    <w:pPr>
      <w:numPr>
        <w:numId w:val="13"/>
      </w:numPr>
    </w:pPr>
  </w:style>
  <w:style w:type="character" w:customStyle="1" w:styleId="Ttulo3Char">
    <w:name w:val="Título 3 Char"/>
    <w:basedOn w:val="Fontepargpadro"/>
    <w:link w:val="Ttulo3"/>
    <w:rsid w:val="00017395"/>
    <w:rPr>
      <w:rFonts w:ascii="Cambria" w:eastAsia="Cambria" w:hAnsi="Cambria" w:cs="Cambria"/>
      <w:b/>
      <w:sz w:val="28"/>
      <w:szCs w:val="28"/>
      <w:lang w:val="pt-PT" w:eastAsia="pt-BR"/>
    </w:rPr>
  </w:style>
  <w:style w:type="character" w:customStyle="1" w:styleId="Ttulo4Char">
    <w:name w:val="Título 4 Char"/>
    <w:basedOn w:val="Fontepargpadro"/>
    <w:link w:val="Ttulo4"/>
    <w:rsid w:val="00017395"/>
    <w:rPr>
      <w:rFonts w:ascii="Cambria" w:eastAsia="Cambria" w:hAnsi="Cambria" w:cs="Cambria"/>
      <w:b/>
      <w:sz w:val="24"/>
      <w:szCs w:val="24"/>
      <w:lang w:val="pt-PT" w:eastAsia="pt-BR"/>
    </w:rPr>
  </w:style>
  <w:style w:type="character" w:customStyle="1" w:styleId="Ttulo5Char">
    <w:name w:val="Título 5 Char"/>
    <w:basedOn w:val="Fontepargpadro"/>
    <w:link w:val="Ttulo5"/>
    <w:rsid w:val="00017395"/>
    <w:rPr>
      <w:rFonts w:ascii="Cambria" w:eastAsia="Cambria" w:hAnsi="Cambria" w:cs="Cambria"/>
      <w:b/>
      <w:lang w:val="pt-PT" w:eastAsia="pt-BR"/>
    </w:rPr>
  </w:style>
  <w:style w:type="character" w:customStyle="1" w:styleId="Ttulo6Char">
    <w:name w:val="Título 6 Char"/>
    <w:basedOn w:val="Fontepargpadro"/>
    <w:link w:val="Ttulo6"/>
    <w:rsid w:val="00017395"/>
    <w:rPr>
      <w:rFonts w:ascii="Cambria" w:eastAsia="Cambria" w:hAnsi="Cambria" w:cs="Cambria"/>
      <w:b/>
      <w:sz w:val="20"/>
      <w:szCs w:val="20"/>
      <w:lang w:val="pt-PT" w:eastAsia="pt-BR"/>
    </w:rPr>
  </w:style>
  <w:style w:type="paragraph" w:customStyle="1" w:styleId="Normal1">
    <w:name w:val="Normal1"/>
    <w:rsid w:val="00017395"/>
    <w:pPr>
      <w:widowControl w:val="0"/>
      <w:spacing w:after="0" w:line="240" w:lineRule="auto"/>
    </w:pPr>
    <w:rPr>
      <w:rFonts w:ascii="Cambria" w:eastAsia="Cambria" w:hAnsi="Cambria" w:cs="Cambria"/>
      <w:lang w:val="pt-PT" w:eastAsia="pt-BR"/>
    </w:rPr>
  </w:style>
  <w:style w:type="table" w:customStyle="1" w:styleId="TableNormal">
    <w:name w:val="Table Normal"/>
    <w:rsid w:val="00017395"/>
    <w:pPr>
      <w:widowControl w:val="0"/>
      <w:spacing w:after="0" w:line="240" w:lineRule="auto"/>
    </w:pPr>
    <w:rPr>
      <w:rFonts w:ascii="Cambria" w:eastAsia="Cambria" w:hAnsi="Cambria" w:cs="Cambria"/>
      <w:lang w:val="pt-PT" w:eastAsia="pt-BR"/>
    </w:rPr>
    <w:tblPr>
      <w:tblCellMar>
        <w:top w:w="0" w:type="dxa"/>
        <w:left w:w="0" w:type="dxa"/>
        <w:bottom w:w="0" w:type="dxa"/>
        <w:right w:w="0" w:type="dxa"/>
      </w:tblCellMar>
    </w:tblPr>
  </w:style>
  <w:style w:type="paragraph" w:styleId="Ttulo">
    <w:name w:val="Title"/>
    <w:basedOn w:val="Normal1"/>
    <w:next w:val="Normal1"/>
    <w:link w:val="TtuloChar"/>
    <w:rsid w:val="00017395"/>
    <w:pPr>
      <w:keepNext/>
      <w:keepLines/>
      <w:spacing w:before="480" w:after="120"/>
    </w:pPr>
    <w:rPr>
      <w:b/>
      <w:sz w:val="72"/>
      <w:szCs w:val="72"/>
    </w:rPr>
  </w:style>
  <w:style w:type="character" w:customStyle="1" w:styleId="TtuloChar">
    <w:name w:val="Título Char"/>
    <w:basedOn w:val="Fontepargpadro"/>
    <w:link w:val="Ttulo"/>
    <w:rsid w:val="00017395"/>
    <w:rPr>
      <w:rFonts w:ascii="Cambria" w:eastAsia="Cambria" w:hAnsi="Cambria" w:cs="Cambria"/>
      <w:b/>
      <w:sz w:val="72"/>
      <w:szCs w:val="72"/>
      <w:lang w:val="pt-PT" w:eastAsia="pt-BR"/>
    </w:rPr>
  </w:style>
  <w:style w:type="paragraph" w:styleId="Subttulo">
    <w:name w:val="Subtitle"/>
    <w:basedOn w:val="Normal1"/>
    <w:next w:val="Normal1"/>
    <w:link w:val="SubttuloChar"/>
    <w:rsid w:val="00017395"/>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rsid w:val="00017395"/>
    <w:rPr>
      <w:rFonts w:ascii="Georgia" w:eastAsia="Georgia" w:hAnsi="Georgia" w:cs="Georgia"/>
      <w:i/>
      <w:color w:val="666666"/>
      <w:sz w:val="48"/>
      <w:szCs w:val="48"/>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3820">
      <w:bodyDiv w:val="1"/>
      <w:marLeft w:val="0"/>
      <w:marRight w:val="0"/>
      <w:marTop w:val="0"/>
      <w:marBottom w:val="0"/>
      <w:divBdr>
        <w:top w:val="none" w:sz="0" w:space="0" w:color="auto"/>
        <w:left w:val="none" w:sz="0" w:space="0" w:color="auto"/>
        <w:bottom w:val="none" w:sz="0" w:space="0" w:color="auto"/>
        <w:right w:val="none" w:sz="0" w:space="0" w:color="auto"/>
      </w:divBdr>
    </w:div>
    <w:div w:id="581137989">
      <w:bodyDiv w:val="1"/>
      <w:marLeft w:val="0"/>
      <w:marRight w:val="0"/>
      <w:marTop w:val="0"/>
      <w:marBottom w:val="0"/>
      <w:divBdr>
        <w:top w:val="none" w:sz="0" w:space="0" w:color="auto"/>
        <w:left w:val="none" w:sz="0" w:space="0" w:color="auto"/>
        <w:bottom w:val="none" w:sz="0" w:space="0" w:color="auto"/>
        <w:right w:val="none" w:sz="0" w:space="0" w:color="auto"/>
      </w:divBdr>
    </w:div>
    <w:div w:id="624315998">
      <w:bodyDiv w:val="1"/>
      <w:marLeft w:val="0"/>
      <w:marRight w:val="0"/>
      <w:marTop w:val="0"/>
      <w:marBottom w:val="0"/>
      <w:divBdr>
        <w:top w:val="none" w:sz="0" w:space="0" w:color="auto"/>
        <w:left w:val="none" w:sz="0" w:space="0" w:color="auto"/>
        <w:bottom w:val="none" w:sz="0" w:space="0" w:color="auto"/>
        <w:right w:val="none" w:sz="0" w:space="0" w:color="auto"/>
      </w:divBdr>
    </w:div>
    <w:div w:id="1312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l.cmrb@outloo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8.538-2015?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islacao.planalto.gov.br/legisla/legislacao.nsf/Viw_Identificacao/DEC%208.538-2015?OpenDocument" TargetMode="External"/><Relationship Id="rId4" Type="http://schemas.openxmlformats.org/officeDocument/2006/relationships/settings" Target="settings.xml"/><Relationship Id="rId9" Type="http://schemas.openxmlformats.org/officeDocument/2006/relationships/hyperlink" Target="mailto:windson.araujo@riobranco.ac.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7F4AA-AD2E-485E-8D64-52D2B47D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26927</Words>
  <Characters>145411</Characters>
  <Application>Microsoft Office Word</Application>
  <DocSecurity>0</DocSecurity>
  <Lines>1211</Lines>
  <Paragraphs>343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CMRB</dc:creator>
  <cp:lastModifiedBy>Aurélio De Oliveira da Silva</cp:lastModifiedBy>
  <cp:revision>2</cp:revision>
  <cp:lastPrinted>2019-09-12T17:02:00Z</cp:lastPrinted>
  <dcterms:created xsi:type="dcterms:W3CDTF">2019-09-17T13:34:00Z</dcterms:created>
  <dcterms:modified xsi:type="dcterms:W3CDTF">2019-09-17T13:34:00Z</dcterms:modified>
</cp:coreProperties>
</file>